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7460" w14:textId="6497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16 августа 2017 года № 532.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p>
      <w:pPr>
        <w:spacing w:after="0"/>
        <w:ind w:left="0"/>
        <w:jc w:val="both"/>
      </w:pPr>
      <w:r>
        <w:rPr>
          <w:rFonts w:ascii="Times New Roman"/>
          <w:b w:val="false"/>
          <w:i w:val="false"/>
          <w:color w:val="ff0000"/>
          <w:sz w:val="28"/>
        </w:rPr>
        <w:t xml:space="preserve">
      Сноска. Заголовок - в редакции Указа Президента РК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w:t>
      </w:r>
    </w:p>
    <w:bookmarkStart w:name="z30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1"/>
    <w:p>
      <w:pPr>
        <w:spacing w:after="0"/>
        <w:ind w:left="0"/>
        <w:jc w:val="both"/>
      </w:pPr>
      <w:r>
        <w:rPr>
          <w:rFonts w:ascii="Times New Roman"/>
          <w:b w:val="false"/>
          <w:i w:val="false"/>
          <w:color w:val="000000"/>
          <w:sz w:val="28"/>
        </w:rPr>
        <w:t>
      1. Утвердить прилагаемые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05"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30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2017 года № 532</w:t>
            </w:r>
          </w:p>
        </w:tc>
      </w:tr>
    </w:tbl>
    <w:bookmarkStart w:name="z310" w:id="4"/>
    <w:p>
      <w:pPr>
        <w:spacing w:after="0"/>
        <w:ind w:left="0"/>
        <w:jc w:val="left"/>
      </w:pPr>
      <w:r>
        <w:rPr>
          <w:rFonts w:ascii="Times New Roman"/>
          <w:b/>
          <w:i w:val="false"/>
          <w:color w:val="000000"/>
        </w:rPr>
        <w:t xml:space="preserve">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4"/>
    <w:p>
      <w:pPr>
        <w:spacing w:after="0"/>
        <w:ind w:left="0"/>
        <w:jc w:val="both"/>
      </w:pPr>
      <w:r>
        <w:rPr>
          <w:rFonts w:ascii="Times New Roman"/>
          <w:b w:val="false"/>
          <w:i w:val="false"/>
          <w:color w:val="ff0000"/>
          <w:sz w:val="28"/>
        </w:rPr>
        <w:t xml:space="preserve">
      Сноска. Заголовок - в редакции Указа Президента РК от 02.01.2023 </w:t>
      </w:r>
      <w:r>
        <w:rPr>
          <w:rFonts w:ascii="Times New Roman"/>
          <w:b w:val="false"/>
          <w:i w:val="false"/>
          <w:color w:val="ff0000"/>
          <w:sz w:val="28"/>
        </w:rPr>
        <w:t>№ 78</w:t>
      </w:r>
      <w:r>
        <w:rPr>
          <w:rFonts w:ascii="Times New Roman"/>
          <w:b w:val="false"/>
          <w:i w:val="false"/>
          <w:color w:val="ff0000"/>
          <w:sz w:val="28"/>
        </w:rPr>
        <w:t xml:space="preserve"> (вводится в действие с 01.01.2023).</w:t>
      </w:r>
    </w:p>
    <w:bookmarkStart w:name="z1" w:id="5"/>
    <w:p>
      <w:pPr>
        <w:spacing w:after="0"/>
        <w:ind w:left="0"/>
        <w:jc w:val="both"/>
      </w:pPr>
      <w:r>
        <w:rPr>
          <w:rFonts w:ascii="Times New Roman"/>
          <w:b w:val="false"/>
          <w:i w:val="false"/>
          <w:color w:val="000000"/>
          <w:sz w:val="28"/>
        </w:rPr>
        <w:t xml:space="preserve">
      1. Настоящие Правила принесения присяги государственными служащими, депутатами Парламента Республики Казахстан и судьями Конституционного Суда Республики Казахстан (далее – Правила)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Конституционного закона Республики Казахстан "О Парламенте Республики Казахстан и статусе его депутатов", </w:t>
      </w:r>
      <w:r>
        <w:rPr>
          <w:rFonts w:ascii="Times New Roman"/>
          <w:b w:val="false"/>
          <w:i w:val="false"/>
          <w:color w:val="000000"/>
          <w:sz w:val="28"/>
        </w:rPr>
        <w:t>статьей 7</w:t>
      </w:r>
      <w:r>
        <w:rPr>
          <w:rFonts w:ascii="Times New Roman"/>
          <w:b w:val="false"/>
          <w:i w:val="false"/>
          <w:color w:val="000000"/>
          <w:sz w:val="28"/>
        </w:rPr>
        <w:t xml:space="preserve"> Конституционного закона Республики Казахстан "О Конституционном Суде Республики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и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государственной службе Республики Казахстан" определяют порядок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его первого заместителя;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Указом Президента РК от 12.02.2025 </w:t>
      </w:r>
      <w:r>
        <w:rPr>
          <w:rFonts w:ascii="Times New Roman"/>
          <w:b w:val="false"/>
          <w:i w:val="false"/>
          <w:color w:val="000000"/>
          <w:sz w:val="28"/>
        </w:rPr>
        <w:t>№ 779</w:t>
      </w:r>
      <w:r>
        <w:rPr>
          <w:rFonts w:ascii="Times New Roman"/>
          <w:b w:val="false"/>
          <w:i w:val="false"/>
          <w:color w:val="ff0000"/>
          <w:sz w:val="28"/>
        </w:rPr>
        <w:t xml:space="preserve"> (вводится в действие с 06.01.2025).</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3. Если иное не будет установлено Президентом Республики Казахстан, политический государственный служащий приводится к присяге при представлении его коллективу соответствующего государственного органа должностным лицом, его представляющим, за исключением случаев, предусмотренных настоящим пунктом.</w:t>
      </w:r>
    </w:p>
    <w:bookmarkEnd w:id="7"/>
    <w:p>
      <w:pPr>
        <w:spacing w:after="0"/>
        <w:ind w:left="0"/>
        <w:jc w:val="both"/>
      </w:pPr>
      <w:r>
        <w:rPr>
          <w:rFonts w:ascii="Times New Roman"/>
          <w:b w:val="false"/>
          <w:i w:val="false"/>
          <w:color w:val="000000"/>
          <w:sz w:val="28"/>
        </w:rPr>
        <w:t>
      Президент Республики Казахстан непосредственно принимает присягу Премьер-Министра Республики Казахстан, Государственного советника Республики Казахстан, Руководителя Администрации Президента Республики Казахстан, председателей Национального Банка Республики Казахстан, Агентства Республики Казахстан по регулированию и развитию финансового рынка, Центральной избирательной комиссии Республики Казахстан, Генерального Прокурора Республики Казахстан, председателей Комитета национальной безопасности Республики Казахстан, Высшей аудиторской палаты Республики Казахстан, министров иностранных дел Республики Казахстан, обороны Республики Казахстан, внутренних дел Республики Казахстан.</w:t>
      </w:r>
    </w:p>
    <w:p>
      <w:pPr>
        <w:spacing w:after="0"/>
        <w:ind w:left="0"/>
        <w:jc w:val="both"/>
      </w:pPr>
      <w:r>
        <w:rPr>
          <w:rFonts w:ascii="Times New Roman"/>
          <w:b w:val="false"/>
          <w:i w:val="false"/>
          <w:color w:val="000000"/>
          <w:sz w:val="28"/>
        </w:rPr>
        <w:t xml:space="preserve">
      Депутаты Сената и Мажилиса Парламента Республики Казахстан приносят присягу на заседаниях соответствующих Палат Парламента Республики Казахстан. </w:t>
      </w:r>
    </w:p>
    <w:p>
      <w:pPr>
        <w:spacing w:after="0"/>
        <w:ind w:left="0"/>
        <w:jc w:val="both"/>
      </w:pPr>
      <w:r>
        <w:rPr>
          <w:rFonts w:ascii="Times New Roman"/>
          <w:b w:val="false"/>
          <w:i w:val="false"/>
          <w:color w:val="000000"/>
          <w:sz w:val="28"/>
        </w:rPr>
        <w:t>
      Судьи Конституционного Суда Республики Казахстан приносят присягу на заседании Конституционного Суда Республики Казахстан.</w:t>
      </w:r>
    </w:p>
    <w:p>
      <w:pPr>
        <w:spacing w:after="0"/>
        <w:ind w:left="0"/>
        <w:jc w:val="both"/>
      </w:pPr>
      <w:r>
        <w:rPr>
          <w:rFonts w:ascii="Times New Roman"/>
          <w:b w:val="false"/>
          <w:i w:val="false"/>
          <w:color w:val="000000"/>
          <w:sz w:val="28"/>
        </w:rPr>
        <w:t>
      По усмотрению Президента Республики Казахстан иные члены Правительства Республики Казахстан и руководители иных государственных органов, непосредственно подчиненных и подотчетных Президенту Республики Казахстан, а также депутаты Парламента могут приводиться к присяге непосредственно Президентом Республики Казахстан в порядке, им определяемом. При созыве Президентом Республики Казахстан первой сессии Парламента Республики Казахстан он принимает присягу его депутатов народу Казахстана.</w:t>
      </w:r>
    </w:p>
    <w:p>
      <w:pPr>
        <w:spacing w:after="0"/>
        <w:ind w:left="0"/>
        <w:jc w:val="both"/>
      </w:pPr>
      <w:r>
        <w:rPr>
          <w:rFonts w:ascii="Times New Roman"/>
          <w:b w:val="false"/>
          <w:i w:val="false"/>
          <w:color w:val="000000"/>
          <w:sz w:val="28"/>
        </w:rPr>
        <w:t>
      Должностные лица, назначаемые маслихатом или по его согласию, приводятся к присяге на заседании соответствующего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Указа Президента РК от 11.11.2019 </w:t>
      </w:r>
      <w:r>
        <w:rPr>
          <w:rFonts w:ascii="Times New Roman"/>
          <w:b w:val="false"/>
          <w:i w:val="false"/>
          <w:color w:val="000000"/>
          <w:sz w:val="28"/>
        </w:rPr>
        <w:t>№ 203</w:t>
      </w:r>
      <w:r>
        <w:rPr>
          <w:rFonts w:ascii="Times New Roman"/>
          <w:b w:val="false"/>
          <w:i w:val="false"/>
          <w:color w:val="ff0000"/>
          <w:sz w:val="28"/>
        </w:rPr>
        <w:t xml:space="preserve">; с изменениями, внесенными указами Президента РК от 26.11.2022 </w:t>
      </w:r>
      <w:r>
        <w:rPr>
          <w:rFonts w:ascii="Times New Roman"/>
          <w:b w:val="false"/>
          <w:i w:val="false"/>
          <w:color w:val="000000"/>
          <w:sz w:val="28"/>
        </w:rPr>
        <w:t>№ 5</w:t>
      </w:r>
      <w:r>
        <w:rPr>
          <w:rFonts w:ascii="Times New Roman"/>
          <w:b w:val="false"/>
          <w:i w:val="false"/>
          <w:color w:val="ff0000"/>
          <w:sz w:val="28"/>
        </w:rPr>
        <w:t xml:space="preserve">;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4. Должностное лицо, перед которым приносят присягу руководители аппаратов Сената и Мажилиса Парламента Республики Казахстан и их заместители, определяется бюро палат Парламента Республики Казахстан.</w:t>
      </w:r>
    </w:p>
    <w:bookmarkEnd w:id="8"/>
    <w:bookmarkStart w:name="z5" w:id="9"/>
    <w:p>
      <w:pPr>
        <w:spacing w:after="0"/>
        <w:ind w:left="0"/>
        <w:jc w:val="both"/>
      </w:pPr>
      <w:r>
        <w:rPr>
          <w:rFonts w:ascii="Times New Roman"/>
          <w:b w:val="false"/>
          <w:i w:val="false"/>
          <w:color w:val="000000"/>
          <w:sz w:val="28"/>
        </w:rPr>
        <w:t>
      5. Государственный служащий корпуса "А", за исключением назначаемого с согласия маслихата, приводится к присяге при представлении его коллективу соответствующего государственного органа должностным лицом, его представляющим.</w:t>
      </w:r>
    </w:p>
    <w:bookmarkEnd w:id="9"/>
    <w:bookmarkStart w:name="z315" w:id="10"/>
    <w:p>
      <w:pPr>
        <w:spacing w:after="0"/>
        <w:ind w:left="0"/>
        <w:jc w:val="both"/>
      </w:pPr>
      <w:r>
        <w:rPr>
          <w:rFonts w:ascii="Times New Roman"/>
          <w:b w:val="false"/>
          <w:i w:val="false"/>
          <w:color w:val="000000"/>
          <w:sz w:val="28"/>
        </w:rPr>
        <w:t>
      Государственный служащий корпуса "Б" приводится к присяге должностным лицом, имеющим право его назначения на должность, или по его уполномочию иным лицом в течение месяца со дня успешного прохождения испытательного срока.</w:t>
      </w:r>
    </w:p>
    <w:bookmarkEnd w:id="10"/>
    <w:bookmarkStart w:name="z6" w:id="11"/>
    <w:p>
      <w:pPr>
        <w:spacing w:after="0"/>
        <w:ind w:left="0"/>
        <w:jc w:val="both"/>
      </w:pPr>
      <w:r>
        <w:rPr>
          <w:rFonts w:ascii="Times New Roman"/>
          <w:b w:val="false"/>
          <w:i w:val="false"/>
          <w:color w:val="000000"/>
          <w:sz w:val="28"/>
        </w:rPr>
        <w:t>
      6. Текст присяги депутата Парламента Республики Казахстан устанавливается Конституционным законом Республики Казахстан "О Парламенте Республики Казахстан и статусе его депутатов".</w:t>
      </w:r>
    </w:p>
    <w:bookmarkEnd w:id="11"/>
    <w:p>
      <w:pPr>
        <w:spacing w:after="0"/>
        <w:ind w:left="0"/>
        <w:jc w:val="both"/>
      </w:pPr>
      <w:r>
        <w:rPr>
          <w:rFonts w:ascii="Times New Roman"/>
          <w:b w:val="false"/>
          <w:i w:val="false"/>
          <w:color w:val="000000"/>
          <w:sz w:val="28"/>
        </w:rPr>
        <w:t>
      Текст присяги члена Правительства Республики Казахстан устанавливается Конституционным законом Республики Казахстан "О Правительстве Республики Казахстан".</w:t>
      </w:r>
    </w:p>
    <w:p>
      <w:pPr>
        <w:spacing w:after="0"/>
        <w:ind w:left="0"/>
        <w:jc w:val="both"/>
      </w:pPr>
      <w:r>
        <w:rPr>
          <w:rFonts w:ascii="Times New Roman"/>
          <w:b w:val="false"/>
          <w:i w:val="false"/>
          <w:color w:val="000000"/>
          <w:sz w:val="28"/>
        </w:rPr>
        <w:t>
      Текст присяги судьи Конституционного Суда Республики Казахстан устанавливается Конституционным законом Республики Казахстан "О Конституционном Суде Республики Казахстан".</w:t>
      </w:r>
    </w:p>
    <w:p>
      <w:pPr>
        <w:spacing w:after="0"/>
        <w:ind w:left="0"/>
        <w:jc w:val="both"/>
      </w:pPr>
      <w:r>
        <w:rPr>
          <w:rFonts w:ascii="Times New Roman"/>
          <w:b w:val="false"/>
          <w:i w:val="false"/>
          <w:color w:val="000000"/>
          <w:sz w:val="28"/>
        </w:rPr>
        <w:t>
      Текст присяги депутата Парламента Республики Казахстан, члена Правительства Республики Казахстан, судьи Конституционного Суда Республики Казахстан, должностного лица в соответствии с приложением 1 к настоящим Правилам, иного государственного служащего в соответствии с приложением 2 к настоящим Правилам, надлежаще оформленный и отпечатанный на государственном или русском языках, произносится на одном из этих языков по выбору лица, приводимого к присяге.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Указа Президента РК от 14.03.2018 </w:t>
      </w:r>
      <w:r>
        <w:rPr>
          <w:rFonts w:ascii="Times New Roman"/>
          <w:b w:val="false"/>
          <w:i w:val="false"/>
          <w:color w:val="000000"/>
          <w:sz w:val="28"/>
        </w:rPr>
        <w:t>№ 650</w:t>
      </w:r>
      <w:r>
        <w:rPr>
          <w:rFonts w:ascii="Times New Roman"/>
          <w:b w:val="false"/>
          <w:i w:val="false"/>
          <w:color w:val="ff0000"/>
          <w:sz w:val="28"/>
        </w:rPr>
        <w:t xml:space="preserve">; с изменениями, внесенными Указом Президента РК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7. Церемония присяги проводится, как правило, в зале соответствующего служебного здания. Церемония принесения присяги начинается с вступительной речи должностного лица, принимающего присягу. Лицо, приводимое к присяге, приглашается к трибуне. Положив руку на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он произносит или зачитывает текст присяги, затем подписывает его и передает должностному лицу, принявшему присягу.</w:t>
      </w:r>
    </w:p>
    <w:bookmarkEnd w:id="12"/>
    <w:bookmarkStart w:name="z332" w:id="13"/>
    <w:p>
      <w:pPr>
        <w:spacing w:after="0"/>
        <w:ind w:left="0"/>
        <w:jc w:val="both"/>
      </w:pPr>
      <w:r>
        <w:rPr>
          <w:rFonts w:ascii="Times New Roman"/>
          <w:b w:val="false"/>
          <w:i w:val="false"/>
          <w:color w:val="000000"/>
          <w:sz w:val="28"/>
        </w:rPr>
        <w:t>
      Место проведения церемонии присяги определяется государственным органом.</w:t>
      </w:r>
    </w:p>
    <w:bookmarkEnd w:id="13"/>
    <w:bookmarkStart w:name="z333" w:id="14"/>
    <w:p>
      <w:pPr>
        <w:spacing w:after="0"/>
        <w:ind w:left="0"/>
        <w:jc w:val="both"/>
      </w:pPr>
      <w:r>
        <w:rPr>
          <w:rFonts w:ascii="Times New Roman"/>
          <w:b w:val="false"/>
          <w:i w:val="false"/>
          <w:color w:val="000000"/>
          <w:sz w:val="28"/>
        </w:rPr>
        <w:t>
      Кроме лиц, приводимых к присяге, в зал могут быть приглашены иные должностные лица, близкие родственники должностного лица, принимающего присягу, представители общественности, представители средств массовой информации.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Указа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5"/>
    <w:p>
      <w:pPr>
        <w:spacing w:after="0"/>
        <w:ind w:left="0"/>
        <w:jc w:val="both"/>
      </w:pPr>
      <w:r>
        <w:rPr>
          <w:rFonts w:ascii="Times New Roman"/>
          <w:b w:val="false"/>
          <w:i w:val="false"/>
          <w:color w:val="000000"/>
          <w:sz w:val="28"/>
        </w:rPr>
        <w:t>
      8. Бланк с текстом присяги с указанием даты принесения присяги хранится в материалах личного дела лица, приведенного к присяге.</w:t>
      </w:r>
    </w:p>
    <w:bookmarkEnd w:id="15"/>
    <w:bookmarkStart w:name="z320" w:id="16"/>
    <w:p>
      <w:pPr>
        <w:spacing w:after="0"/>
        <w:ind w:left="0"/>
        <w:jc w:val="both"/>
      </w:pPr>
      <w:r>
        <w:rPr>
          <w:rFonts w:ascii="Times New Roman"/>
          <w:b w:val="false"/>
          <w:i w:val="false"/>
          <w:color w:val="000000"/>
          <w:sz w:val="28"/>
        </w:rPr>
        <w:t>
      В послужной список государственного служащего вносится соответствующая запись о принесении присяги.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r>
              <w:br/>
            </w:r>
            <w:r>
              <w:rPr>
                <w:rFonts w:ascii="Times New Roman"/>
                <w:b w:val="false"/>
                <w:i w:val="false"/>
                <w:color w:val="000000"/>
                <w:sz w:val="20"/>
              </w:rPr>
              <w:t>и депутатами Парламента</w:t>
            </w:r>
            <w:r>
              <w:br/>
            </w:r>
            <w:r>
              <w:rPr>
                <w:rFonts w:ascii="Times New Roman"/>
                <w:b w:val="false"/>
                <w:i w:val="false"/>
                <w:color w:val="000000"/>
                <w:sz w:val="20"/>
              </w:rPr>
              <w:t>Республики Казахстан</w:t>
            </w:r>
          </w:p>
        </w:tc>
      </w:tr>
    </w:tbl>
    <w:bookmarkStart w:name="z101" w:id="17"/>
    <w:p>
      <w:pPr>
        <w:spacing w:after="0"/>
        <w:ind w:left="0"/>
        <w:jc w:val="left"/>
      </w:pPr>
      <w:r>
        <w:rPr>
          <w:rFonts w:ascii="Times New Roman"/>
          <w:b/>
          <w:i w:val="false"/>
          <w:color w:val="000000"/>
        </w:rPr>
        <w:t xml:space="preserve"> ПРИСЯГА</w:t>
      </w:r>
      <w:r>
        <w:br/>
      </w:r>
      <w:r>
        <w:rPr>
          <w:rFonts w:ascii="Times New Roman"/>
          <w:b/>
          <w:i w:val="false"/>
          <w:color w:val="000000"/>
        </w:rPr>
        <w:t>должностного лица, назначенного на должность Президентом Республики Казахстан</w:t>
      </w:r>
    </w:p>
    <w:bookmarkEnd w:id="17"/>
    <w:bookmarkStart w:name="z321" w:id="18"/>
    <w:p>
      <w:pPr>
        <w:spacing w:after="0"/>
        <w:ind w:left="0"/>
        <w:jc w:val="both"/>
      </w:pPr>
      <w:r>
        <w:rPr>
          <w:rFonts w:ascii="Times New Roman"/>
          <w:b w:val="false"/>
          <w:i w:val="false"/>
          <w:color w:val="000000"/>
          <w:sz w:val="28"/>
        </w:rPr>
        <w:t xml:space="preserve">
      Перед народом и Президентом Республики Казахстан торжественно клянусь посвятить все свои силы и знания делу процветания моей Родины, строго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законы государства, верно служить народу Казахстана.</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22" w:id="19"/>
      <w:r>
        <w:rPr>
          <w:rFonts w:ascii="Times New Roman"/>
          <w:b w:val="false"/>
          <w:i w:val="false"/>
          <w:color w:val="000000"/>
          <w:sz w:val="28"/>
        </w:rPr>
        <w:t>
      Фамилия, имя, отчество (при его наличии) _________________________________</w:t>
      </w:r>
    </w:p>
    <w:bookmarkEnd w:id="19"/>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принесения присяги</w:t>
            </w:r>
            <w:r>
              <w:br/>
            </w:r>
            <w:r>
              <w:rPr>
                <w:rFonts w:ascii="Times New Roman"/>
                <w:b w:val="false"/>
                <w:i w:val="false"/>
                <w:color w:val="000000"/>
                <w:sz w:val="20"/>
              </w:rPr>
              <w:t>государственными служащими</w:t>
            </w:r>
            <w:r>
              <w:br/>
            </w:r>
            <w:r>
              <w:rPr>
                <w:rFonts w:ascii="Times New Roman"/>
                <w:b w:val="false"/>
                <w:i w:val="false"/>
                <w:color w:val="000000"/>
                <w:sz w:val="20"/>
              </w:rPr>
              <w:t>и депутатами Парламента</w:t>
            </w:r>
            <w:r>
              <w:br/>
            </w:r>
            <w:r>
              <w:rPr>
                <w:rFonts w:ascii="Times New Roman"/>
                <w:b w:val="false"/>
                <w:i w:val="false"/>
                <w:color w:val="000000"/>
                <w:sz w:val="20"/>
              </w:rPr>
              <w:t>Республики Казахстан</w:t>
            </w:r>
          </w:p>
        </w:tc>
      </w:tr>
    </w:tbl>
    <w:bookmarkStart w:name="z201" w:id="20"/>
    <w:p>
      <w:pPr>
        <w:spacing w:after="0"/>
        <w:ind w:left="0"/>
        <w:jc w:val="left"/>
      </w:pPr>
      <w:r>
        <w:rPr>
          <w:rFonts w:ascii="Times New Roman"/>
          <w:b/>
          <w:i w:val="false"/>
          <w:color w:val="000000"/>
        </w:rPr>
        <w:t xml:space="preserve"> ПРИСЯГА</w:t>
      </w:r>
      <w:r>
        <w:br/>
      </w:r>
      <w:r>
        <w:rPr>
          <w:rFonts w:ascii="Times New Roman"/>
          <w:b/>
          <w:i w:val="false"/>
          <w:color w:val="000000"/>
        </w:rPr>
        <w:t>государственного служащего Республики Казахстан</w:t>
      </w:r>
    </w:p>
    <w:bookmarkEnd w:id="20"/>
    <w:bookmarkStart w:name="z323" w:id="21"/>
    <w:p>
      <w:pPr>
        <w:spacing w:after="0"/>
        <w:ind w:left="0"/>
        <w:jc w:val="both"/>
      </w:pPr>
      <w:r>
        <w:rPr>
          <w:rFonts w:ascii="Times New Roman"/>
          <w:b w:val="false"/>
          <w:i w:val="false"/>
          <w:color w:val="000000"/>
          <w:sz w:val="28"/>
        </w:rPr>
        <w:t xml:space="preserve">
      Расценивая несение государственной службы как выражение особого доверия со стороны общества и государства, осознавая свою высокую ответственность перед народом Казахстана, торжественно клянусь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страны, добросовестно и профессионально служить народу.</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24" w:id="22"/>
      <w:r>
        <w:rPr>
          <w:rFonts w:ascii="Times New Roman"/>
          <w:b w:val="false"/>
          <w:i w:val="false"/>
          <w:color w:val="000000"/>
          <w:sz w:val="28"/>
        </w:rPr>
        <w:t>
      Фамилия, имя, отчество (при его наличии) _________________________________</w:t>
      </w:r>
    </w:p>
    <w:bookmarkEnd w:id="22"/>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2017 года № 532</w:t>
            </w:r>
          </w:p>
        </w:tc>
      </w:tr>
    </w:tbl>
    <w:bookmarkStart w:name="z301" w:id="23"/>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23"/>
    <w:bookmarkStart w:name="z325"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24"/>
    <w:bookmarkStart w:name="z326"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1 июня 2016 года № 272 "Некоторые вопросы республиканского государственного учреждения "Служба центральных коммуникаций" (САПП Республики Казахстан, 2016 г., № 34, ст. 188).</w:t>
      </w:r>
    </w:p>
    <w:bookmarkEnd w:id="25"/>
    <w:bookmarkStart w:name="z327" w:id="26"/>
    <w:p>
      <w:pPr>
        <w:spacing w:after="0"/>
        <w:ind w:left="0"/>
        <w:jc w:val="both"/>
      </w:pPr>
      <w:r>
        <w:rPr>
          <w:rFonts w:ascii="Times New Roman"/>
          <w:b w:val="false"/>
          <w:i w:val="false"/>
          <w:color w:val="000000"/>
          <w:sz w:val="28"/>
        </w:rPr>
        <w:t xml:space="preserve">
      3. Абзацы второй, третий и четвертый </w:t>
      </w:r>
      <w:r>
        <w:rPr>
          <w:rFonts w:ascii="Times New Roman"/>
          <w:b w:val="false"/>
          <w:i w:val="false"/>
          <w:color w:val="000000"/>
          <w:sz w:val="28"/>
        </w:rPr>
        <w:t>пункта 11</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(САПП Республики Казахстан, 2016 г., № 49, ст. 310).</w:t>
      </w:r>
    </w:p>
    <w:bookmarkEnd w:id="26"/>
    <w:bookmarkStart w:name="z3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октября 2016 года № 362 "О внесении изменений и дополнений в некоторые указы Президента Республики Казахстан" (САПП Республики Казахстан, 2016 г., № 52, ст. 335).</w:t>
      </w:r>
    </w:p>
    <w:bookmarkEnd w:id="27"/>
    <w:bookmarkStart w:name="z329"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31 октября 2016 года № 366 "О некоторых вопросах Управления Делами Президента Республики Казахстан" (САПП Республики Казахстан, 2016 г., № 52, ст. 336).</w:t>
      </w:r>
    </w:p>
    <w:bookmarkEnd w:id="28"/>
    <w:bookmarkStart w:name="z330" w:id="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4 ноября 2016 года № 369 "О некоторых вопросах государственного учреждения "Библиотека Первого Президента Республики Казахстан - Лидера Нации" (САПП Республики Казахстан, 2016 г., № 54, ст. 344).</w:t>
      </w:r>
    </w:p>
    <w:bookmarkEnd w:id="29"/>
    <w:bookmarkStart w:name="z331"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23</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14 марта 2017 года № 446 "О внесении изменений и дополнений в некоторые акты Президента Республики Казахстан" (САПП Республики Казахстан, 2017 г., № 11, ст. 59).</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