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a3dc47" w14:textId="6a3dc4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предварительной оценки проекта республиканского бюджета по основным направлениям его расходов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9 декабря 2016 года № 388.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Вводится в действие с 01.01.2017.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Подлежит опубликованию в Собрании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           актов Президента и Правительства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  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– в редакции Указа Президента РК от 18.08.2025 </w:t>
      </w:r>
      <w:r>
        <w:rPr>
          <w:rFonts w:ascii="Times New Roman"/>
          <w:b w:val="false"/>
          <w:i w:val="false"/>
          <w:color w:val="000000"/>
          <w:sz w:val="28"/>
        </w:rPr>
        <w:t>№ 966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Заголовок предусматривается в редакции Указа Президента РК от 19.05.2025 </w:t>
      </w:r>
      <w:r>
        <w:rPr>
          <w:rFonts w:ascii="Times New Roman"/>
          <w:b w:val="false"/>
          <w:i w:val="false"/>
          <w:color w:val="ff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Преамбула предусматривается в редакции Указа Президента РК от 19.05.2025 </w:t>
      </w:r>
      <w:r>
        <w:rPr>
          <w:rFonts w:ascii="Times New Roman"/>
          <w:b w:val="false"/>
          <w:i w:val="false"/>
          <w:color w:val="ff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государственном аудите и финансовом контроле" </w:t>
      </w:r>
      <w:r>
        <w:rPr>
          <w:rFonts w:ascii="Times New Roman"/>
          <w:b/>
          <w:i w:val="false"/>
          <w:color w:val="000000"/>
          <w:sz w:val="28"/>
        </w:rPr>
        <w:t>ПОСТАНОВЛЯЮ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Указа Президента РК от 11.09.2026 </w:t>
      </w:r>
      <w:r>
        <w:rPr>
          <w:rFonts w:ascii="Times New Roman"/>
          <w:b w:val="false"/>
          <w:i w:val="false"/>
          <w:color w:val="000000"/>
          <w:sz w:val="28"/>
        </w:rPr>
        <w:t>№ 1462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2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Правила проведения предварительной оценки проекта республиканского бюджета по основным направлениям его расходов;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2)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2) вводится в действие с 01.01.2028, в соответствии с Указом Президента РК от 19.05.2025 </w:t>
      </w:r>
      <w:r>
        <w:rPr>
          <w:rFonts w:ascii="Times New Roman"/>
          <w:b w:val="false"/>
          <w:i w:val="false"/>
          <w:color w:val="ff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 xml:space="preserve"> (текст исключен).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Указа Президента РК от 19.05.2025 2022 </w:t>
      </w:r>
      <w:r>
        <w:rPr>
          <w:rFonts w:ascii="Times New Roman"/>
          <w:b w:val="false"/>
          <w:i w:val="false"/>
          <w:color w:val="00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Указом Президента РК от 18.08.2025 </w:t>
      </w:r>
      <w:r>
        <w:rPr>
          <w:rFonts w:ascii="Times New Roman"/>
          <w:b w:val="false"/>
          <w:i w:val="false"/>
          <w:color w:val="000000"/>
          <w:sz w:val="28"/>
        </w:rPr>
        <w:t>№ 966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Утратил силу Указом Президента РК от 05.05.2018 </w:t>
      </w:r>
      <w:r>
        <w:rPr>
          <w:rFonts w:ascii="Times New Roman"/>
          <w:b w:val="false"/>
          <w:i w:val="false"/>
          <w:color w:val="000000"/>
          <w:sz w:val="28"/>
        </w:rPr>
        <w:t>№ 681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Правительству Республики Казахстан и Счетному комитету по контролю за исполнением республиканского бюджета принять меры, вытекающие из настоящего Указа.</w:t>
      </w:r>
    </w:p>
    <w:bookmarkEnd w:id="3"/>
    <w:bookmarkStart w:name="z3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Указ вводится в действие с 1 января 2017 года.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Н.Назарбаев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декабря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388</w:t>
            </w:r>
          </w:p>
        </w:tc>
      </w:tr>
    </w:tbl>
    <w:bookmarkStart w:name="z3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предварительной оценки проекта республиканского бюджета по основным направлениям его расходов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Указа Президента РК от 18.08.2025 </w:t>
      </w:r>
      <w:r>
        <w:rPr>
          <w:rFonts w:ascii="Times New Roman"/>
          <w:b w:val="false"/>
          <w:i w:val="false"/>
          <w:color w:val="ff0000"/>
          <w:sz w:val="28"/>
        </w:rPr>
        <w:t>№ 966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Правила – в редакции Указа Президента РК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Сноска.Ппо всему тексту Правил слова "Парламент", "Мажилис Парламента" заменены словом "Курултай" в соответствии с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Start w:name="z3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 </w:t>
      </w:r>
    </w:p>
    <w:bookmarkEnd w:id="6"/>
    <w:bookmarkStart w:name="z3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предварительной оценки проекта республиканского бюджета по основным направлениям его расходов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Бюджетным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аудите и финансовом контроле" и определяют порядок проведения Высшей аудиторской палатой Республики Казахстан (далее – Высшая аудиторская палата) предварительной оценки проекта республиканского бюджета по основным направлениям его расходов (далее – оценка проекта бюджета).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Указа Президента РК от 18.08.2025 </w:t>
      </w:r>
      <w:r>
        <w:rPr>
          <w:rFonts w:ascii="Times New Roman"/>
          <w:b w:val="false"/>
          <w:i w:val="false"/>
          <w:color w:val="000000"/>
          <w:sz w:val="28"/>
        </w:rPr>
        <w:t>№ 966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Оценка проекта бюджета предусматривает проведение анализа обоснованности показателей проекта республиканского бюджета на плановый период (далее – проект бюджета), наличия и достаточности нормативной правовой и методической базы для разработки проекта бюджета, а также составление и представление результатов оценки проекта бюджета с выработанными Высшей аудиторской палатой рекомендациями (далее – заключение по оценке) в Правительство Республики Казахстан и Курултай Республики Казахстан.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Указа Президента РК от 18.08.2025 </w:t>
      </w:r>
      <w:r>
        <w:rPr>
          <w:rFonts w:ascii="Times New Roman"/>
          <w:b w:val="false"/>
          <w:i w:val="false"/>
          <w:color w:val="000000"/>
          <w:sz w:val="28"/>
        </w:rPr>
        <w:t>№ 966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проведении оценки проекта бюджета Высшая аудиторская палата руководствуется Конституцией Республики Казахстан, Бюджетным кодексом Республики Казахстан (далее – Бюджетный кодекс), Законом Республики Казахстан "О государственном аудите и финансовом контроле", иными нормативными правовыми актами, а также настоящими Правилами.</w:t>
      </w:r>
    </w:p>
    <w:bookmarkEnd w:id="9"/>
    <w:bookmarkStart w:name="z4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Объектами оценки проекта бюджета являются центральные уполномоченные органы по государственному и бюджетному планированию, администраторы республиканских бюджетных программ, субъекты квазигосударственного сектора и другие объекты государственного аудита и финансового контроля.</w:t>
      </w:r>
    </w:p>
    <w:bookmarkEnd w:id="10"/>
    <w:bookmarkStart w:name="z4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Основными направлениями расходов являются расходы, определенные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Бюджетного кодекса, за исключением расходов, направленных на обеспечение деятельности администраторов бюджетных программ по выполнению функций государственного управления, имеющих постоянный характер.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Указа Президента РК от 19.05.2025 2022 </w:t>
      </w:r>
      <w:r>
        <w:rPr>
          <w:rFonts w:ascii="Times New Roman"/>
          <w:b w:val="false"/>
          <w:i w:val="false"/>
          <w:color w:val="00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Отбор бюджетных программ для проведения оценки проекта бюджета осуществляется ежегодно Высшей аудиторской палатой с учетом информации, содержащейся в отчете Высшей аудиторской палаты об исполнении республиканского бюджета за предыдущие финансовые годы, заключениях по результатам оценки реализации документов Системы государственного планирования и оценки эффективности управления бюджетными средствами.</w:t>
      </w:r>
    </w:p>
    <w:bookmarkEnd w:id="12"/>
    <w:bookmarkStart w:name="z4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Основными источниками при проведении оценки проекта бюджета, не ограничиваясь нижеследующим, являются (далее – материалы оценки):</w:t>
      </w:r>
    </w:p>
    <w:bookmarkEnd w:id="13"/>
    <w:bookmarkStart w:name="z4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нормативные правовые акты;</w:t>
      </w:r>
    </w:p>
    <w:bookmarkEnd w:id="14"/>
    <w:bookmarkStart w:name="z4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результаты государственного аудита и финансового контроля;</w:t>
      </w:r>
    </w:p>
    <w:bookmarkEnd w:id="15"/>
    <w:bookmarkStart w:name="z4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прогноз социально-экономического развития страны на среднесрочный период;</w:t>
      </w:r>
    </w:p>
    <w:bookmarkEnd w:id="16"/>
    <w:bookmarkStart w:name="z4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отчеты Правительства Республики Казахстан об исполнении республиканского бюджета;</w:t>
      </w:r>
    </w:p>
    <w:bookmarkEnd w:id="17"/>
    <w:bookmarkStart w:name="z5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заключение о результатах оценки реализации документов Системы государственного планирования;</w:t>
      </w:r>
    </w:p>
    <w:bookmarkEnd w:id="18"/>
    <w:bookmarkStart w:name="z5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заключение о результатах оценки эффективности управления бюджетными средствами;</w:t>
      </w:r>
    </w:p>
    <w:bookmarkEnd w:id="19"/>
    <w:bookmarkStart w:name="z5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статистические данные по Республике Казахстан;</w:t>
      </w:r>
    </w:p>
    <w:bookmarkEnd w:id="20"/>
    <w:bookmarkStart w:name="z5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бюджетные запросы администраторов бюджетных программ; </w:t>
      </w:r>
    </w:p>
    <w:bookmarkEnd w:id="21"/>
    <w:bookmarkStart w:name="z5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решения Республиканской бюджетной комиссии;</w:t>
      </w:r>
    </w:p>
    <w:bookmarkEnd w:id="22"/>
    <w:bookmarkStart w:name="z5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доведенные лимиты расходов администраторов бюджетных программ, лимиты на новые инициативы;</w:t>
      </w:r>
    </w:p>
    <w:bookmarkEnd w:id="23"/>
    <w:bookmarkStart w:name="z5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заключения центрального уполномоченного органа по бюджетному планированию по расходам администраторов бюджетных программ;</w:t>
      </w:r>
    </w:p>
    <w:bookmarkEnd w:id="24"/>
    <w:bookmarkStart w:name="z5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заключения центрального уполномоченного органа по государственному планированию и центрального уполномоченного органа по бюджетному планированию по результатам рассмотрения проектов планов развития (проектов изменений и дополнений в планы развития) и проектов бюджетных программ;</w:t>
      </w:r>
    </w:p>
    <w:bookmarkEnd w:id="25"/>
    <w:bookmarkStart w:name="z5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отчетность Министерства финансов Республики Казахстан (отчеты об исполнении республиканского бюджета, отчеты о дебиторской и кредиторской задолженности республиканского бюджета, аналитический отчет об исполнении республиканского (местного) бюджета по результатам бюджетного мониторинга, отчет о прямых и конечных результатах, достигнутых за счет использования выделенных целевых трансфертов и другие);</w:t>
      </w:r>
    </w:p>
    <w:bookmarkEnd w:id="26"/>
    <w:bookmarkStart w:name="z9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13-1) отчетность по мониторингу реализации государственных инвестиционных проектов;</w:t>
      </w:r>
    </w:p>
    <w:bookmarkEnd w:id="27"/>
    <w:bookmarkStart w:name="z9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13-2) обзор расходов в случае его проведения;</w:t>
      </w:r>
    </w:p>
    <w:bookmarkEnd w:id="28"/>
    <w:bookmarkStart w:name="z9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13-3) аналитический отчет о бюджетных рисках;</w:t>
      </w:r>
    </w:p>
    <w:bookmarkEnd w:id="29"/>
    <w:bookmarkStart w:name="z5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выводы и рекомендации, данные Высшей аудиторской палатой к отчету Правительства Республики Казахстан об исполнении республиканского бюджета за отчетный финансовый год;</w:t>
      </w:r>
    </w:p>
    <w:bookmarkEnd w:id="30"/>
    <w:bookmarkStart w:name="z6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заключения независимых экспертов;</w:t>
      </w:r>
    </w:p>
    <w:bookmarkEnd w:id="31"/>
    <w:bookmarkStart w:name="z6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стандарты, положения, методические рекомендации и правоустанавливающие документы (уставы, свидетельства о регистрации);</w:t>
      </w:r>
    </w:p>
    <w:bookmarkEnd w:id="32"/>
    <w:bookmarkStart w:name="z6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результаты опроса населения, материалы средств массовой информации и неправительственных организаций.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изменением, внесенным Указом Президента РК от 19.05.2025 2022 </w:t>
      </w:r>
      <w:r>
        <w:rPr>
          <w:rFonts w:ascii="Times New Roman"/>
          <w:b w:val="false"/>
          <w:i w:val="false"/>
          <w:color w:val="00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Цель, основные задачи и критерии оценки проекта бюджета</w:t>
      </w:r>
    </w:p>
    <w:bookmarkEnd w:id="34"/>
    <w:bookmarkStart w:name="z6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Целью оценки проекта бюджета является определение достоверности и соответствия проекта бюджета положениям бюджетного законодательства, выводам и рекомендациям, данным Высшей аудиторской палатой к отчету Правительства Республики Казахстан об исполнении республиканского бюджета за предыдущие финансовые годы.</w:t>
      </w:r>
    </w:p>
    <w:bookmarkEnd w:id="35"/>
    <w:bookmarkStart w:name="z6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Основной задачей при проведении оценки проекта бюджета является обеспечение:</w:t>
      </w:r>
    </w:p>
    <w:bookmarkEnd w:id="36"/>
    <w:bookmarkStart w:name="z6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своевременного представления в Правительство Республики Казахстан и Курултай Республики Казахстан обоснованного и достоверного заключения по оценке;</w:t>
      </w:r>
    </w:p>
    <w:bookmarkEnd w:id="37"/>
    <w:bookmarkStart w:name="z6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соблюдения принципов бюджетной системы (обоснованности, результативности и эффективности).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Указом Президента РК от 19.05.2025 2022 </w:t>
      </w:r>
      <w:r>
        <w:rPr>
          <w:rFonts w:ascii="Times New Roman"/>
          <w:b w:val="false"/>
          <w:i w:val="false"/>
          <w:color w:val="00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Оценка проекта бюджета проводится на предмет соответствия расходов проекта бюджета общенациональным приоритетам, приоритетным направлениям расходов республиканского бюджета, результатам оценки документов Системы государственного планирования, выводам и рекомендациям, данным Высшей аудиторской палатой к отчету Правительства Республики Казахстан об исполнении республиканского бюджета за отчетный финансовый год.</w:t>
      </w:r>
    </w:p>
    <w:bookmarkEnd w:id="39"/>
    <w:bookmarkStart w:name="z6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Основными критериями оценки проекта бюджета являются:</w:t>
      </w:r>
    </w:p>
    <w:bookmarkEnd w:id="40"/>
    <w:bookmarkStart w:name="z7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обоснованность расходов (соответствие бюджетному и иному законодательству проекта бюджета, установление взаимосвязи стратегического, экономического и бюджетного планирования, соответствие положениям посланий Президента Республики Казахстан, документам Системы государственного планирования, а также поручениям Президента Республики Казахстан и постановлениям Высшей аудиторской палаты);</w:t>
      </w:r>
    </w:p>
    <w:bookmarkEnd w:id="41"/>
    <w:bookmarkStart w:name="z7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достоверность расходов (наличие необходимой документации, подтверждающей правильность определения объемов средств для реализации проектов и достижения результатов).</w:t>
      </w:r>
    </w:p>
    <w:bookmarkEnd w:id="42"/>
    <w:bookmarkStart w:name="z72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оценки проекта бюджета</w:t>
      </w:r>
    </w:p>
    <w:bookmarkEnd w:id="43"/>
    <w:bookmarkStart w:name="z7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Высшей аудиторской палатой оценивается обеспечение взаимосвязи показателей планов развития государственных органов с показателями экономического и бюджетного планирования, соответствия достигнутых результатов положениям посланий Президента Республики Казахстан и документам Системы государственного планирования на основании:</w:t>
      </w:r>
    </w:p>
    <w:bookmarkEnd w:id="44"/>
    <w:bookmarkStart w:name="z7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результатов государственного аудита и финансового контроля, проведенных органами государственного аудита и финансового контроля;</w:t>
      </w:r>
    </w:p>
    <w:bookmarkEnd w:id="45"/>
    <w:bookmarkStart w:name="z7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отчетов об исполнении республиканского бюджета и оценки планов развития государственных органов по информации центральных уполномоченных органов по государственному планированию и исполнению бюджета;</w:t>
      </w:r>
    </w:p>
    <w:bookmarkEnd w:id="46"/>
    <w:bookmarkStart w:name="z7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результатов оценки реализации администраторами бюджетных программ национальных проектов.</w:t>
      </w:r>
    </w:p>
    <w:bookmarkEnd w:id="47"/>
    <w:bookmarkStart w:name="z7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Центральный уполномоченный орган по бюджетному планированию посредством интеграции цифровой системы, содержащей данные государственного планирования, обеспечивает доступ Высшей аудиторской палате к бюджетным запросам по планируемым администраторами бюджетных программ расходам и заключениям центрального уполномоченного органа по бюджетному планированию.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– в редакции Указа Президента РК от 11.09.2026 </w:t>
      </w:r>
      <w:r>
        <w:rPr>
          <w:rFonts w:ascii="Times New Roman"/>
          <w:b w:val="false"/>
          <w:i w:val="false"/>
          <w:color w:val="000000"/>
          <w:sz w:val="28"/>
        </w:rPr>
        <w:t>№ 1462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Центральный уполномоченный орган по государственному планированию в установленный законодательством срок направляет администраторам бюджетных программ проект прогноза социально-экономического развития страны с одновременным представлением его в Высшую аудиторскую палату.</w:t>
      </w:r>
    </w:p>
    <w:bookmarkEnd w:id="49"/>
    <w:bookmarkStart w:name="z7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Центральный уполномоченный орган по бюджетному планированию одновременно представляет в Высшую аудиторскую палату в установленные законодательством сроки:</w:t>
      </w:r>
    </w:p>
    <w:bookmarkEnd w:id="50"/>
    <w:bookmarkStart w:name="z8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лимиты расходов, лимиты на новые инициативы при направлении их администраторам бюджетных программ;</w:t>
      </w:r>
    </w:p>
    <w:bookmarkEnd w:id="51"/>
    <w:bookmarkStart w:name="z8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план-график рассмотрения Республиканской бюджетной комиссией (далее – бюджетная комиссия) расходов администраторов бюджетных программ на плановый период (далее – график) при направлении его членам бюджетной комиссии.</w:t>
      </w:r>
    </w:p>
    <w:bookmarkEnd w:id="52"/>
    <w:bookmarkStart w:name="z8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Центральный уполномоченный орган по исполнению бюджета в установленный законодательством срок представляет материалы оценки, указанные в подпункте 6) пункта 7 настоящих Правил, в соответствующий государственный орган с одновременным направлением их в Высшую аудиторскую палату.</w:t>
      </w:r>
    </w:p>
    <w:bookmarkEnd w:id="53"/>
    <w:bookmarkStart w:name="z8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Центральный уполномоченный орган по бюджетному планированию обеспечивает участие на заседаниях бюджетной комиссии представителя Высшей аудиторской палаты в качестве наблюдателя (без права голосования) и представление в установленный законодательством срок всех материалов бюджетной комиссии по вопросам планирования проекта бюджета одновременно с направлением их членам бюджетной комиссии.</w:t>
      </w:r>
    </w:p>
    <w:bookmarkEnd w:id="54"/>
    <w:bookmarkStart w:name="z8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Центральный уполномоченный орган по бюджетному планированию в течение трех рабочих дней после проведения заседания бюджетной комиссии направляет в Высшую аудиторскую палату заключения бюджетной комиссии по рассмотренным бюджетным программам администраторов республиканских бюджетных программ, а также следующие документы, соответствующие решениям бюджетной комиссии (далее – документы):</w:t>
      </w:r>
    </w:p>
    <w:bookmarkEnd w:id="55"/>
    <w:bookmarkStart w:name="z8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копию пояснительной записки администраторов бюджетных программ к бюджетному запросу;</w:t>
      </w:r>
    </w:p>
    <w:bookmarkEnd w:id="56"/>
    <w:bookmarkStart w:name="z8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заключений государственной научной и научно-технической экспертизы научных исследований по темам, предлагаемым администраторами республиканских бюджетных программ;</w:t>
      </w:r>
    </w:p>
    <w:bookmarkEnd w:id="57"/>
    <w:bookmarkStart w:name="z8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заключения центрального уполномоченного органа по государственному планированию о целесообразности бюджетного кредитования по бюджетным программам, предлагаемым администратором бюджетных программ к реализации посредством бюджетного кредитования;</w:t>
      </w:r>
    </w:p>
    <w:bookmarkEnd w:id="58"/>
    <w:bookmarkStart w:name="z8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копии поручений Президента Республики Казахстан и/или Премьер-Министра Республики Казахстан, направленных на реализацию особо важных и требующих оперативной реализации задач.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изменением, внесенным Указом Президента РК от 19.05.2025 2022 </w:t>
      </w:r>
      <w:r>
        <w:rPr>
          <w:rFonts w:ascii="Times New Roman"/>
          <w:b w:val="false"/>
          <w:i w:val="false"/>
          <w:color w:val="00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Центральный уполномоченный орган по бюджетному планированию представляет разработанный проект бюджета в Высшую аудиторскую палату не позднее 1 августа текущего финансового года.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– в редакции Указа Президента РК от 19.05.2025 2022 </w:t>
      </w:r>
      <w:r>
        <w:rPr>
          <w:rFonts w:ascii="Times New Roman"/>
          <w:b w:val="false"/>
          <w:i w:val="false"/>
          <w:color w:val="00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Высшая аудиторская палата при проведении оценки проекта бюджета обращает внимание на соответствие расходов проекта бюджета общенациональным приоритетам, приоритетным направлениям расходов республиканского бюджета, результатам оценки национальных проектов и планов развития государственных органов, выводам и рекомендациям, данным Высшей аудиторской палатой к отчету Правительства Республики Казахстан об исполнении республиканского бюджета за отчетный финансовый год. В случае необходимости подтверждения достоверности и обоснованности представленных документов и материалов оценки Высшая аудиторская палата направляет администраторам бюджетных программ и другим участникам бюджетного процесса требование о предоставлении документации и информации, а также использует материалы по итогам аудиторских и экспертно-аналитических мероприятий на объекте оценки или государственного аудита.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– в редакции Указа Президента РК от 18.08.2025 </w:t>
      </w:r>
      <w:r>
        <w:rPr>
          <w:rFonts w:ascii="Times New Roman"/>
          <w:b w:val="false"/>
          <w:i w:val="false"/>
          <w:color w:val="000000"/>
          <w:sz w:val="28"/>
        </w:rPr>
        <w:t>№ 966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Составление и представление заключения по оценке</w:t>
      </w:r>
    </w:p>
    <w:bookmarkEnd w:id="62"/>
    <w:bookmarkStart w:name="z9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Заключение по оценке составляется на основании проекта бюджета, представленного центральным уполномоченным органом по бюджетному планированию, и носит рекомендательный характер.</w:t>
      </w:r>
    </w:p>
    <w:bookmarkEnd w:id="63"/>
    <w:bookmarkStart w:name="z9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Заключение по оценке рассматривается Высшей аудиторской палатой в соответствии с процедурными стандартами внешнего государственного аудита и финансового контроля и утверждается постановлением Высшей аудиторской палаты.</w:t>
      </w:r>
    </w:p>
    <w:bookmarkEnd w:id="64"/>
    <w:bookmarkStart w:name="z9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Результаты предварительной оценки проекта республиканского бюджета представляются в Правительство Республики Казахстан и Курултай Республики Казахстан в течение двадцати календарных дней со дня внесения проекта республиканского бюджета Правительством Республики Казахстан в Высшую аудиторскую палату.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– в редакции Указа Президента РК от 19.05.2025 2022 </w:t>
      </w:r>
      <w:r>
        <w:rPr>
          <w:rFonts w:ascii="Times New Roman"/>
          <w:b w:val="false"/>
          <w:i w:val="false"/>
          <w:color w:val="00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24. Исключен Указом Президента РК от 18.08.2025 </w:t>
      </w:r>
      <w:r>
        <w:rPr>
          <w:rFonts w:ascii="Times New Roman"/>
          <w:b w:val="false"/>
          <w:i w:val="false"/>
          <w:color w:val="000000"/>
          <w:sz w:val="28"/>
        </w:rPr>
        <w:t>№ 966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Центральный уполномоченный орган по бюджетному планированию направляет в Высшую аудиторскую палату информацию о принятых мерах по исполнению рекомендаций, отраженных в заключении по оценке проекта республиканского бюджета, в течение тридцати рабочих дней после утверждения закона о республиканском бюджете на соответствующий плановый период.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4 дополнена пунктом 25 в соответствии с Указом Президента РК от 19.05.2025 2022 </w:t>
      </w:r>
      <w:r>
        <w:rPr>
          <w:rFonts w:ascii="Times New Roman"/>
          <w:b w:val="false"/>
          <w:i w:val="false"/>
          <w:color w:val="00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 xml:space="preserve">; в редакции Указа Президента РК от 18.08.2025 </w:t>
      </w:r>
      <w:r>
        <w:rPr>
          <w:rFonts w:ascii="Times New Roman"/>
          <w:b w:val="false"/>
          <w:i w:val="false"/>
          <w:color w:val="000000"/>
          <w:sz w:val="28"/>
        </w:rPr>
        <w:t>№ 966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Указ предусматривается дополнить правилами в соответствии с Указом Президента РК от 19.05.2025 </w:t>
      </w:r>
      <w:r>
        <w:rPr>
          <w:rFonts w:ascii="Times New Roman"/>
          <w:b w:val="false"/>
          <w:i w:val="false"/>
          <w:color w:val="ff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