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a331" w14:textId="095a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деятельности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ноября 2016 года № 373.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органов национальной безопасности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Секретно.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Секретно.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некоторые указы Президента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национальной безопасности Республики Казахстан в установленном законодательством порядке обеспечить принятие мер, вытекающих из настоящего Указа.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373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организует и осуществляет стратегическое планирование, контроль и аудит оперативно-служебной, боевой, оперативно-розыскной, финансово-хозяйственной и военно-медицинской деятельности ведомств Комитета национальной безопасности и иных органов, входящих в единую систему органов национальной безопасности;";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64-19)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"64-19) осуществляет мероприятия по киберзащите информации, коммуникаций и стратегических объектов инфраструктуры государства в киберпространстве;";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национальной безопасности" раздела "Перечень государственных учреждений, находящихся в ведении Комитета национальной безопасности и его ведомств":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 исключить*;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4, 5 и 6 изложить в следующей редакции*: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Региональный военный госпиталь с поликлиникой Комитета национальной безопасности Республики Казахстан в городе Алматы (секретно).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Региональный военный госпиталь с поликлиникой Комитета национальной безопасности Республики Казахстан в городе Актау (секретно).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Центральный военный госпиталь с поликлиникой Комитета национальной безопасности Республики Казахстан в городе Астане.";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7, 8 и 14 исключить*.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Указ Президента Республики Казахстан от 17 января 2004 года № 1283 "Об утверждении реестров должностей военнослужащих, сотрудников специальных государственных органов, правоохранительных органов, государственной фельдъегерской службы и органов прокуратуры Республики Казахстан по категориям": (с грифом "Для служебного пользования")**.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Секретно.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Секретно.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Указ Президента Республики Казахстан от 25 декабря 2012 года № 453дсп "Об утверждении перечня воинских должностей и соответствующих им воинских званий в Вооруженных Силах, других войсках и воинских формированиях Республики Казахстан и внесении изменений в Указ Президента Республики Казахстан от 12 мая 2000 года № 392 "О перечне должностей, замещаемых лицами высшего офицерского и начальствующего состава" (с грифом "Для служебного пользования").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вводится в действие со дня завершения предусмотренных законодательством Республики Казахстан процедур, связанных с реорганизацией и переименованием соответствующих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части присоединяемых, сливаемых и переименовываемых соответствующих государственных учреждений вводится в действие после завершения установленных законодательством Республики Казахстан процедур.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373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