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70f1" w14:textId="a137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Указ Президента Республики Казахстан от 30 сентября 2016 года № 348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опубликованию</w:t>
            </w:r>
            <w:r>
              <w:br/>
            </w:r>
            <w:r>
              <w:rPr>
                <w:rFonts w:ascii="Times New Roman"/>
                <w:b w:val="false"/>
                <w:i w:val="false"/>
                <w:color w:val="000000"/>
                <w:sz w:val="20"/>
              </w:rPr>
              <w:t>
в Собрании актов Президента и</w:t>
            </w:r>
            <w:r>
              <w:br/>
            </w:r>
            <w:r>
              <w:rPr>
                <w:rFonts w:ascii="Times New Roman"/>
                <w:b w:val="false"/>
                <w:i w:val="false"/>
                <w:color w:val="000000"/>
                <w:sz w:val="20"/>
              </w:rPr>
              <w:t>
Правительства Республики Казахстан</w:t>
            </w:r>
          </w:p>
        </w:tc>
      </w:tr>
    </w:tbl>
    <w:p>
      <w:pPr>
        <w:spacing w:after="0"/>
        <w:ind w:left="0"/>
        <w:jc w:val="both"/>
      </w:pPr>
      <w:r>
        <w:rPr>
          <w:rFonts w:ascii="Times New Roman"/>
          <w:b w:val="false"/>
          <w:i w:val="false"/>
          <w:color w:val="000000"/>
          <w:sz w:val="28"/>
        </w:rPr>
        <w:t xml:space="preserve">      В связи с реформированием системы государственного управления Республики Казахстан </w:t>
      </w:r>
      <w:r>
        <w:rPr>
          <w:rFonts w:ascii="Times New Roman"/>
          <w:b/>
          <w:i w:val="false"/>
          <w:color w:val="000000"/>
          <w:sz w:val="28"/>
        </w:rPr>
        <w:t>ПОСТАНОВЛЯЮ:</w:t>
      </w:r>
    </w:p>
    <w:bookmarkStart w:name="z0"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(САПП Республики Казахстан, 2014 г., № 40-41, ст. 375) следующие изменения:</w:t>
      </w:r>
    </w:p>
    <w:bookmarkEnd w:id="0"/>
    <w:bookmarkStart w:name="z1" w:id="1"/>
    <w:p>
      <w:pPr>
        <w:spacing w:after="0"/>
        <w:ind w:left="0"/>
        <w:jc w:val="both"/>
      </w:pPr>
      <w:r>
        <w:rPr>
          <w:rFonts w:ascii="Times New Roman"/>
          <w:b w:val="false"/>
          <w:i w:val="false"/>
          <w:color w:val="000000"/>
          <w:sz w:val="28"/>
        </w:rPr>
        <w:t>
</w:t>
      </w:r>
      <w:r>
        <w:rPr>
          <w:rFonts w:ascii="Times New Roman"/>
          <w:b w:val="false"/>
          <w:i w:val="false"/>
          <w:color w:val="000000"/>
          <w:sz w:val="28"/>
        </w:rPr>
        <w:t>      пункт 2</w:t>
      </w:r>
      <w:r>
        <w:rPr>
          <w:rFonts w:ascii="Times New Roman"/>
          <w:b w:val="false"/>
          <w:i w:val="false"/>
          <w:color w:val="000000"/>
          <w:sz w:val="28"/>
        </w:rPr>
        <w:t xml:space="preserve"> изложить в следующей редакции:</w:t>
      </w:r>
    </w:p>
    <w:bookmarkEnd w:id="1"/>
    <w:p>
      <w:pPr>
        <w:spacing w:after="0"/>
        <w:ind w:left="0"/>
        <w:jc w:val="both"/>
      </w:pPr>
      <w:r>
        <w:rPr>
          <w:rFonts w:ascii="Times New Roman"/>
          <w:b w:val="false"/>
          <w:i w:val="false"/>
          <w:color w:val="000000"/>
          <w:sz w:val="28"/>
        </w:rPr>
        <w:t>      "2. Уполномочить Министра по инвестициям и развитию Республики Казахстан Касымбека Жениса Махмудулы подписать от имени Республики Казахстан Протокол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w:t>
      </w:r>
    </w:p>
    <w:bookmarkStart w:name="z2" w:id="2"/>
    <w:p>
      <w:pPr>
        <w:spacing w:after="0"/>
        <w:ind w:left="0"/>
        <w:jc w:val="both"/>
      </w:pPr>
      <w:r>
        <w:rPr>
          <w:rFonts w:ascii="Times New Roman"/>
          <w:b w:val="false"/>
          <w:i w:val="false"/>
          <w:color w:val="000000"/>
          <w:sz w:val="28"/>
        </w:rPr>
        <w:t>
      в проекте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одобренном вышеназванным Указом:</w:t>
      </w:r>
    </w:p>
    <w:bookmarkEnd w:id="2"/>
    <w:bookmarkStart w:name="z3" w:id="3"/>
    <w:p>
      <w:pPr>
        <w:spacing w:after="0"/>
        <w:ind w:left="0"/>
        <w:jc w:val="both"/>
      </w:pPr>
      <w:r>
        <w:rPr>
          <w:rFonts w:ascii="Times New Roman"/>
          <w:b w:val="false"/>
          <w:i w:val="false"/>
          <w:color w:val="000000"/>
          <w:sz w:val="28"/>
        </w:rPr>
        <w:t>
      абзац третий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"3. На период аренды комплекса "Байконур" на территории города Байконур функционируют следующие государственные органы Республики Казахстан: суд, прокуратура, подразделение Аэрокосмического комитета Министерства по инвестициям и развитию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Байконур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Канцелярии Кызылординского областного суда Департамента по обеспечению деятельности судов при Верховном Суде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Байконурский филиал Кармакшинского районного отдела занятости и социальных программ.".</w:t>
      </w:r>
    </w:p>
    <w:bookmarkStart w:name="z4" w:id="4"/>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Республики Kaзахстан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