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2208" w14:textId="d0f2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w:t>
      </w:r>
    </w:p>
    <w:p>
      <w:pPr>
        <w:spacing w:after="0"/>
        <w:ind w:left="0"/>
        <w:jc w:val="both"/>
      </w:pPr>
      <w:r>
        <w:rPr>
          <w:rFonts w:ascii="Times New Roman"/>
          <w:b w:val="false"/>
          <w:i w:val="false"/>
          <w:color w:val="000000"/>
          <w:sz w:val="28"/>
        </w:rPr>
        <w:t>Указ Президента Республики Казахстан от 29 декабря 2015 года № 156.</w:t>
      </w:r>
    </w:p>
    <w:p>
      <w:pPr>
        <w:spacing w:after="0"/>
        <w:ind w:left="0"/>
        <w:jc w:val="both"/>
      </w:pPr>
      <w:r>
        <w:rPr>
          <w:rFonts w:ascii="Times New Roman"/>
          <w:b w:val="false"/>
          <w:i w:val="false"/>
          <w:color w:val="ff0000"/>
          <w:sz w:val="28"/>
        </w:rPr>
        <w:t xml:space="preserve">
      Сноска. Наименование Указа Президента РК от 22.07.2019 </w:t>
      </w:r>
      <w:r>
        <w:rPr>
          <w:rFonts w:ascii="Times New Roman"/>
          <w:b w:val="false"/>
          <w:i w:val="false"/>
          <w:color w:val="ff0000"/>
          <w:sz w:val="28"/>
        </w:rPr>
        <w:t>№ 74</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1. Утвердить прилагаемое Положение о советах по этике Агентства Республики Казахстан по делам государственной службы в областях, городах республиканского значения, столице.</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1"/>
    <w:bookmarkStart w:name="z3" w:id="2"/>
    <w:p>
      <w:pPr>
        <w:spacing w:after="0"/>
        <w:ind w:left="0"/>
        <w:jc w:val="both"/>
      </w:pPr>
      <w:r>
        <w:rPr>
          <w:rFonts w:ascii="Times New Roman"/>
          <w:b w:val="false"/>
          <w:i w:val="false"/>
          <w:color w:val="000000"/>
          <w:sz w:val="28"/>
        </w:rPr>
        <w:t xml:space="preserve">
      3. Настоящий Указ вводится в действие с 1 января 2016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156</w:t>
            </w:r>
          </w:p>
        </w:tc>
      </w:tr>
    </w:tbl>
    <w:bookmarkStart w:name="z5" w:id="3"/>
    <w:p>
      <w:pPr>
        <w:spacing w:after="0"/>
        <w:ind w:left="0"/>
        <w:jc w:val="left"/>
      </w:pPr>
      <w:r>
        <w:rPr>
          <w:rFonts w:ascii="Times New Roman"/>
          <w:b/>
          <w:i w:val="false"/>
          <w:color w:val="000000"/>
        </w:rPr>
        <w:t xml:space="preserve"> Положение о советах по этике Агентства Республики Казахстан по делам государственной службы в областях, городах республиканского значения, столице</w:t>
      </w:r>
    </w:p>
    <w:bookmarkEnd w:id="3"/>
    <w:p>
      <w:pPr>
        <w:spacing w:after="0"/>
        <w:ind w:left="0"/>
        <w:jc w:val="both"/>
      </w:pPr>
      <w:r>
        <w:rPr>
          <w:rFonts w:ascii="Times New Roman"/>
          <w:b w:val="false"/>
          <w:i w:val="false"/>
          <w:color w:val="ff0000"/>
          <w:sz w:val="28"/>
        </w:rPr>
        <w:t xml:space="preserve">
      Сноска. Заголовок Положения в редакции Указа Президента РК от 22.07.2019 </w:t>
      </w:r>
      <w:r>
        <w:rPr>
          <w:rFonts w:ascii="Times New Roman"/>
          <w:b w:val="false"/>
          <w:i w:val="false"/>
          <w:color w:val="ff0000"/>
          <w:sz w:val="28"/>
        </w:rPr>
        <w:t>№ 74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тексту слова "Министерство", "Министерства", "Министерством" заменены соответственно словами "Агентство", "Агентства", "Агентством" Указом Президента РК от 05.10.2016 </w:t>
      </w:r>
      <w:r>
        <w:rPr>
          <w:rFonts w:ascii="Times New Roman"/>
          <w:b w:val="false"/>
          <w:i w:val="false"/>
          <w:color w:val="000000"/>
          <w:sz w:val="28"/>
        </w:rPr>
        <w:t>№ 349</w:t>
      </w:r>
      <w:r>
        <w:rPr>
          <w:rFonts w:ascii="Times New Roman"/>
          <w:b w:val="false"/>
          <w:i w:val="false"/>
          <w:color w:val="000000"/>
          <w:sz w:val="28"/>
        </w:rPr>
        <w:t>.</w:t>
      </w:r>
    </w:p>
    <w:p>
      <w:pPr>
        <w:spacing w:after="0"/>
        <w:ind w:left="0"/>
        <w:jc w:val="both"/>
      </w:pPr>
      <w:r>
        <w:rPr>
          <w:rFonts w:ascii="Times New Roman"/>
          <w:b w:val="false"/>
          <w:i w:val="false"/>
          <w:color w:val="000000"/>
          <w:sz w:val="28"/>
        </w:rPr>
        <w:t>
      Настоящее Положение определяет статус, полномочия и организацию деятельности советов по этике Агентства Республики Казахстан по делам государственной службы в областях, городах республиканского значения, столице.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Указа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bookmarkStart w:name="z7" w:id="5"/>
    <w:p>
      <w:pPr>
        <w:spacing w:after="0"/>
        <w:ind w:left="0"/>
        <w:jc w:val="both"/>
      </w:pPr>
      <w:r>
        <w:rPr>
          <w:rFonts w:ascii="Times New Roman"/>
          <w:b w:val="false"/>
          <w:i w:val="false"/>
          <w:color w:val="000000"/>
          <w:sz w:val="28"/>
        </w:rPr>
        <w:t>
      1. Советы по этике Агентства Республики Казахстан по делам государственной службы (далее – Агентство) в областях, городах республиканского значения, столице (далее – Совет по этике) являются коллегиальными органами Агентства.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Совет по этике осуществляет свою деятельность в соответствии с законами Республики Казахстан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настоящим Положением, иными нормативными правовыми актами и руководствуется принципами законности, объективности и справедливости, этичности, учета общественного мнения и гласности, применения мер предупреждения коррупции.</w:t>
      </w:r>
    </w:p>
    <w:bookmarkEnd w:id="6"/>
    <w:bookmarkStart w:name="z9" w:id="7"/>
    <w:p>
      <w:pPr>
        <w:spacing w:after="0"/>
        <w:ind w:left="0"/>
        <w:jc w:val="both"/>
      </w:pPr>
      <w:r>
        <w:rPr>
          <w:rFonts w:ascii="Times New Roman"/>
          <w:b w:val="false"/>
          <w:i w:val="false"/>
          <w:color w:val="000000"/>
          <w:sz w:val="28"/>
        </w:rPr>
        <w:t>
      3. Рабочим органом Совета по этике является секретариат, который определяется руководителем аппарата Агентства из числа структурных подразделений территориального органа Агентства.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Указа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Регламент работы Совета по этике утверждается председателем Агентства.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Указа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Основные задачи, функции и полномочия Совета по этике</w:t>
      </w:r>
    </w:p>
    <w:bookmarkEnd w:id="9"/>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bookmarkStart w:name="z12" w:id="10"/>
    <w:p>
      <w:pPr>
        <w:spacing w:after="0"/>
        <w:ind w:left="0"/>
        <w:jc w:val="both"/>
      </w:pPr>
      <w:r>
        <w:rPr>
          <w:rFonts w:ascii="Times New Roman"/>
          <w:b w:val="false"/>
          <w:i w:val="false"/>
          <w:color w:val="000000"/>
          <w:sz w:val="28"/>
        </w:rPr>
        <w:t>
      5. Основными задачами Совета по этике являются:</w:t>
      </w:r>
    </w:p>
    <w:bookmarkEnd w:id="10"/>
    <w:p>
      <w:pPr>
        <w:spacing w:after="0"/>
        <w:ind w:left="0"/>
        <w:jc w:val="both"/>
      </w:pPr>
      <w:r>
        <w:rPr>
          <w:rFonts w:ascii="Times New Roman"/>
          <w:b w:val="false"/>
          <w:i w:val="false"/>
          <w:color w:val="000000"/>
          <w:sz w:val="28"/>
        </w:rPr>
        <w:t>
      1) выработка мер, направленных на предупреждение коррупции и профилактику нарушений норм служебной этики, в том числе дисциплинарных проступков, дискредитирующих государственную службу;</w:t>
      </w:r>
    </w:p>
    <w:p>
      <w:pPr>
        <w:spacing w:after="0"/>
        <w:ind w:left="0"/>
        <w:jc w:val="both"/>
      </w:pPr>
      <w:r>
        <w:rPr>
          <w:rFonts w:ascii="Times New Roman"/>
          <w:b w:val="false"/>
          <w:i w:val="false"/>
          <w:color w:val="000000"/>
          <w:sz w:val="28"/>
        </w:rPr>
        <w:t xml:space="preserve">
      2) принятие мер по обеспечению повышения уровня ответственности государственных служащих в соблюдении служебной этики; </w:t>
      </w:r>
    </w:p>
    <w:p>
      <w:pPr>
        <w:spacing w:after="0"/>
        <w:ind w:left="0"/>
        <w:jc w:val="both"/>
      </w:pPr>
      <w:r>
        <w:rPr>
          <w:rFonts w:ascii="Times New Roman"/>
          <w:b w:val="false"/>
          <w:i w:val="false"/>
          <w:color w:val="000000"/>
          <w:sz w:val="28"/>
        </w:rPr>
        <w:t>
      3) выработка рекомендаций и предложений по вопросам координации деятельности уполномоченных по этике и взаимодействия с дисциплинарными комиссиями государственных органов.</w:t>
      </w:r>
    </w:p>
    <w:bookmarkStart w:name="z13" w:id="11"/>
    <w:p>
      <w:pPr>
        <w:spacing w:after="0"/>
        <w:ind w:left="0"/>
        <w:jc w:val="both"/>
      </w:pPr>
      <w:r>
        <w:rPr>
          <w:rFonts w:ascii="Times New Roman"/>
          <w:b w:val="false"/>
          <w:i w:val="false"/>
          <w:color w:val="000000"/>
          <w:sz w:val="28"/>
        </w:rPr>
        <w:t xml:space="preserve">
      6. В соответствии с основными задачами Совет по этике выполняет следующие функции: </w:t>
      </w:r>
    </w:p>
    <w:bookmarkEnd w:id="11"/>
    <w:p>
      <w:pPr>
        <w:spacing w:after="0"/>
        <w:ind w:left="0"/>
        <w:jc w:val="both"/>
      </w:pPr>
      <w:r>
        <w:rPr>
          <w:rFonts w:ascii="Times New Roman"/>
          <w:b w:val="false"/>
          <w:i w:val="false"/>
          <w:color w:val="000000"/>
          <w:sz w:val="28"/>
        </w:rPr>
        <w:t xml:space="preserve">
      1) рассмотрение итогов анализа коррупционных рисков; </w:t>
      </w:r>
    </w:p>
    <w:p>
      <w:pPr>
        <w:spacing w:after="0"/>
        <w:ind w:left="0"/>
        <w:jc w:val="both"/>
      </w:pPr>
      <w:r>
        <w:rPr>
          <w:rFonts w:ascii="Times New Roman"/>
          <w:b w:val="false"/>
          <w:i w:val="false"/>
          <w:color w:val="000000"/>
          <w:sz w:val="28"/>
        </w:rPr>
        <w:t xml:space="preserve">
      2) рассмотрение итогов работы государственных органов по профилактике нарушений законодательства о государственной службе и противодействию коррупции; </w:t>
      </w:r>
    </w:p>
    <w:p>
      <w:pPr>
        <w:spacing w:after="0"/>
        <w:ind w:left="0"/>
        <w:jc w:val="both"/>
      </w:pPr>
      <w:r>
        <w:rPr>
          <w:rFonts w:ascii="Times New Roman"/>
          <w:b w:val="false"/>
          <w:i w:val="false"/>
          <w:color w:val="000000"/>
          <w:sz w:val="28"/>
        </w:rPr>
        <w:t xml:space="preserve">
      3) рассмотрение результатов деятельности уполномоченных по этике при осуществлении мониторинга и контроля за соблюдением служебной этики; </w:t>
      </w:r>
    </w:p>
    <w:p>
      <w:pPr>
        <w:spacing w:after="0"/>
        <w:ind w:left="0"/>
        <w:jc w:val="both"/>
      </w:pPr>
      <w:r>
        <w:rPr>
          <w:rFonts w:ascii="Times New Roman"/>
          <w:b w:val="false"/>
          <w:i w:val="false"/>
          <w:color w:val="000000"/>
          <w:sz w:val="28"/>
        </w:rPr>
        <w:t xml:space="preserve">
      4) рассмотрение результатов деятельности дисциплинарных комиссий государственных органов на основе итогов анализа дисциплинарной практики; </w:t>
      </w:r>
    </w:p>
    <w:p>
      <w:pPr>
        <w:spacing w:after="0"/>
        <w:ind w:left="0"/>
        <w:jc w:val="both"/>
      </w:pPr>
      <w:r>
        <w:rPr>
          <w:rFonts w:ascii="Times New Roman"/>
          <w:b w:val="false"/>
          <w:i w:val="false"/>
          <w:color w:val="000000"/>
          <w:sz w:val="28"/>
        </w:rPr>
        <w:t xml:space="preserve">
      5) выработка рекомендаций и предложений по вопросам совершенствования форм и методов предупреждения коррупции; </w:t>
      </w:r>
    </w:p>
    <w:p>
      <w:pPr>
        <w:spacing w:after="0"/>
        <w:ind w:left="0"/>
        <w:jc w:val="both"/>
      </w:pPr>
      <w:r>
        <w:rPr>
          <w:rFonts w:ascii="Times New Roman"/>
          <w:b w:val="false"/>
          <w:i w:val="false"/>
          <w:color w:val="000000"/>
          <w:sz w:val="28"/>
        </w:rPr>
        <w:t>
      6) рассмотрение рекомендаций Комиссии при Президенте Республики Казахстан по вопросам противодействия коррупции, Национальной комиссии по кадровой политике, Агентства;</w:t>
      </w:r>
    </w:p>
    <w:p>
      <w:pPr>
        <w:spacing w:after="0"/>
        <w:ind w:left="0"/>
        <w:jc w:val="both"/>
      </w:pPr>
      <w:r>
        <w:rPr>
          <w:rFonts w:ascii="Times New Roman"/>
          <w:b w:val="false"/>
          <w:i w:val="false"/>
          <w:color w:val="000000"/>
          <w:sz w:val="28"/>
        </w:rPr>
        <w:t>
      7) рассмотрение дисциплинарных дел в отношении административных государственных служащих категорий С-О-1, С-О-2, C-R-l, C-R-2, D-l, D-2, D-O-l, D-O-2, D-R-1, D-R-2, Е-1, Е-2, E-R-l, E-R-2, а также уполномоченных по этике, занимающих самостоятельные должности в аппаратах акимов областей, городов республиканского значения, столицы (далее – служащие), допустивших нарушение норм служебной этики, в том числе совершивших дисциплинарные проступки, дискредитирующие государственную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указами Президента РК от 04.08.2018 </w:t>
      </w:r>
      <w:r>
        <w:rPr>
          <w:rFonts w:ascii="Times New Roman"/>
          <w:b w:val="false"/>
          <w:i w:val="false"/>
          <w:color w:val="000000"/>
          <w:sz w:val="28"/>
        </w:rPr>
        <w:t>№ 723</w:t>
      </w:r>
      <w:r>
        <w:rPr>
          <w:rFonts w:ascii="Times New Roman"/>
          <w:b w:val="false"/>
          <w:i w:val="false"/>
          <w:color w:val="ff0000"/>
          <w:sz w:val="28"/>
        </w:rPr>
        <w:t xml:space="preserve">;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 от 18.01.2021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7. Совет по этике в пределах своей компетенции вправе: </w:t>
      </w:r>
    </w:p>
    <w:bookmarkEnd w:id="12"/>
    <w:p>
      <w:pPr>
        <w:spacing w:after="0"/>
        <w:ind w:left="0"/>
        <w:jc w:val="both"/>
      </w:pPr>
      <w:r>
        <w:rPr>
          <w:rFonts w:ascii="Times New Roman"/>
          <w:b w:val="false"/>
          <w:i w:val="false"/>
          <w:color w:val="000000"/>
          <w:sz w:val="28"/>
        </w:rPr>
        <w:t xml:space="preserve">
      1) заслушивать на своих заседаниях руководителей и иных должностных лиц местных исполнительных органов и территориальных подразделений центральных государственных органов, уполномоченных по этике; </w:t>
      </w:r>
    </w:p>
    <w:p>
      <w:pPr>
        <w:spacing w:after="0"/>
        <w:ind w:left="0"/>
        <w:jc w:val="both"/>
      </w:pPr>
      <w:r>
        <w:rPr>
          <w:rFonts w:ascii="Times New Roman"/>
          <w:b w:val="false"/>
          <w:i w:val="false"/>
          <w:color w:val="000000"/>
          <w:sz w:val="28"/>
        </w:rPr>
        <w:t xml:space="preserve">
      2) запрашивать у государственных органов и организаций документы, материалы и информацию, необходимые для выполнения стоящих перед ним задач; </w:t>
      </w:r>
    </w:p>
    <w:p>
      <w:pPr>
        <w:spacing w:after="0"/>
        <w:ind w:left="0"/>
        <w:jc w:val="both"/>
      </w:pPr>
      <w:r>
        <w:rPr>
          <w:rFonts w:ascii="Times New Roman"/>
          <w:b w:val="false"/>
          <w:i w:val="false"/>
          <w:color w:val="000000"/>
          <w:sz w:val="28"/>
        </w:rPr>
        <w:t xml:space="preserve">
      3) истребовать объяснения у служащих, указанных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настоящего Положения, и иных лиц; </w:t>
      </w:r>
    </w:p>
    <w:p>
      <w:pPr>
        <w:spacing w:after="0"/>
        <w:ind w:left="0"/>
        <w:jc w:val="both"/>
      </w:pPr>
      <w:r>
        <w:rPr>
          <w:rFonts w:ascii="Times New Roman"/>
          <w:b w:val="false"/>
          <w:i w:val="false"/>
          <w:color w:val="000000"/>
          <w:sz w:val="28"/>
        </w:rPr>
        <w:t xml:space="preserve">
      4) вносить предложения должностным лицам, наделенным правом назначения на должности и освобождения от должностей служащих, указанных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настоящего Положения, о проведении служебных расследований по фактам нарушения служащими норм служебной этики, в том числе по дисциплинарным проступкам, дискредитирующим государственную службу; </w:t>
      </w:r>
    </w:p>
    <w:p>
      <w:pPr>
        <w:spacing w:after="0"/>
        <w:ind w:left="0"/>
        <w:jc w:val="both"/>
      </w:pPr>
      <w:r>
        <w:rPr>
          <w:rFonts w:ascii="Times New Roman"/>
          <w:b w:val="false"/>
          <w:i w:val="false"/>
          <w:color w:val="000000"/>
          <w:sz w:val="28"/>
        </w:rPr>
        <w:t xml:space="preserve">
      5) вносить акимам областей, городов республиканского значения, столицы, иных административно-территориальных единиц, руководителям исполнительных органов, финансируемых из местного бюджета, и территориальных подразделений центральных государственных органов рекомендации и предложения по укреплению служебной дисциплины, реализации мер, направленных на предупреждение коррупции и профилактику нарушений норм служебной этики; </w:t>
      </w:r>
    </w:p>
    <w:p>
      <w:pPr>
        <w:spacing w:after="0"/>
        <w:ind w:left="0"/>
        <w:jc w:val="both"/>
      </w:pPr>
      <w:r>
        <w:rPr>
          <w:rFonts w:ascii="Times New Roman"/>
          <w:b w:val="false"/>
          <w:i w:val="false"/>
          <w:color w:val="000000"/>
          <w:sz w:val="28"/>
        </w:rPr>
        <w:t xml:space="preserve">
      6) вносить на рассмотрение должностным лицам, наделенным правом назначения на должности и освобождения от должностей служащих, указанных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настоящего Положения, рекомендации о привлечении их к дисциплинарной ответственности за нарушение норм служебной этики, в том числе за совершение дисциплинарных проступков, дискредитирующих государственную службу; </w:t>
      </w:r>
    </w:p>
    <w:p>
      <w:pPr>
        <w:spacing w:after="0"/>
        <w:ind w:left="0"/>
        <w:jc w:val="both"/>
      </w:pPr>
      <w:r>
        <w:rPr>
          <w:rFonts w:ascii="Times New Roman"/>
          <w:b w:val="false"/>
          <w:i w:val="false"/>
          <w:color w:val="000000"/>
          <w:sz w:val="28"/>
        </w:rPr>
        <w:t xml:space="preserve">
      7) вносить вышестоящим государственным органам или должностным лицам предложения о рассмотрении ответственности должностных лиц, необоснованно не исполнивших рекомендацию Совета по этике; </w:t>
      </w:r>
    </w:p>
    <w:p>
      <w:pPr>
        <w:spacing w:after="0"/>
        <w:ind w:left="0"/>
        <w:jc w:val="both"/>
      </w:pPr>
      <w:r>
        <w:rPr>
          <w:rFonts w:ascii="Times New Roman"/>
          <w:b w:val="false"/>
          <w:i w:val="false"/>
          <w:color w:val="000000"/>
          <w:sz w:val="28"/>
        </w:rPr>
        <w:t xml:space="preserve">
      8) привлекать для дачи заключений экспертов и специалистов, работников государственных органов. </w:t>
      </w:r>
    </w:p>
    <w:bookmarkStart w:name="z15" w:id="13"/>
    <w:p>
      <w:pPr>
        <w:spacing w:after="0"/>
        <w:ind w:left="0"/>
        <w:jc w:val="left"/>
      </w:pPr>
      <w:r>
        <w:rPr>
          <w:rFonts w:ascii="Times New Roman"/>
          <w:b/>
          <w:i w:val="false"/>
          <w:color w:val="000000"/>
        </w:rPr>
        <w:t xml:space="preserve"> Глава 3. Организация деятельности Совета по этике</w:t>
      </w:r>
    </w:p>
    <w:bookmarkEnd w:id="13"/>
    <w:p>
      <w:pPr>
        <w:spacing w:after="0"/>
        <w:ind w:left="0"/>
        <w:jc w:val="both"/>
      </w:pPr>
      <w:r>
        <w:rPr>
          <w:rFonts w:ascii="Times New Roman"/>
          <w:b w:val="false"/>
          <w:i w:val="false"/>
          <w:color w:val="ff0000"/>
          <w:sz w:val="28"/>
        </w:rPr>
        <w:t xml:space="preserve">
      Сноска. Заголовок главы 3 -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bookmarkStart w:name="z16" w:id="14"/>
    <w:p>
      <w:pPr>
        <w:spacing w:after="0"/>
        <w:ind w:left="0"/>
        <w:jc w:val="both"/>
      </w:pPr>
      <w:r>
        <w:rPr>
          <w:rFonts w:ascii="Times New Roman"/>
          <w:b w:val="false"/>
          <w:i w:val="false"/>
          <w:color w:val="000000"/>
          <w:sz w:val="28"/>
        </w:rPr>
        <w:t xml:space="preserve">
      8. Председателем Совета по этике является по должности руководитель территориального органа Агентства, назначаемый на должность и освобождаемый от должности председателем Агентства.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Указа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Председатель Совета по этике: </w:t>
      </w:r>
    </w:p>
    <w:bookmarkEnd w:id="15"/>
    <w:p>
      <w:pPr>
        <w:spacing w:after="0"/>
        <w:ind w:left="0"/>
        <w:jc w:val="both"/>
      </w:pPr>
      <w:r>
        <w:rPr>
          <w:rFonts w:ascii="Times New Roman"/>
          <w:b w:val="false"/>
          <w:i w:val="false"/>
          <w:color w:val="000000"/>
          <w:sz w:val="28"/>
        </w:rPr>
        <w:t>
      1) вносит предложение руководителю аппарата Агентства по утверждению персонального состава Совета по этике, а также предложения по изменению его состава;</w:t>
      </w:r>
    </w:p>
    <w:p>
      <w:pPr>
        <w:spacing w:after="0"/>
        <w:ind w:left="0"/>
        <w:jc w:val="both"/>
      </w:pPr>
      <w:r>
        <w:rPr>
          <w:rFonts w:ascii="Times New Roman"/>
          <w:b w:val="false"/>
          <w:i w:val="false"/>
          <w:color w:val="000000"/>
          <w:sz w:val="28"/>
        </w:rPr>
        <w:t>
      2) вносит на рассмотрение и утверждение Совету по этике план работы;</w:t>
      </w:r>
    </w:p>
    <w:p>
      <w:pPr>
        <w:spacing w:after="0"/>
        <w:ind w:left="0"/>
        <w:jc w:val="both"/>
      </w:pPr>
      <w:r>
        <w:rPr>
          <w:rFonts w:ascii="Times New Roman"/>
          <w:b w:val="false"/>
          <w:i w:val="false"/>
          <w:color w:val="000000"/>
          <w:sz w:val="28"/>
        </w:rPr>
        <w:t>
      3) организует деятельность Совета по этике и осуществляет руководство им;</w:t>
      </w:r>
    </w:p>
    <w:p>
      <w:pPr>
        <w:spacing w:after="0"/>
        <w:ind w:left="0"/>
        <w:jc w:val="both"/>
      </w:pPr>
      <w:r>
        <w:rPr>
          <w:rFonts w:ascii="Times New Roman"/>
          <w:b w:val="false"/>
          <w:i w:val="false"/>
          <w:color w:val="000000"/>
          <w:sz w:val="28"/>
        </w:rPr>
        <w:t>
      4) определяет повестку дня, место и время заседаний Совета по этике;</w:t>
      </w:r>
    </w:p>
    <w:p>
      <w:pPr>
        <w:spacing w:after="0"/>
        <w:ind w:left="0"/>
        <w:jc w:val="both"/>
      </w:pPr>
      <w:r>
        <w:rPr>
          <w:rFonts w:ascii="Times New Roman"/>
          <w:b w:val="false"/>
          <w:i w:val="false"/>
          <w:color w:val="000000"/>
          <w:sz w:val="28"/>
        </w:rPr>
        <w:t>
      5) созывает заседания Совета по этике и председательствует на них;</w:t>
      </w:r>
    </w:p>
    <w:p>
      <w:pPr>
        <w:spacing w:after="0"/>
        <w:ind w:left="0"/>
        <w:jc w:val="both"/>
      </w:pPr>
      <w:r>
        <w:rPr>
          <w:rFonts w:ascii="Times New Roman"/>
          <w:b w:val="false"/>
          <w:i w:val="false"/>
          <w:color w:val="000000"/>
          <w:sz w:val="28"/>
        </w:rPr>
        <w:t>
      6) определяет докладчика по конкретному вопросу, рассматриваемому на заседании Совета по этике;</w:t>
      </w:r>
    </w:p>
    <w:p>
      <w:pPr>
        <w:spacing w:after="0"/>
        <w:ind w:left="0"/>
        <w:jc w:val="both"/>
      </w:pPr>
      <w:r>
        <w:rPr>
          <w:rFonts w:ascii="Times New Roman"/>
          <w:b w:val="false"/>
          <w:i w:val="false"/>
          <w:color w:val="000000"/>
          <w:sz w:val="28"/>
        </w:rPr>
        <w:t>
      7) ежеквартально отчитывается перед Агентством об итогах работы Совета по этике;</w:t>
      </w:r>
    </w:p>
    <w:p>
      <w:pPr>
        <w:spacing w:after="0"/>
        <w:ind w:left="0"/>
        <w:jc w:val="both"/>
      </w:pPr>
      <w:r>
        <w:rPr>
          <w:rFonts w:ascii="Times New Roman"/>
          <w:b w:val="false"/>
          <w:i w:val="false"/>
          <w:color w:val="000000"/>
          <w:sz w:val="28"/>
        </w:rPr>
        <w:t>
      8) в пределах компетенции Совета по этике возбуждает, приостанавливает и возобновляет дисциплинарные дела;</w:t>
      </w:r>
    </w:p>
    <w:p>
      <w:pPr>
        <w:spacing w:after="0"/>
        <w:ind w:left="0"/>
        <w:jc w:val="both"/>
      </w:pPr>
      <w:r>
        <w:rPr>
          <w:rFonts w:ascii="Times New Roman"/>
          <w:b w:val="false"/>
          <w:i w:val="false"/>
          <w:color w:val="000000"/>
          <w:sz w:val="28"/>
        </w:rPr>
        <w:t xml:space="preserve">
      9) по результатам рассмотрения вопросов на заседании Совета по этике направляет сведения и материалы о совершении лицами проступков на рассмотрение уполномоченному государственному органу или должностному лицу в соответствии с их компетенцией.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указами Президента РК от 05.10.2016 </w:t>
      </w:r>
      <w:r>
        <w:rPr>
          <w:rFonts w:ascii="Times New Roman"/>
          <w:b w:val="false"/>
          <w:i w:val="false"/>
          <w:color w:val="000000"/>
          <w:sz w:val="28"/>
        </w:rPr>
        <w:t>№ 349</w:t>
      </w:r>
      <w:r>
        <w:rPr>
          <w:rFonts w:ascii="Times New Roman"/>
          <w:b w:val="false"/>
          <w:i w:val="false"/>
          <w:color w:val="ff0000"/>
          <w:sz w:val="28"/>
        </w:rPr>
        <w:t xml:space="preserve">;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10. Состав Совета по этике образуют председатель и члены Совета по этике. Членами Совета по этике могут являться депутаты маслихата, представители общественных объединений, неправительственных организаций, средств массовой информации, руководители государственных органов и иные лица. Число членов Совета по этике должно быть нечетным и составлять не менее 7 человек. </w:t>
      </w:r>
    </w:p>
    <w:bookmarkEnd w:id="16"/>
    <w:bookmarkStart w:name="z19" w:id="17"/>
    <w:p>
      <w:pPr>
        <w:spacing w:after="0"/>
        <w:ind w:left="0"/>
        <w:jc w:val="both"/>
      </w:pPr>
      <w:r>
        <w:rPr>
          <w:rFonts w:ascii="Times New Roman"/>
          <w:b w:val="false"/>
          <w:i w:val="false"/>
          <w:color w:val="000000"/>
          <w:sz w:val="28"/>
        </w:rPr>
        <w:t xml:space="preserve">
      11. Член Совета по этике должен быть беспристрастным и объективным при исполнении возложенных на него функций. </w:t>
      </w:r>
    </w:p>
    <w:bookmarkEnd w:id="17"/>
    <w:bookmarkStart w:name="z20" w:id="18"/>
    <w:p>
      <w:pPr>
        <w:spacing w:after="0"/>
        <w:ind w:left="0"/>
        <w:jc w:val="both"/>
      </w:pPr>
      <w:r>
        <w:rPr>
          <w:rFonts w:ascii="Times New Roman"/>
          <w:b w:val="false"/>
          <w:i w:val="false"/>
          <w:color w:val="000000"/>
          <w:sz w:val="28"/>
        </w:rPr>
        <w:t xml:space="preserve">
      12. В состав Совета по этике не могут входить лица: </w:t>
      </w:r>
    </w:p>
    <w:bookmarkEnd w:id="18"/>
    <w:p>
      <w:pPr>
        <w:spacing w:after="0"/>
        <w:ind w:left="0"/>
        <w:jc w:val="both"/>
      </w:pPr>
      <w:r>
        <w:rPr>
          <w:rFonts w:ascii="Times New Roman"/>
          <w:b w:val="false"/>
          <w:i w:val="false"/>
          <w:color w:val="000000"/>
          <w:sz w:val="28"/>
        </w:rPr>
        <w:t xml:space="preserve">
      1) признанные судом недееспособными или ограниченно дееспособными; </w:t>
      </w:r>
    </w:p>
    <w:p>
      <w:pPr>
        <w:spacing w:after="0"/>
        <w:ind w:left="0"/>
        <w:jc w:val="both"/>
      </w:pPr>
      <w:r>
        <w:rPr>
          <w:rFonts w:ascii="Times New Roman"/>
          <w:b w:val="false"/>
          <w:i w:val="false"/>
          <w:color w:val="000000"/>
          <w:sz w:val="28"/>
        </w:rPr>
        <w:t xml:space="preserve">
      2) лишенные судом права занимать государственные должности в течение определенного срока; </w:t>
      </w:r>
    </w:p>
    <w:p>
      <w:pPr>
        <w:spacing w:after="0"/>
        <w:ind w:left="0"/>
        <w:jc w:val="both"/>
      </w:pPr>
      <w:r>
        <w:rPr>
          <w:rFonts w:ascii="Times New Roman"/>
          <w:b w:val="false"/>
          <w:i w:val="false"/>
          <w:color w:val="000000"/>
          <w:sz w:val="28"/>
        </w:rPr>
        <w:t xml:space="preserve">
      3) на которых за совершение административного коррупционного правонарушения налагались взыскания; </w:t>
      </w:r>
    </w:p>
    <w:p>
      <w:pPr>
        <w:spacing w:after="0"/>
        <w:ind w:left="0"/>
        <w:jc w:val="both"/>
      </w:pPr>
      <w:r>
        <w:rPr>
          <w:rFonts w:ascii="Times New Roman"/>
          <w:b w:val="false"/>
          <w:i w:val="false"/>
          <w:color w:val="000000"/>
          <w:sz w:val="28"/>
        </w:rPr>
        <w:t xml:space="preserve">
      4) ранее судимые или освобожденные от уголовной ответственности за совершение уголовных правонарушений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p>
      <w:pPr>
        <w:spacing w:after="0"/>
        <w:ind w:left="0"/>
        <w:jc w:val="both"/>
      </w:pPr>
      <w:r>
        <w:rPr>
          <w:rFonts w:ascii="Times New Roman"/>
          <w:b w:val="false"/>
          <w:i w:val="false"/>
          <w:color w:val="000000"/>
          <w:sz w:val="28"/>
        </w:rPr>
        <w:t xml:space="preserve">
      5) уволенные по отрицательным мотивам из государственных органов и организаций. </w:t>
      </w:r>
    </w:p>
    <w:bookmarkStart w:name="z21" w:id="19"/>
    <w:p>
      <w:pPr>
        <w:spacing w:after="0"/>
        <w:ind w:left="0"/>
        <w:jc w:val="both"/>
      </w:pPr>
      <w:r>
        <w:rPr>
          <w:rFonts w:ascii="Times New Roman"/>
          <w:b w:val="false"/>
          <w:i w:val="false"/>
          <w:color w:val="000000"/>
          <w:sz w:val="28"/>
        </w:rPr>
        <w:t>
      13. Персональный состав Совета по этике утверждается руководителем аппарата Агентства по предложению председателя Совета по этике.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Указа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14. Члены Совета по этике вправе: </w:t>
      </w:r>
    </w:p>
    <w:bookmarkEnd w:id="20"/>
    <w:p>
      <w:pPr>
        <w:spacing w:after="0"/>
        <w:ind w:left="0"/>
        <w:jc w:val="both"/>
      </w:pPr>
      <w:r>
        <w:rPr>
          <w:rFonts w:ascii="Times New Roman"/>
          <w:b w:val="false"/>
          <w:i w:val="false"/>
          <w:color w:val="000000"/>
          <w:sz w:val="28"/>
        </w:rPr>
        <w:t xml:space="preserve">
      1) вносить предложения по плану работы Совета по этике и повестке дня заседаний; </w:t>
      </w:r>
    </w:p>
    <w:p>
      <w:pPr>
        <w:spacing w:after="0"/>
        <w:ind w:left="0"/>
        <w:jc w:val="both"/>
      </w:pPr>
      <w:r>
        <w:rPr>
          <w:rFonts w:ascii="Times New Roman"/>
          <w:b w:val="false"/>
          <w:i w:val="false"/>
          <w:color w:val="000000"/>
          <w:sz w:val="28"/>
        </w:rPr>
        <w:t xml:space="preserve">
      2) участвовать в подготовке материалов к заседаниям Совета по этике и проектов ее решений; </w:t>
      </w:r>
    </w:p>
    <w:p>
      <w:pPr>
        <w:spacing w:after="0"/>
        <w:ind w:left="0"/>
        <w:jc w:val="both"/>
      </w:pPr>
      <w:r>
        <w:rPr>
          <w:rFonts w:ascii="Times New Roman"/>
          <w:b w:val="false"/>
          <w:i w:val="false"/>
          <w:color w:val="000000"/>
          <w:sz w:val="28"/>
        </w:rPr>
        <w:t xml:space="preserve">
      3) принимать участие в обсуждении вопросов, рассматриваемых Советом по этике. </w:t>
      </w:r>
    </w:p>
    <w:bookmarkStart w:name="z23" w:id="21"/>
    <w:p>
      <w:pPr>
        <w:spacing w:after="0"/>
        <w:ind w:left="0"/>
        <w:jc w:val="both"/>
      </w:pPr>
      <w:r>
        <w:rPr>
          <w:rFonts w:ascii="Times New Roman"/>
          <w:b w:val="false"/>
          <w:i w:val="false"/>
          <w:color w:val="000000"/>
          <w:sz w:val="28"/>
        </w:rPr>
        <w:t xml:space="preserve">
      15. По предложению председателя Совета по этике член Совета по этике может быть выведен из его состава в случаях: </w:t>
      </w:r>
    </w:p>
    <w:bookmarkEnd w:id="21"/>
    <w:p>
      <w:pPr>
        <w:spacing w:after="0"/>
        <w:ind w:left="0"/>
        <w:jc w:val="both"/>
      </w:pPr>
      <w:r>
        <w:rPr>
          <w:rFonts w:ascii="Times New Roman"/>
          <w:b w:val="false"/>
          <w:i w:val="false"/>
          <w:color w:val="000000"/>
          <w:sz w:val="28"/>
        </w:rPr>
        <w:t>
      1) непосещения заседаний Совета по этике более трех раз в течение года, за исключением времени нахождения в состоянии временной нетрудоспособности, освобождения от работы для выполнения государственных или общественных обязанностей, нахождения в отпуске, командировке;</w:t>
      </w:r>
    </w:p>
    <w:p>
      <w:pPr>
        <w:spacing w:after="0"/>
        <w:ind w:left="0"/>
        <w:jc w:val="both"/>
      </w:pPr>
      <w:r>
        <w:rPr>
          <w:rFonts w:ascii="Times New Roman"/>
          <w:b w:val="false"/>
          <w:i w:val="false"/>
          <w:color w:val="000000"/>
          <w:sz w:val="28"/>
        </w:rPr>
        <w:t xml:space="preserve">
      2) прекращения полномочий руководителя государственного органа, депутата, представителя общественного объединения, средств массовой информации; </w:t>
      </w:r>
    </w:p>
    <w:p>
      <w:pPr>
        <w:spacing w:after="0"/>
        <w:ind w:left="0"/>
        <w:jc w:val="both"/>
      </w:pPr>
      <w:r>
        <w:rPr>
          <w:rFonts w:ascii="Times New Roman"/>
          <w:b w:val="false"/>
          <w:i w:val="false"/>
          <w:color w:val="000000"/>
          <w:sz w:val="28"/>
        </w:rPr>
        <w:t xml:space="preserve">
      3) совершения противоправных виновных действий или бездействия, подтвержденных в предусмотренном законодательством порядке; </w:t>
      </w:r>
    </w:p>
    <w:p>
      <w:pPr>
        <w:spacing w:after="0"/>
        <w:ind w:left="0"/>
        <w:jc w:val="both"/>
      </w:pPr>
      <w:r>
        <w:rPr>
          <w:rFonts w:ascii="Times New Roman"/>
          <w:b w:val="false"/>
          <w:i w:val="false"/>
          <w:color w:val="000000"/>
          <w:sz w:val="28"/>
        </w:rPr>
        <w:t xml:space="preserve">
      4) проявления необъективности и личной заинтересованности при рассмотрении вопросов, входящих в компетенцию Совета по этике; </w:t>
      </w:r>
    </w:p>
    <w:p>
      <w:pPr>
        <w:spacing w:after="0"/>
        <w:ind w:left="0"/>
        <w:jc w:val="both"/>
      </w:pPr>
      <w:r>
        <w:rPr>
          <w:rFonts w:ascii="Times New Roman"/>
          <w:b w:val="false"/>
          <w:i w:val="false"/>
          <w:color w:val="000000"/>
          <w:sz w:val="28"/>
        </w:rPr>
        <w:t xml:space="preserve">
      5) изъявления желания о выходе из состава Совета по этике.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Указом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15-1. Состав Совета по этике может быть пересмотрен один раз в год по инициативе председателя Агентства либо председателя Совета по этике.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Указом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16. Заседания Совета по этике: </w:t>
      </w:r>
    </w:p>
    <w:bookmarkEnd w:id="23"/>
    <w:p>
      <w:pPr>
        <w:spacing w:after="0"/>
        <w:ind w:left="0"/>
        <w:jc w:val="both"/>
      </w:pPr>
      <w:r>
        <w:rPr>
          <w:rFonts w:ascii="Times New Roman"/>
          <w:b w:val="false"/>
          <w:i w:val="false"/>
          <w:color w:val="000000"/>
          <w:sz w:val="28"/>
        </w:rPr>
        <w:t>
      1) считаются правомочными, если на них присутствует большинство членов Совета по этике;</w:t>
      </w:r>
    </w:p>
    <w:p>
      <w:pPr>
        <w:spacing w:after="0"/>
        <w:ind w:left="0"/>
        <w:jc w:val="both"/>
      </w:pPr>
      <w:r>
        <w:rPr>
          <w:rFonts w:ascii="Times New Roman"/>
          <w:b w:val="false"/>
          <w:i w:val="false"/>
          <w:color w:val="000000"/>
          <w:sz w:val="28"/>
        </w:rPr>
        <w:t xml:space="preserve">
      2) проводятся в соответствии с планом его работы, а также по мере необходимости, но не реже одного раза в два месяца. </w:t>
      </w:r>
    </w:p>
    <w:p>
      <w:pPr>
        <w:spacing w:after="0"/>
        <w:ind w:left="0"/>
        <w:jc w:val="both"/>
      </w:pPr>
      <w:r>
        <w:rPr>
          <w:rFonts w:ascii="Times New Roman"/>
          <w:b w:val="false"/>
          <w:i w:val="false"/>
          <w:color w:val="000000"/>
          <w:sz w:val="28"/>
        </w:rPr>
        <w:t>
      Члены Совета по этике участвуют на его заседаниях без права замены.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указами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17. Член Совета по этике не может участвовать в обсуждении и голосовании по дисциплинарному делу, если он либо совместно проживающие с ним близкие родственники связаны с лицом, в отношении которого возбуждено дисциплинарное дело, родственными или другими отношениями либо находятся в служебной или иной зависимости от указанного лица. </w:t>
      </w:r>
    </w:p>
    <w:bookmarkEnd w:id="24"/>
    <w:p>
      <w:pPr>
        <w:spacing w:after="0"/>
        <w:ind w:left="0"/>
        <w:jc w:val="both"/>
      </w:pPr>
      <w:r>
        <w:rPr>
          <w:rFonts w:ascii="Times New Roman"/>
          <w:b w:val="false"/>
          <w:i w:val="false"/>
          <w:color w:val="000000"/>
          <w:sz w:val="28"/>
        </w:rPr>
        <w:t>
      Член Совета по этике обязан заявить об обстоятельствах, исключающих его участие в обсуждении и голосовании, до заседания Совета по этике.</w:t>
      </w:r>
    </w:p>
    <w:bookmarkStart w:name="z26" w:id="25"/>
    <w:p>
      <w:pPr>
        <w:spacing w:after="0"/>
        <w:ind w:left="0"/>
        <w:jc w:val="both"/>
      </w:pPr>
      <w:r>
        <w:rPr>
          <w:rFonts w:ascii="Times New Roman"/>
          <w:b w:val="false"/>
          <w:i w:val="false"/>
          <w:color w:val="000000"/>
          <w:sz w:val="28"/>
        </w:rPr>
        <w:t>
      18. Совет по этике принимает решения простым большинством голосов от числа присутствующих на заседании членов Совета по этике. При равенстве голосов голос председательствующего является решающим. Члены Совета по этике не могут воздерживаться при голосовании.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Указа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19. В отсутствие председателя Совета по этике по его поручению исполняет обязанности председателя один из членов Совета по этике. При этом полномочия по возбуждению, приостановлению и возобновлению дисциплинарного дела на период его отсутствия осуществляются лицом, исполняющим обязанности руководителя территориального органа Агентства.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Указа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20. Заседание Совета по этике оформляется в виде протокола, который подписывается председателем, членами Совета по этике, а также заведующим секретариатом Совета по этике. </w:t>
      </w:r>
    </w:p>
    <w:bookmarkEnd w:id="27"/>
    <w:bookmarkStart w:name="z29" w:id="28"/>
    <w:p>
      <w:pPr>
        <w:spacing w:after="0"/>
        <w:ind w:left="0"/>
        <w:jc w:val="both"/>
      </w:pPr>
      <w:r>
        <w:rPr>
          <w:rFonts w:ascii="Times New Roman"/>
          <w:b w:val="false"/>
          <w:i w:val="false"/>
          <w:color w:val="000000"/>
          <w:sz w:val="28"/>
        </w:rPr>
        <w:t xml:space="preserve">
      21. Возбужденное председателем Совета по этике дисциплинарное дело должно быть рассмотрено в течение двадцати рабочих дней с учетом сроков наложения дисциплинарного взыскания. </w:t>
      </w:r>
    </w:p>
    <w:bookmarkEnd w:id="28"/>
    <w:bookmarkStart w:name="z30" w:id="29"/>
    <w:p>
      <w:pPr>
        <w:spacing w:after="0"/>
        <w:ind w:left="0"/>
        <w:jc w:val="both"/>
      </w:pPr>
      <w:r>
        <w:rPr>
          <w:rFonts w:ascii="Times New Roman"/>
          <w:b w:val="false"/>
          <w:i w:val="false"/>
          <w:color w:val="000000"/>
          <w:sz w:val="28"/>
        </w:rPr>
        <w:t xml:space="preserve">
      22. Дисциплинарное дело приостанавливается на период: </w:t>
      </w:r>
    </w:p>
    <w:bookmarkEnd w:id="29"/>
    <w:p>
      <w:pPr>
        <w:spacing w:after="0"/>
        <w:ind w:left="0"/>
        <w:jc w:val="both"/>
      </w:pPr>
      <w:r>
        <w:rPr>
          <w:rFonts w:ascii="Times New Roman"/>
          <w:b w:val="false"/>
          <w:i w:val="false"/>
          <w:color w:val="000000"/>
          <w:sz w:val="28"/>
        </w:rPr>
        <w:t xml:space="preserve">
      1) временной нетрудоспособности служащего; </w:t>
      </w:r>
    </w:p>
    <w:p>
      <w:pPr>
        <w:spacing w:after="0"/>
        <w:ind w:left="0"/>
        <w:jc w:val="both"/>
      </w:pPr>
      <w:r>
        <w:rPr>
          <w:rFonts w:ascii="Times New Roman"/>
          <w:b w:val="false"/>
          <w:i w:val="false"/>
          <w:color w:val="000000"/>
          <w:sz w:val="28"/>
        </w:rPr>
        <w:t xml:space="preserve">
      2) нахождения служащего в отпуске или командировке; </w:t>
      </w:r>
    </w:p>
    <w:p>
      <w:pPr>
        <w:spacing w:after="0"/>
        <w:ind w:left="0"/>
        <w:jc w:val="both"/>
      </w:pPr>
      <w:r>
        <w:rPr>
          <w:rFonts w:ascii="Times New Roman"/>
          <w:b w:val="false"/>
          <w:i w:val="false"/>
          <w:color w:val="000000"/>
          <w:sz w:val="28"/>
        </w:rPr>
        <w:t xml:space="preserve">
      3) освобождения служащего от исполнения своих должностных обязанностей на время выполнения им государственных или общественных обязанностей; </w:t>
      </w:r>
    </w:p>
    <w:p>
      <w:pPr>
        <w:spacing w:after="0"/>
        <w:ind w:left="0"/>
        <w:jc w:val="both"/>
      </w:pPr>
      <w:r>
        <w:rPr>
          <w:rFonts w:ascii="Times New Roman"/>
          <w:b w:val="false"/>
          <w:i w:val="false"/>
          <w:color w:val="000000"/>
          <w:sz w:val="28"/>
        </w:rPr>
        <w:t xml:space="preserve">
      4) нахождения служащего на подготовке, переподготовке, курсах повышения квалификации и стажировке; </w:t>
      </w:r>
    </w:p>
    <w:p>
      <w:pPr>
        <w:spacing w:after="0"/>
        <w:ind w:left="0"/>
        <w:jc w:val="both"/>
      </w:pPr>
      <w:r>
        <w:rPr>
          <w:rFonts w:ascii="Times New Roman"/>
          <w:b w:val="false"/>
          <w:i w:val="false"/>
          <w:color w:val="000000"/>
          <w:sz w:val="28"/>
        </w:rPr>
        <w:t>
      5) обжалования административным государственным служащим в судебном порядке актов государственных органов о совершении им дисциплинарного проступка, а также в случаях рассмотрения в судебном порядке вопроса, являющегося основанием для возбуждения дисциплинарного дела.</w:t>
      </w:r>
    </w:p>
    <w:bookmarkStart w:name="z51" w:id="30"/>
    <w:p>
      <w:pPr>
        <w:spacing w:after="0"/>
        <w:ind w:left="0"/>
        <w:jc w:val="both"/>
      </w:pPr>
      <w:r>
        <w:rPr>
          <w:rFonts w:ascii="Times New Roman"/>
          <w:b w:val="false"/>
          <w:i w:val="false"/>
          <w:color w:val="000000"/>
          <w:sz w:val="28"/>
        </w:rPr>
        <w:t>
      6) действия непреодолимой силы, под которой понимается чрезвычайное положение, введенное в соответствии с законодательством Республики Казахстан;</w:t>
      </w:r>
    </w:p>
    <w:bookmarkEnd w:id="30"/>
    <w:bookmarkStart w:name="z52" w:id="31"/>
    <w:p>
      <w:pPr>
        <w:spacing w:after="0"/>
        <w:ind w:left="0"/>
        <w:jc w:val="both"/>
      </w:pPr>
      <w:r>
        <w:rPr>
          <w:rFonts w:ascii="Times New Roman"/>
          <w:b w:val="false"/>
          <w:i w:val="false"/>
          <w:color w:val="000000"/>
          <w:sz w:val="28"/>
        </w:rPr>
        <w:t>
      7) направления в государственные органы, должностным лицам и иным субъектам запроса о предоставлении необходимых для осуществления служебных расследований материалов и информации.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указами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23. До рассмотрения дисциплинарного дела на заседании Совета по этике его секретариатом проводится в порядке и случаях, установленных законодательством о государственной службе, служебное расследование, в ходе которого изучаются обстоятельства и сведения, имеющие отношение к делу. </w:t>
      </w:r>
    </w:p>
    <w:bookmarkEnd w:id="32"/>
    <w:bookmarkStart w:name="z32" w:id="33"/>
    <w:p>
      <w:pPr>
        <w:spacing w:after="0"/>
        <w:ind w:left="0"/>
        <w:jc w:val="both"/>
      </w:pPr>
      <w:r>
        <w:rPr>
          <w:rFonts w:ascii="Times New Roman"/>
          <w:b w:val="false"/>
          <w:i w:val="false"/>
          <w:color w:val="000000"/>
          <w:sz w:val="28"/>
        </w:rPr>
        <w:t xml:space="preserve">
      24. Секретариатом принимаются меры по извещению лиц, привлекаемых к дисциплинарной ответственности, о месте и времени проведения заседания Совета по этике. </w:t>
      </w:r>
    </w:p>
    <w:bookmarkEnd w:id="33"/>
    <w:p>
      <w:pPr>
        <w:spacing w:after="0"/>
        <w:ind w:left="0"/>
        <w:jc w:val="both"/>
      </w:pPr>
      <w:r>
        <w:rPr>
          <w:rFonts w:ascii="Times New Roman"/>
          <w:b w:val="false"/>
          <w:i w:val="false"/>
          <w:color w:val="000000"/>
          <w:sz w:val="28"/>
        </w:rPr>
        <w:t>
      Рассмотрение дисциплинарного дела на заседании Совета по этике может происходить без участия лиц, привлекаемых к дисциплинарной ответственности, если они были надлежащим образом извещены о времени и месте заседания Совета по этике не менее чем за три дня до проведения заседания.</w:t>
      </w:r>
    </w:p>
    <w:bookmarkStart w:name="z33" w:id="34"/>
    <w:p>
      <w:pPr>
        <w:spacing w:after="0"/>
        <w:ind w:left="0"/>
        <w:jc w:val="both"/>
      </w:pPr>
      <w:r>
        <w:rPr>
          <w:rFonts w:ascii="Times New Roman"/>
          <w:b w:val="false"/>
          <w:i w:val="false"/>
          <w:color w:val="000000"/>
          <w:sz w:val="28"/>
        </w:rPr>
        <w:t xml:space="preserve">
      25. Надлежащим извещением в настоящем Положении признается извещение лица письмом, заказным письмом или телеграммой, которые вручаются ему лично или кому-то из совместно проживающих с ним совершеннолетних членов семьи под расписку либо с использованием иных средств связи, обеспечивающих фиксирование извещения или вызова. </w:t>
      </w:r>
    </w:p>
    <w:bookmarkEnd w:id="34"/>
    <w:bookmarkStart w:name="z34" w:id="35"/>
    <w:p>
      <w:pPr>
        <w:spacing w:after="0"/>
        <w:ind w:left="0"/>
        <w:jc w:val="both"/>
      </w:pPr>
      <w:r>
        <w:rPr>
          <w:rFonts w:ascii="Times New Roman"/>
          <w:b w:val="false"/>
          <w:i w:val="false"/>
          <w:color w:val="000000"/>
          <w:sz w:val="28"/>
        </w:rPr>
        <w:t xml:space="preserve">
      26. При рассмотрении дисциплинарной ответственности служащего на заседании Совет по этике разрешает следующие вопросы: </w:t>
      </w:r>
    </w:p>
    <w:bookmarkEnd w:id="35"/>
    <w:p>
      <w:pPr>
        <w:spacing w:after="0"/>
        <w:ind w:left="0"/>
        <w:jc w:val="both"/>
      </w:pPr>
      <w:r>
        <w:rPr>
          <w:rFonts w:ascii="Times New Roman"/>
          <w:b w:val="false"/>
          <w:i w:val="false"/>
          <w:color w:val="000000"/>
          <w:sz w:val="28"/>
        </w:rPr>
        <w:t xml:space="preserve">
      1) имело ли место конкретное действие (бездействие), являющееся основанием для рассмотрения дисциплинарной ответственности служащего; </w:t>
      </w:r>
    </w:p>
    <w:p>
      <w:pPr>
        <w:spacing w:after="0"/>
        <w:ind w:left="0"/>
        <w:jc w:val="both"/>
      </w:pPr>
      <w:r>
        <w:rPr>
          <w:rFonts w:ascii="Times New Roman"/>
          <w:b w:val="false"/>
          <w:i w:val="false"/>
          <w:color w:val="000000"/>
          <w:sz w:val="28"/>
        </w:rPr>
        <w:t xml:space="preserve">
      2) является ли это действие (бездействие) дисциплинарным проступком, и в нарушение каких норм законодательства оно совершено; </w:t>
      </w:r>
    </w:p>
    <w:p>
      <w:pPr>
        <w:spacing w:after="0"/>
        <w:ind w:left="0"/>
        <w:jc w:val="both"/>
      </w:pPr>
      <w:r>
        <w:rPr>
          <w:rFonts w:ascii="Times New Roman"/>
          <w:b w:val="false"/>
          <w:i w:val="false"/>
          <w:color w:val="000000"/>
          <w:sz w:val="28"/>
        </w:rPr>
        <w:t xml:space="preserve">
      3) совершен ли этот проступок служащим; </w:t>
      </w:r>
    </w:p>
    <w:p>
      <w:pPr>
        <w:spacing w:after="0"/>
        <w:ind w:left="0"/>
        <w:jc w:val="both"/>
      </w:pPr>
      <w:r>
        <w:rPr>
          <w:rFonts w:ascii="Times New Roman"/>
          <w:b w:val="false"/>
          <w:i w:val="false"/>
          <w:color w:val="000000"/>
          <w:sz w:val="28"/>
        </w:rPr>
        <w:t xml:space="preserve">
      4) усматривается ли вина служащего в совершении этого проступка; </w:t>
      </w:r>
    </w:p>
    <w:p>
      <w:pPr>
        <w:spacing w:after="0"/>
        <w:ind w:left="0"/>
        <w:jc w:val="both"/>
      </w:pPr>
      <w:r>
        <w:rPr>
          <w:rFonts w:ascii="Times New Roman"/>
          <w:b w:val="false"/>
          <w:i w:val="false"/>
          <w:color w:val="000000"/>
          <w:sz w:val="28"/>
        </w:rPr>
        <w:t xml:space="preserve">
      5) соблюдены ли сроки привлечения к дисциплинарной ответственности служащего; </w:t>
      </w:r>
    </w:p>
    <w:p>
      <w:pPr>
        <w:spacing w:after="0"/>
        <w:ind w:left="0"/>
        <w:jc w:val="both"/>
      </w:pPr>
      <w:r>
        <w:rPr>
          <w:rFonts w:ascii="Times New Roman"/>
          <w:b w:val="false"/>
          <w:i w:val="false"/>
          <w:color w:val="000000"/>
          <w:sz w:val="28"/>
        </w:rPr>
        <w:t xml:space="preserve">
      6) какой вид взыскания рекомендуется наложить на служащего. </w:t>
      </w:r>
    </w:p>
    <w:bookmarkStart w:name="z35" w:id="36"/>
    <w:p>
      <w:pPr>
        <w:spacing w:after="0"/>
        <w:ind w:left="0"/>
        <w:jc w:val="both"/>
      </w:pPr>
      <w:r>
        <w:rPr>
          <w:rFonts w:ascii="Times New Roman"/>
          <w:b w:val="false"/>
          <w:i w:val="false"/>
          <w:color w:val="000000"/>
          <w:sz w:val="28"/>
        </w:rPr>
        <w:t xml:space="preserve">
      27. По итогам рассмотрения дисциплинарного дела Совет по этике может вынести одно из следующих решений: </w:t>
      </w:r>
    </w:p>
    <w:bookmarkEnd w:id="36"/>
    <w:p>
      <w:pPr>
        <w:spacing w:after="0"/>
        <w:ind w:left="0"/>
        <w:jc w:val="both"/>
      </w:pPr>
      <w:r>
        <w:rPr>
          <w:rFonts w:ascii="Times New Roman"/>
          <w:b w:val="false"/>
          <w:i w:val="false"/>
          <w:color w:val="000000"/>
          <w:sz w:val="28"/>
        </w:rPr>
        <w:t xml:space="preserve">
      1) рекомендовать должностным лицам, наделенным правом назначения на должности и освобождения от должностей, наложить соответствующее дисциплинарное взыскание на служащих, указанных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настоящего Положения; </w:t>
      </w:r>
    </w:p>
    <w:p>
      <w:pPr>
        <w:spacing w:after="0"/>
        <w:ind w:left="0"/>
        <w:jc w:val="both"/>
      </w:pPr>
      <w:r>
        <w:rPr>
          <w:rFonts w:ascii="Times New Roman"/>
          <w:b w:val="false"/>
          <w:i w:val="false"/>
          <w:color w:val="000000"/>
          <w:sz w:val="28"/>
        </w:rPr>
        <w:t xml:space="preserve">
      2) прекратить дисциплинарное дело. </w:t>
      </w:r>
    </w:p>
    <w:bookmarkStart w:name="z36" w:id="37"/>
    <w:p>
      <w:pPr>
        <w:spacing w:after="0"/>
        <w:ind w:left="0"/>
        <w:jc w:val="both"/>
      </w:pPr>
      <w:r>
        <w:rPr>
          <w:rFonts w:ascii="Times New Roman"/>
          <w:b w:val="false"/>
          <w:i w:val="false"/>
          <w:color w:val="000000"/>
          <w:sz w:val="28"/>
        </w:rPr>
        <w:t xml:space="preserve">
      28. При наличии в действиях служащего, указанного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настоящего Положения, возможных признаков уголовного или административного правонарушения Совет по этике направляет соответствующие документы и материалы в правоохранительные или иные уполномоченные государственные органы для решения вопроса о привлечении данного служащего в установленном порядке к уголовной или административной ответственности в течение трех рабочих дней.</w:t>
      </w:r>
    </w:p>
    <w:bookmarkEnd w:id="37"/>
    <w:p>
      <w:pPr>
        <w:spacing w:after="0"/>
        <w:ind w:left="0"/>
        <w:jc w:val="both"/>
      </w:pPr>
      <w:r>
        <w:rPr>
          <w:rFonts w:ascii="Times New Roman"/>
          <w:b w:val="false"/>
          <w:i w:val="false"/>
          <w:color w:val="000000"/>
          <w:sz w:val="28"/>
        </w:rPr>
        <w:t>
      О направлении материалов и документов в правоохранительные или иные уполномоченные государственные органы Совет по этике информирует Агентство в течение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Указом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37" w:id="38"/>
    <w:p>
      <w:pPr>
        <w:spacing w:after="0"/>
        <w:ind w:left="0"/>
        <w:jc w:val="left"/>
      </w:pPr>
      <w:r>
        <w:rPr>
          <w:rFonts w:ascii="Times New Roman"/>
          <w:b/>
          <w:i w:val="false"/>
          <w:color w:val="000000"/>
        </w:rPr>
        <w:t xml:space="preserve"> Глава 4. Основные задачи, функции и полномочия секретариата</w:t>
      </w:r>
    </w:p>
    <w:bookmarkEnd w:id="38"/>
    <w:p>
      <w:pPr>
        <w:spacing w:after="0"/>
        <w:ind w:left="0"/>
        <w:jc w:val="both"/>
      </w:pPr>
      <w:r>
        <w:rPr>
          <w:rFonts w:ascii="Times New Roman"/>
          <w:b w:val="false"/>
          <w:i w:val="false"/>
          <w:color w:val="ff0000"/>
          <w:sz w:val="28"/>
        </w:rPr>
        <w:t xml:space="preserve">
      Сноска. Заголовок главы 4 -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bookmarkStart w:name="z38" w:id="39"/>
    <w:p>
      <w:pPr>
        <w:spacing w:after="0"/>
        <w:ind w:left="0"/>
        <w:jc w:val="both"/>
      </w:pPr>
      <w:r>
        <w:rPr>
          <w:rFonts w:ascii="Times New Roman"/>
          <w:b w:val="false"/>
          <w:i w:val="false"/>
          <w:color w:val="000000"/>
          <w:sz w:val="28"/>
        </w:rPr>
        <w:t xml:space="preserve">
      29. Основной задачей секретариата является обеспечение деятельности Совета по этике. </w:t>
      </w:r>
    </w:p>
    <w:bookmarkEnd w:id="39"/>
    <w:bookmarkStart w:name="z39" w:id="40"/>
    <w:p>
      <w:pPr>
        <w:spacing w:after="0"/>
        <w:ind w:left="0"/>
        <w:jc w:val="both"/>
      </w:pPr>
      <w:r>
        <w:rPr>
          <w:rFonts w:ascii="Times New Roman"/>
          <w:b w:val="false"/>
          <w:i w:val="false"/>
          <w:color w:val="000000"/>
          <w:sz w:val="28"/>
        </w:rPr>
        <w:t xml:space="preserve">
      30. Секретариат возглавляет заведующий секретариатом, назначаемый на должность и освобождаемый от должности руководителем аппарата Агентства.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Указа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xml:space="preserve">
      31. В соответствии с основными задачами секретариат осуществляет следующие функции по: </w:t>
      </w:r>
    </w:p>
    <w:bookmarkEnd w:id="41"/>
    <w:p>
      <w:pPr>
        <w:spacing w:after="0"/>
        <w:ind w:left="0"/>
        <w:jc w:val="both"/>
      </w:pPr>
      <w:r>
        <w:rPr>
          <w:rFonts w:ascii="Times New Roman"/>
          <w:b w:val="false"/>
          <w:i w:val="false"/>
          <w:color w:val="000000"/>
          <w:sz w:val="28"/>
        </w:rPr>
        <w:t xml:space="preserve">
      1) информационно-аналитическому, организационно-правовому и иному обеспечению деятельности Совета по этике; </w:t>
      </w:r>
    </w:p>
    <w:p>
      <w:pPr>
        <w:spacing w:after="0"/>
        <w:ind w:left="0"/>
        <w:jc w:val="both"/>
      </w:pPr>
      <w:r>
        <w:rPr>
          <w:rFonts w:ascii="Times New Roman"/>
          <w:b w:val="false"/>
          <w:i w:val="false"/>
          <w:color w:val="000000"/>
          <w:sz w:val="28"/>
        </w:rPr>
        <w:t>
      2) проведению служебных расследований по фактам нарушения норм служебной этики, в том числе по дисциплинарным проступкам, дискредитирующим государственную службу;</w:t>
      </w:r>
    </w:p>
    <w:p>
      <w:pPr>
        <w:spacing w:after="0"/>
        <w:ind w:left="0"/>
        <w:jc w:val="both"/>
      </w:pPr>
      <w:r>
        <w:rPr>
          <w:rFonts w:ascii="Times New Roman"/>
          <w:b w:val="false"/>
          <w:i w:val="false"/>
          <w:color w:val="000000"/>
          <w:sz w:val="28"/>
        </w:rPr>
        <w:t xml:space="preserve">
      3) подготовке материалов для рассмотрения дисциплинарных дел в отношении лиц, указанных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настоящего Положения. </w:t>
      </w:r>
    </w:p>
    <w:bookmarkStart w:name="z41" w:id="42"/>
    <w:p>
      <w:pPr>
        <w:spacing w:after="0"/>
        <w:ind w:left="0"/>
        <w:jc w:val="both"/>
      </w:pPr>
      <w:r>
        <w:rPr>
          <w:rFonts w:ascii="Times New Roman"/>
          <w:b w:val="false"/>
          <w:i w:val="false"/>
          <w:color w:val="000000"/>
          <w:sz w:val="28"/>
        </w:rPr>
        <w:t xml:space="preserve">
      32. Секретариат в пределах своей компетенции вправе: </w:t>
      </w:r>
    </w:p>
    <w:bookmarkEnd w:id="42"/>
    <w:p>
      <w:pPr>
        <w:spacing w:after="0"/>
        <w:ind w:left="0"/>
        <w:jc w:val="both"/>
      </w:pPr>
      <w:r>
        <w:rPr>
          <w:rFonts w:ascii="Times New Roman"/>
          <w:b w:val="false"/>
          <w:i w:val="false"/>
          <w:color w:val="000000"/>
          <w:sz w:val="28"/>
        </w:rPr>
        <w:t>
      1) проводить служебные расследования по фактам нарушения норм служебной этики, в том числе по дисциплинарным проступкам, дискредитирующим государственную службу;</w:t>
      </w:r>
    </w:p>
    <w:p>
      <w:pPr>
        <w:spacing w:after="0"/>
        <w:ind w:left="0"/>
        <w:jc w:val="both"/>
      </w:pPr>
      <w:r>
        <w:rPr>
          <w:rFonts w:ascii="Times New Roman"/>
          <w:b w:val="false"/>
          <w:i w:val="false"/>
          <w:color w:val="000000"/>
          <w:sz w:val="28"/>
        </w:rPr>
        <w:t xml:space="preserve">
      2) запрашивать у государственных органов, должностных лиц и иных субъектов необходимые для осуществления служебных расследований материалы и информацию; </w:t>
      </w:r>
    </w:p>
    <w:p>
      <w:pPr>
        <w:spacing w:after="0"/>
        <w:ind w:left="0"/>
        <w:jc w:val="both"/>
      </w:pPr>
      <w:r>
        <w:rPr>
          <w:rFonts w:ascii="Times New Roman"/>
          <w:b w:val="false"/>
          <w:i w:val="false"/>
          <w:color w:val="000000"/>
          <w:sz w:val="28"/>
        </w:rPr>
        <w:t xml:space="preserve">
      3) привлекать специалистов и консультантов в соответствующих областях для участия в служебных расследованиях и дачи заключений; </w:t>
      </w:r>
    </w:p>
    <w:p>
      <w:pPr>
        <w:spacing w:after="0"/>
        <w:ind w:left="0"/>
        <w:jc w:val="both"/>
      </w:pPr>
      <w:r>
        <w:rPr>
          <w:rFonts w:ascii="Times New Roman"/>
          <w:b w:val="false"/>
          <w:i w:val="false"/>
          <w:color w:val="000000"/>
          <w:sz w:val="28"/>
        </w:rPr>
        <w:t>
      4) привлекать к служебным расследованиям сотрудников государственных органов, в компетенцию которых входит рассмотрение затрагиваемых в ходе служебного расследования вопросов.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156</w:t>
            </w:r>
          </w:p>
        </w:tc>
      </w:tr>
    </w:tbl>
    <w:bookmarkStart w:name="z43" w:id="4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43"/>
    <w:bookmarkStart w:name="z44"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Указа Президента Республики Казахстан от 30 июня 2005 года № 1598 "О дисциплинарных советах Агентства Республики Казахстан по делам государственной службы и противодействию коррупции в городах Астане и Алматы, областях и внесении изменений и дополнений в некоторые указы Президента Республики Казахстан" (САПП Республики Казахстан, 2005 г., № 27, ст. 329). </w:t>
      </w:r>
    </w:p>
    <w:bookmarkEnd w:id="44"/>
    <w:bookmarkStart w:name="z45"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10)</w:t>
      </w:r>
      <w:r>
        <w:rPr>
          <w:rFonts w:ascii="Times New Roman"/>
          <w:b w:val="false"/>
          <w:i w:val="false"/>
          <w:color w:val="000000"/>
          <w:sz w:val="28"/>
        </w:rPr>
        <w:t xml:space="preserve"> пункта 1 Указа Президента Республики Казахстан от 27 ноября 2007 года № 446 "О внесении дополнений и изменений в некоторые указы Президента Республики Казахстан" (САПП Республики Казахстан, 2007 г., № 43, ст. 499). </w:t>
      </w:r>
    </w:p>
    <w:bookmarkEnd w:id="45"/>
    <w:bookmarkStart w:name="z46"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пункта 1 Указа Президента Республики Казахстан от 18 февраля 2011 года № 1157 "О внесении дополнений и изменений в некоторые указы Президента Республики Казахстан" (САПП Республики Казахстан, 2011 г., № 19, ст. 229). </w:t>
      </w:r>
    </w:p>
    <w:bookmarkEnd w:id="46"/>
    <w:bookmarkStart w:name="z47"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16 августа 2013 года № 616 "О внесении изменений и дополнений в некоторые указы Президента Республики Казахстан" (САПП Республики Казахстан, 2013 г., № 45, ст. 658). </w:t>
      </w:r>
    </w:p>
    <w:bookmarkEnd w:id="47"/>
    <w:bookmarkStart w:name="z48"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21 ноября 2013 года № 697 "О внесении изменений и дополнений в некоторые указы Президента Республики Казахстан" (САПП Республики Казахстан, 2013 г., № 68, ст. 905). </w:t>
      </w:r>
    </w:p>
    <w:bookmarkEnd w:id="48"/>
    <w:bookmarkStart w:name="z49" w:id="49"/>
    <w:p>
      <w:pPr>
        <w:spacing w:after="0"/>
        <w:ind w:left="0"/>
        <w:jc w:val="both"/>
      </w:pPr>
      <w:r>
        <w:rPr>
          <w:rFonts w:ascii="Times New Roman"/>
          <w:b w:val="false"/>
          <w:i w:val="false"/>
          <w:color w:val="000000"/>
          <w:sz w:val="28"/>
        </w:rPr>
        <w:t xml:space="preserve">
      6. Абзацы четвертый - двадцать второй </w:t>
      </w:r>
      <w:r>
        <w:rPr>
          <w:rFonts w:ascii="Times New Roman"/>
          <w:b w:val="false"/>
          <w:i w:val="false"/>
          <w:color w:val="000000"/>
          <w:sz w:val="28"/>
        </w:rPr>
        <w:t>пункта 12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(САПП Республики Казахстан, 2014 г., № 54, ст. 532).</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