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7f79" w14:textId="98a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Правительстве Республики Казахстан», в связи со сложением полномочий Правительства Республики Казахстан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исполнять свои обязанности до утверждения нового состава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