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686a" w14:textId="6296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Румынией о выдаче лиц</w:t>
      </w:r>
    </w:p>
    <w:p>
      <w:pPr>
        <w:spacing w:after="0"/>
        <w:ind w:left="0"/>
        <w:jc w:val="both"/>
      </w:pPr>
      <w:r>
        <w:rPr>
          <w:rFonts w:ascii="Times New Roman"/>
          <w:b w:val="false"/>
          <w:i w:val="false"/>
          <w:color w:val="000000"/>
          <w:sz w:val="28"/>
        </w:rPr>
        <w:t>Указ Президента Республики Казахстан от 4 ноября 2014 года № 940</w:t>
      </w:r>
    </w:p>
    <w:p>
      <w:pPr>
        <w:spacing w:after="0"/>
        <w:ind w:left="0"/>
        <w:jc w:val="both"/>
      </w:pPr>
      <w:r>
        <w:rPr>
          <w:rFonts w:ascii="Times New Roman"/>
          <w:b w:val="false"/>
          <w:i w:val="false"/>
          <w:color w:val="000000"/>
          <w:sz w:val="28"/>
        </w:rPr>
        <w:t xml:space="preserve">Подлежит опубликованию   </w:t>
      </w:r>
      <w:r>
        <w:br/>
      </w:r>
      <w:r>
        <w:rPr>
          <w:rFonts w:ascii="Times New Roman"/>
          <w:b w:val="false"/>
          <w:i w:val="false"/>
          <w:color w:val="000000"/>
          <w:sz w:val="28"/>
        </w:rPr>
        <w:t>
в Собрании актов Президента и</w:t>
      </w:r>
      <w:r>
        <w:br/>
      </w:r>
      <w:r>
        <w:rPr>
          <w:rFonts w:ascii="Times New Roman"/>
          <w:b w:val="false"/>
          <w:i w:val="false"/>
          <w:color w:val="000000"/>
          <w:sz w:val="28"/>
        </w:rPr>
        <w:t>
Правительства Республики Казахстан</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Румынией о выдаче лиц.</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Румынией о выдаче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ноября 2014 года № 940</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Румынией</w:t>
      </w:r>
      <w:r>
        <w:br/>
      </w:r>
      <w:r>
        <w:rPr>
          <w:rFonts w:ascii="Times New Roman"/>
          <w:b/>
          <w:i w:val="false"/>
          <w:color w:val="000000"/>
        </w:rPr>
        <w:t>
о выдаче лиц</w:t>
      </w:r>
    </w:p>
    <w:bookmarkEnd w:id="1"/>
    <w:p>
      <w:pPr>
        <w:spacing w:after="0"/>
        <w:ind w:left="0"/>
        <w:jc w:val="both"/>
      </w:pPr>
      <w:r>
        <w:rPr>
          <w:rFonts w:ascii="Times New Roman"/>
          <w:b w:val="false"/>
          <w:i w:val="false"/>
          <w:color w:val="000000"/>
          <w:sz w:val="28"/>
        </w:rPr>
        <w:t>      Республика Казахстан и Румыния, в дальнейшем именуемые «Сторонами»,</w:t>
      </w:r>
      <w:r>
        <w:br/>
      </w:r>
      <w:r>
        <w:rPr>
          <w:rFonts w:ascii="Times New Roman"/>
          <w:b w:val="false"/>
          <w:i w:val="false"/>
          <w:color w:val="000000"/>
          <w:sz w:val="28"/>
        </w:rPr>
        <w:t>
      желая способствовать эффективному взаимодействию по правовому сотрудничеству между двумя государствами с целью противодействия преступности, на основе взаимного уважения суверенитета и равенства,</w:t>
      </w:r>
      <w:r>
        <w:br/>
      </w:r>
      <w:r>
        <w:rPr>
          <w:rFonts w:ascii="Times New Roman"/>
          <w:b w:val="false"/>
          <w:i w:val="false"/>
          <w:color w:val="000000"/>
          <w:sz w:val="28"/>
        </w:rPr>
        <w:t>
      принимая во внимание, что эта цель может быть достигнута посредством заключения двустороннего договора, устанавливающего совместные действия в вопросах выдачи лиц,</w:t>
      </w:r>
      <w:r>
        <w:br/>
      </w:r>
      <w:r>
        <w:rPr>
          <w:rFonts w:ascii="Times New Roman"/>
          <w:b w:val="false"/>
          <w:i w:val="false"/>
          <w:color w:val="000000"/>
          <w:sz w:val="28"/>
        </w:rPr>
        <w:t>
      договорились о нижеследующем:</w:t>
      </w:r>
    </w:p>
    <w:bookmarkStart w:name="z6" w:id="2"/>
    <w:p>
      <w:pPr>
        <w:spacing w:after="0"/>
        <w:ind w:left="0"/>
        <w:jc w:val="left"/>
      </w:pPr>
      <w:r>
        <w:rPr>
          <w:rFonts w:ascii="Times New Roman"/>
          <w:b/>
          <w:i w:val="false"/>
          <w:color w:val="000000"/>
        </w:rPr>
        <w:t xml:space="preserve"> 
Статья 1. Обязательство выдачи</w:t>
      </w:r>
    </w:p>
    <w:bookmarkEnd w:id="2"/>
    <w:p>
      <w:pPr>
        <w:spacing w:after="0"/>
        <w:ind w:left="0"/>
        <w:jc w:val="both"/>
      </w:pPr>
      <w:r>
        <w:rPr>
          <w:rFonts w:ascii="Times New Roman"/>
          <w:b w:val="false"/>
          <w:i w:val="false"/>
          <w:color w:val="000000"/>
          <w:sz w:val="28"/>
        </w:rPr>
        <w:t>      Каждая Сторона обязуется в соответствии с условиями настоящего Договора выдавать другой Стороне любое лицо, находящееся на ее территории, которое разыскивается Запрашивающей Стороной в целях осуществления уголовного преследования, осуждения или приведения вступившего в законную силу приговора суда в исполнение за преступления, влекущие выдачу.</w:t>
      </w:r>
    </w:p>
    <w:bookmarkStart w:name="z7" w:id="3"/>
    <w:p>
      <w:pPr>
        <w:spacing w:after="0"/>
        <w:ind w:left="0"/>
        <w:jc w:val="left"/>
      </w:pPr>
      <w:r>
        <w:rPr>
          <w:rFonts w:ascii="Times New Roman"/>
          <w:b/>
          <w:i w:val="false"/>
          <w:color w:val="000000"/>
        </w:rPr>
        <w:t xml:space="preserve"> 
Статья 2. Преступления, влекущие выдачу</w:t>
      </w:r>
    </w:p>
    <w:bookmarkEnd w:id="3"/>
    <w:bookmarkStart w:name="z8" w:id="4"/>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соответствии с национальным законодательством обеих Сторон являются уголовно-наказуемыми и за совершение которых предусматривается наказание в виде лишения свободы на срок не менее одного (1) года или более строгое наказание.</w:t>
      </w:r>
      <w:r>
        <w:br/>
      </w:r>
      <w:r>
        <w:rPr>
          <w:rFonts w:ascii="Times New Roman"/>
          <w:b w:val="false"/>
          <w:i w:val="false"/>
          <w:color w:val="000000"/>
          <w:sz w:val="28"/>
        </w:rPr>
        <w:t>
</w:t>
      </w:r>
      <w:r>
        <w:rPr>
          <w:rFonts w:ascii="Times New Roman"/>
          <w:b w:val="false"/>
          <w:i w:val="false"/>
          <w:color w:val="000000"/>
          <w:sz w:val="28"/>
        </w:rPr>
        <w:t>
      2. В случае, если запрос о выдаче относится к лицу, разыскиваемому для приведения в отношении него приговора суда в исполнение за любое преступление, влекущее выдачу, выдача возможна только в случае, если лицо осуждено к лишению свободы на срок не менее шести (6) месяцев или к более строгому наказанию.</w:t>
      </w:r>
      <w:r>
        <w:br/>
      </w:r>
      <w:r>
        <w:rPr>
          <w:rFonts w:ascii="Times New Roman"/>
          <w:b w:val="false"/>
          <w:i w:val="false"/>
          <w:color w:val="000000"/>
          <w:sz w:val="28"/>
        </w:rPr>
        <w:t>
      3. При определении преступления в соответствии с </w:t>
      </w:r>
      <w:r>
        <w:rPr>
          <w:rFonts w:ascii="Times New Roman"/>
          <w:b w:val="false"/>
          <w:i w:val="false"/>
          <w:color w:val="000000"/>
          <w:sz w:val="28"/>
        </w:rPr>
        <w:t>пунктом 1</w:t>
      </w:r>
      <w:r>
        <w:rPr>
          <w:rFonts w:ascii="Times New Roman"/>
          <w:b w:val="false"/>
          <w:i w:val="false"/>
          <w:color w:val="000000"/>
          <w:sz w:val="28"/>
        </w:rPr>
        <w:t>  настоящей статьи не имеет значения, относится ли законодательствами Сторон деяние, составляющее данное преступление, к аналогичной категории преступлений или обозначается ли данное преступление одинаковой или разной терминологией.</w:t>
      </w:r>
      <w:r>
        <w:br/>
      </w:r>
      <w:r>
        <w:rPr>
          <w:rFonts w:ascii="Times New Roman"/>
          <w:b w:val="false"/>
          <w:i w:val="false"/>
          <w:color w:val="000000"/>
          <w:sz w:val="28"/>
        </w:rPr>
        <w:t>
</w:t>
      </w:r>
      <w:r>
        <w:rPr>
          <w:rFonts w:ascii="Times New Roman"/>
          <w:b w:val="false"/>
          <w:i w:val="false"/>
          <w:color w:val="000000"/>
          <w:sz w:val="28"/>
        </w:rPr>
        <w:t>
      4. В отношении преступлений, связанных с нарушением таможенного, налогового законодательства и законодательства в сфере валютного регулирования, в выдаче не может быть отказано на основании того, что национальным законодательством Запрашиваемой Стороны не предусматриваются налоговая и таможенная норма или норма в сфере валютного регулирования, аналогичная национальному законодательству Запрашивающей Стороны.</w:t>
      </w:r>
      <w:r>
        <w:br/>
      </w:r>
      <w:r>
        <w:rPr>
          <w:rFonts w:ascii="Times New Roman"/>
          <w:b w:val="false"/>
          <w:i w:val="false"/>
          <w:color w:val="000000"/>
          <w:sz w:val="28"/>
        </w:rPr>
        <w:t>
</w:t>
      </w:r>
      <w:r>
        <w:rPr>
          <w:rFonts w:ascii="Times New Roman"/>
          <w:b w:val="false"/>
          <w:i w:val="false"/>
          <w:color w:val="000000"/>
          <w:sz w:val="28"/>
        </w:rPr>
        <w:t>
      5. Если преступление было совершено вне территории Запрашивающей Стороны, выдача осуществляется, если национальное законодательство Запрашиваемой Стороны предусматривает наказание за преступления, совершенные вне ее территории при таких же обстоятельствах. Выдача может быть осуществлена даже если такие условия не предусмотрены национальным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6. Если запрос о выдаче лица относится к двум или более преступлениям, каждое из которых наказуемо национальными законодательствами обеих Сторон, но некоторые из них не содержат признаков,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то Запрашиваемая Сторона вправе разрешить выдачу лица в отношении всех преступлений.</w:t>
      </w:r>
    </w:p>
    <w:bookmarkEnd w:id="4"/>
    <w:bookmarkStart w:name="z13" w:id="5"/>
    <w:p>
      <w:pPr>
        <w:spacing w:after="0"/>
        <w:ind w:left="0"/>
        <w:jc w:val="left"/>
      </w:pPr>
      <w:r>
        <w:rPr>
          <w:rFonts w:ascii="Times New Roman"/>
          <w:b/>
          <w:i w:val="false"/>
          <w:color w:val="000000"/>
        </w:rPr>
        <w:t xml:space="preserve"> 
Статья 3. Обязательные основания для отказа</w:t>
      </w:r>
    </w:p>
    <w:bookmarkEnd w:id="5"/>
    <w:bookmarkStart w:name="z14" w:id="6"/>
    <w:p>
      <w:pPr>
        <w:spacing w:after="0"/>
        <w:ind w:left="0"/>
        <w:jc w:val="both"/>
      </w:pPr>
      <w:r>
        <w:rPr>
          <w:rFonts w:ascii="Times New Roman"/>
          <w:b w:val="false"/>
          <w:i w:val="false"/>
          <w:color w:val="000000"/>
          <w:sz w:val="28"/>
        </w:rPr>
        <w:t>
      1. В выдаче должно быть отказано, если</w:t>
      </w:r>
      <w:r>
        <w:br/>
      </w:r>
      <w:r>
        <w:rPr>
          <w:rFonts w:ascii="Times New Roman"/>
          <w:b w:val="false"/>
          <w:i w:val="false"/>
          <w:color w:val="000000"/>
          <w:sz w:val="28"/>
        </w:rPr>
        <w:t>
      a) Запрашиваемая Сторона сочтет, что преступление, указанное в запросе, является политическим. В выдаче также отказывается, если Запрашиваемая Сторона имеет основания полагать, что запрос о выдаче за общеуголовное преступление связан с целью обвинения или наказания разыскиваемого лица по признаку расы, вероисповедания, национальности, пола, социального статуса, этнической принадлежности, политическим убеждениям, или его отношением к таким фактам;</w:t>
      </w:r>
      <w:r>
        <w:br/>
      </w:r>
      <w:r>
        <w:rPr>
          <w:rFonts w:ascii="Times New Roman"/>
          <w:b w:val="false"/>
          <w:i w:val="false"/>
          <w:color w:val="000000"/>
          <w:sz w:val="28"/>
        </w:rPr>
        <w:t>
      b)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не будет назначена разыскиваемому лицу, а в случае назначения, не будет приведена в исполнение;</w:t>
      </w:r>
      <w:r>
        <w:br/>
      </w:r>
      <w:r>
        <w:rPr>
          <w:rFonts w:ascii="Times New Roman"/>
          <w:b w:val="false"/>
          <w:i w:val="false"/>
          <w:color w:val="000000"/>
          <w:sz w:val="28"/>
        </w:rPr>
        <w:t>
      c)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w:t>
      </w:r>
      <w:r>
        <w:br/>
      </w:r>
      <w:r>
        <w:rPr>
          <w:rFonts w:ascii="Times New Roman"/>
          <w:b w:val="false"/>
          <w:i w:val="false"/>
          <w:color w:val="000000"/>
          <w:sz w:val="28"/>
        </w:rPr>
        <w:t>
      d) на момент получения запроса о выдаче лица уголовное преследование согласно национальному законодательству Запрашиваемой Стороны не может быть начато или приговор не может быть приведен в исполнение вследствие истечения срока давности либо по иному основанию в соответствии с национальным законодательством Запрашиваемой Стороны. При исчислении сроков давности Запрашиваемая Сторона должна учитывать любые обстоятельства, связанные с прерыванием или приостановлением этих сроков на территории Запрашивающей Стороны;</w:t>
      </w:r>
      <w:r>
        <w:br/>
      </w:r>
      <w:r>
        <w:rPr>
          <w:rFonts w:ascii="Times New Roman"/>
          <w:b w:val="false"/>
          <w:i w:val="false"/>
          <w:color w:val="000000"/>
          <w:sz w:val="28"/>
        </w:rPr>
        <w:t>
      e) в отношении лица, выдача которого запрашивается, на территории Запрашиваемой Стороны за то же самое деяние был вынесен приговор суда, вступивший в законную силу, или постановление об отказе в возбуждении уголовного дела или о прекращении производства по делу;</w:t>
      </w:r>
      <w:r>
        <w:br/>
      </w:r>
      <w:r>
        <w:rPr>
          <w:rFonts w:ascii="Times New Roman"/>
          <w:b w:val="false"/>
          <w:i w:val="false"/>
          <w:color w:val="000000"/>
          <w:sz w:val="28"/>
        </w:rPr>
        <w:t>
      f) лицу, в отношении которого поступил запрос о выдаче, Запрашиваемой Стороной предоставлено убежище;</w:t>
      </w:r>
      <w:r>
        <w:br/>
      </w:r>
      <w:r>
        <w:rPr>
          <w:rFonts w:ascii="Times New Roman"/>
          <w:b w:val="false"/>
          <w:i w:val="false"/>
          <w:color w:val="000000"/>
          <w:sz w:val="28"/>
        </w:rPr>
        <w:t>
      g) Запрашиваемая Сторона сочтет, что выдача лица может причинить ущерб суверенитету, национальной безопасности, общественному порядку или иным интересам ее государства или противоречит ее конституции;</w:t>
      </w:r>
      <w:r>
        <w:br/>
      </w:r>
      <w:r>
        <w:rPr>
          <w:rFonts w:ascii="Times New Roman"/>
          <w:b w:val="false"/>
          <w:i w:val="false"/>
          <w:color w:val="000000"/>
          <w:sz w:val="28"/>
        </w:rPr>
        <w:t>
      h) выдача запрашивается за воинское преступление, которое не имеет аналогии в обычном уголовном праве Запрашиваемой Стороны.</w:t>
      </w:r>
      <w:r>
        <w:br/>
      </w:r>
      <w:r>
        <w:rPr>
          <w:rFonts w:ascii="Times New Roman"/>
          <w:b w:val="false"/>
          <w:i w:val="false"/>
          <w:color w:val="000000"/>
          <w:sz w:val="28"/>
        </w:rPr>
        <w:t>
</w:t>
      </w:r>
      <w:r>
        <w:rPr>
          <w:rFonts w:ascii="Times New Roman"/>
          <w:b w:val="false"/>
          <w:i w:val="false"/>
          <w:color w:val="000000"/>
          <w:sz w:val="28"/>
        </w:rPr>
        <w:t>
      2. В целях настоящего Договора следующие преступления не будут расцениваться как политические:</w:t>
      </w:r>
      <w:r>
        <w:br/>
      </w:r>
      <w:r>
        <w:rPr>
          <w:rFonts w:ascii="Times New Roman"/>
          <w:b w:val="false"/>
          <w:i w:val="false"/>
          <w:color w:val="000000"/>
          <w:sz w:val="28"/>
        </w:rPr>
        <w:t>
      a) убийство, похищение или другая угроза человеку или его свободе;</w:t>
      </w:r>
      <w:r>
        <w:br/>
      </w:r>
      <w:r>
        <w:rPr>
          <w:rFonts w:ascii="Times New Roman"/>
          <w:b w:val="false"/>
          <w:i w:val="false"/>
          <w:color w:val="000000"/>
          <w:sz w:val="28"/>
        </w:rPr>
        <w:t>
      b) угроза, попытка или участие в качестве сообщника в убийстве, похищении или другой серьезной угрозе жизни, здоровью или свободе главы государства или правительства или членов их семей;</w:t>
      </w:r>
      <w:r>
        <w:br/>
      </w:r>
      <w:r>
        <w:rPr>
          <w:rFonts w:ascii="Times New Roman"/>
          <w:b w:val="false"/>
          <w:i w:val="false"/>
          <w:color w:val="000000"/>
          <w:sz w:val="28"/>
        </w:rPr>
        <w:t>
      c) геноцид, преступления, совершенные в военное время, преступления против мира и человечества;</w:t>
      </w:r>
      <w:r>
        <w:br/>
      </w:r>
      <w:r>
        <w:rPr>
          <w:rFonts w:ascii="Times New Roman"/>
          <w:b w:val="false"/>
          <w:i w:val="false"/>
          <w:color w:val="000000"/>
          <w:sz w:val="28"/>
        </w:rPr>
        <w:t>
      d) любое другое деяние, которое Стороны приняли в качестве обязательства рассматривать как преступление, влекущее выдачу, на основании международного договора.</w:t>
      </w:r>
      <w:r>
        <w:br/>
      </w:r>
      <w:r>
        <w:rPr>
          <w:rFonts w:ascii="Times New Roman"/>
          <w:b w:val="false"/>
          <w:i w:val="false"/>
          <w:color w:val="000000"/>
          <w:sz w:val="28"/>
        </w:rPr>
        <w:t>
</w:t>
      </w:r>
      <w:r>
        <w:rPr>
          <w:rFonts w:ascii="Times New Roman"/>
          <w:b w:val="false"/>
          <w:i w:val="false"/>
          <w:color w:val="000000"/>
          <w:sz w:val="28"/>
        </w:rPr>
        <w:t>
      3. В случае, если Запрашиваемая Сторона намерена отказать в выдаче лица на основании подпункта d)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она должна проконсультироваться с Запрашивающей Стороной.</w:t>
      </w:r>
    </w:p>
    <w:bookmarkEnd w:id="6"/>
    <w:bookmarkStart w:name="z17" w:id="7"/>
    <w:p>
      <w:pPr>
        <w:spacing w:after="0"/>
        <w:ind w:left="0"/>
        <w:jc w:val="left"/>
      </w:pPr>
      <w:r>
        <w:rPr>
          <w:rFonts w:ascii="Times New Roman"/>
          <w:b/>
          <w:i w:val="false"/>
          <w:color w:val="000000"/>
        </w:rPr>
        <w:t xml:space="preserve"> 
Статья 4. Факультативные основания для отказа</w:t>
      </w:r>
    </w:p>
    <w:bookmarkEnd w:id="7"/>
    <w:p>
      <w:pPr>
        <w:spacing w:after="0"/>
        <w:ind w:left="0"/>
        <w:jc w:val="both"/>
      </w:pPr>
      <w:r>
        <w:rPr>
          <w:rFonts w:ascii="Times New Roman"/>
          <w:b w:val="false"/>
          <w:i w:val="false"/>
          <w:color w:val="000000"/>
          <w:sz w:val="28"/>
        </w:rPr>
        <w:t>      В выдаче лица может быть отказано на основании любого из следующих обстоятельств:</w:t>
      </w:r>
      <w:r>
        <w:br/>
      </w:r>
      <w:r>
        <w:rPr>
          <w:rFonts w:ascii="Times New Roman"/>
          <w:b w:val="false"/>
          <w:i w:val="false"/>
          <w:color w:val="000000"/>
          <w:sz w:val="28"/>
        </w:rPr>
        <w:t>
      а) если преступление, в отношении которого поступает запрос о выдаче лица, подпадает под юрисдикцию Запрашиваемой Стороны в соответствии с ее законодательством, и разыскиваемое лицо находится под следствием или будет преследоваться в судебном порядке компетентными органами Запрашиваемой Стороны за то же самое преступление, в отношении которого поступил запрос о выдаче;</w:t>
      </w:r>
      <w:r>
        <w:br/>
      </w:r>
      <w:r>
        <w:rPr>
          <w:rFonts w:ascii="Times New Roman"/>
          <w:b w:val="false"/>
          <w:i w:val="false"/>
          <w:color w:val="000000"/>
          <w:sz w:val="28"/>
        </w:rPr>
        <w:t>
      b) если Запрашиваемая Сторона, принимая во внимание степень тяжести преступления и интересы Запрашивающей Стороны,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 В этих случаях вместо отказа в выдаче лица Запрашиваемая Сторона вправе отсрочить выдачу до устранения причин полагать, что выдача будет нести тяжкие последствия для разыскиваемого лица. Для этого, перед принятием решения Запрашиваемая Сторона должна проконсультироваться с Запрашивающей Стороной;</w:t>
      </w:r>
      <w:r>
        <w:br/>
      </w:r>
      <w:r>
        <w:rPr>
          <w:rFonts w:ascii="Times New Roman"/>
          <w:b w:val="false"/>
          <w:i w:val="false"/>
          <w:color w:val="000000"/>
          <w:sz w:val="28"/>
        </w:rPr>
        <w:t>
      c) преступление, в отношении которого поступил запрос о выдаче лица, совершено за пределами территории Запрашиваемой Стороны, но направлено против интересов Запрашиваемой Стороны.</w:t>
      </w:r>
    </w:p>
    <w:bookmarkStart w:name="z18" w:id="8"/>
    <w:p>
      <w:pPr>
        <w:spacing w:after="0"/>
        <w:ind w:left="0"/>
        <w:jc w:val="left"/>
      </w:pPr>
      <w:r>
        <w:rPr>
          <w:rFonts w:ascii="Times New Roman"/>
          <w:b/>
          <w:i w:val="false"/>
          <w:color w:val="000000"/>
        </w:rPr>
        <w:t xml:space="preserve"> 
Статья 5. Выдача собственных граждан</w:t>
      </w:r>
    </w:p>
    <w:bookmarkEnd w:id="8"/>
    <w:bookmarkStart w:name="z19" w:id="9"/>
    <w:p>
      <w:pPr>
        <w:spacing w:after="0"/>
        <w:ind w:left="0"/>
        <w:jc w:val="both"/>
      </w:pPr>
      <w:r>
        <w:rPr>
          <w:rFonts w:ascii="Times New Roman"/>
          <w:b w:val="false"/>
          <w:i w:val="false"/>
          <w:color w:val="000000"/>
          <w:sz w:val="28"/>
        </w:rPr>
        <w:t>
      1. Каждая Сторона вправе отказать в выдаче собственных граждан.</w:t>
      </w:r>
      <w:r>
        <w:br/>
      </w:r>
      <w:r>
        <w:rPr>
          <w:rFonts w:ascii="Times New Roman"/>
          <w:b w:val="false"/>
          <w:i w:val="false"/>
          <w:color w:val="000000"/>
          <w:sz w:val="28"/>
        </w:rPr>
        <w:t>
</w:t>
      </w:r>
      <w:r>
        <w:rPr>
          <w:rFonts w:ascii="Times New Roman"/>
          <w:b w:val="false"/>
          <w:i w:val="false"/>
          <w:color w:val="000000"/>
          <w:sz w:val="28"/>
        </w:rPr>
        <w:t>
      2. В случае отказа в выдаче своего гражданина Запрашиваемая Сторона по запросу Запрашивающей Стороны должна подвергнуть это лицо уголовному преследованию или привести в исполнение вступивший в законную силу приговор суда Запрашивающей Стороны согласно своему национальному законодательству. Для этой цели Запрашивающая Сторона через центральные органы, указанные в </w:t>
      </w:r>
      <w:r>
        <w:rPr>
          <w:rFonts w:ascii="Times New Roman"/>
          <w:b w:val="false"/>
          <w:i w:val="false"/>
          <w:color w:val="000000"/>
          <w:sz w:val="28"/>
        </w:rPr>
        <w:t>статье 6</w:t>
      </w:r>
      <w:r>
        <w:rPr>
          <w:rFonts w:ascii="Times New Roman"/>
          <w:b w:val="false"/>
          <w:i w:val="false"/>
          <w:color w:val="000000"/>
          <w:sz w:val="28"/>
        </w:rPr>
        <w:t xml:space="preserve"> настоящего Договора, предоставляет уголовное дело, состоявшиеся судебные акты, доказательства и любые другие документы и информацию, имеющиеся в ее  распоряжении.</w:t>
      </w:r>
      <w:r>
        <w:br/>
      </w:r>
      <w:r>
        <w:rPr>
          <w:rFonts w:ascii="Times New Roman"/>
          <w:b w:val="false"/>
          <w:i w:val="false"/>
          <w:color w:val="000000"/>
          <w:sz w:val="28"/>
        </w:rPr>
        <w:t>
</w:t>
      </w:r>
      <w:r>
        <w:rPr>
          <w:rFonts w:ascii="Times New Roman"/>
          <w:b w:val="false"/>
          <w:i w:val="false"/>
          <w:color w:val="000000"/>
          <w:sz w:val="28"/>
        </w:rPr>
        <w:t>
      3. Запрашиваемая Сторона своевременно сообщает Запрашивающей Стороне о действиях, предпринятых по такому запросу и об итогах разбирательства по делу.</w:t>
      </w:r>
      <w:r>
        <w:br/>
      </w:r>
      <w:r>
        <w:rPr>
          <w:rFonts w:ascii="Times New Roman"/>
          <w:b w:val="false"/>
          <w:i w:val="false"/>
          <w:color w:val="000000"/>
          <w:sz w:val="28"/>
        </w:rPr>
        <w:t>
</w:t>
      </w:r>
      <w:r>
        <w:rPr>
          <w:rFonts w:ascii="Times New Roman"/>
          <w:b w:val="false"/>
          <w:i w:val="false"/>
          <w:color w:val="000000"/>
          <w:sz w:val="28"/>
        </w:rPr>
        <w:t>
      4. Если до передачи выданного лица оно приобрело гражданство Запрашиваемой Стороны, Запрашиваемая Сторона по запросу Запрашивающей Стороны должна применить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9"/>
    <w:bookmarkStart w:name="z23" w:id="10"/>
    <w:p>
      <w:pPr>
        <w:spacing w:after="0"/>
        <w:ind w:left="0"/>
        <w:jc w:val="left"/>
      </w:pPr>
      <w:r>
        <w:rPr>
          <w:rFonts w:ascii="Times New Roman"/>
          <w:b/>
          <w:i w:val="false"/>
          <w:color w:val="000000"/>
        </w:rPr>
        <w:t xml:space="preserve"> 
Статья 6. Центральные органы Сторон</w:t>
      </w:r>
    </w:p>
    <w:bookmarkEnd w:id="10"/>
    <w:bookmarkStart w:name="z24" w:id="11"/>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между собой непосредственно.</w:t>
      </w:r>
      <w:r>
        <w:br/>
      </w:r>
      <w:r>
        <w:rPr>
          <w:rFonts w:ascii="Times New Roman"/>
          <w:b w:val="false"/>
          <w:i w:val="false"/>
          <w:color w:val="000000"/>
          <w:sz w:val="28"/>
        </w:rPr>
        <w:t>
</w:t>
      </w:r>
      <w:r>
        <w:rPr>
          <w:rFonts w:ascii="Times New Roman"/>
          <w:b w:val="false"/>
          <w:i w:val="false"/>
          <w:color w:val="000000"/>
          <w:sz w:val="28"/>
        </w:rPr>
        <w:t>
      2. Центральными органами являются:</w:t>
      </w:r>
      <w:r>
        <w:br/>
      </w:r>
      <w:r>
        <w:rPr>
          <w:rFonts w:ascii="Times New Roman"/>
          <w:b w:val="false"/>
          <w:i w:val="false"/>
          <w:color w:val="000000"/>
          <w:sz w:val="28"/>
        </w:rPr>
        <w:t>
      для Республики Казахстан - Генеральная прокуратура Республики Казахстан;</w:t>
      </w:r>
      <w:r>
        <w:br/>
      </w:r>
      <w:r>
        <w:rPr>
          <w:rFonts w:ascii="Times New Roman"/>
          <w:b w:val="false"/>
          <w:i w:val="false"/>
          <w:color w:val="000000"/>
          <w:sz w:val="28"/>
        </w:rPr>
        <w:t>
      для Румынии - Министерство юстиции Румынии.</w:t>
      </w:r>
      <w:r>
        <w:br/>
      </w:r>
      <w:r>
        <w:rPr>
          <w:rFonts w:ascii="Times New Roman"/>
          <w:b w:val="false"/>
          <w:i w:val="false"/>
          <w:color w:val="000000"/>
          <w:sz w:val="28"/>
        </w:rPr>
        <w:t>
</w:t>
      </w:r>
      <w:r>
        <w:rPr>
          <w:rFonts w:ascii="Times New Roman"/>
          <w:b w:val="false"/>
          <w:i w:val="false"/>
          <w:color w:val="000000"/>
          <w:sz w:val="28"/>
        </w:rPr>
        <w:t>
      3.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11"/>
    <w:bookmarkStart w:name="z27" w:id="12"/>
    <w:p>
      <w:pPr>
        <w:spacing w:after="0"/>
        <w:ind w:left="0"/>
        <w:jc w:val="left"/>
      </w:pPr>
      <w:r>
        <w:rPr>
          <w:rFonts w:ascii="Times New Roman"/>
          <w:b/>
          <w:i w:val="false"/>
          <w:color w:val="000000"/>
        </w:rPr>
        <w:t xml:space="preserve"> 
Статья 7. Запрос о выдаче лица и необходимые документы</w:t>
      </w:r>
    </w:p>
    <w:bookmarkEnd w:id="12"/>
    <w:bookmarkStart w:name="z28" w:id="13"/>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r>
        <w:br/>
      </w:r>
      <w:r>
        <w:rPr>
          <w:rFonts w:ascii="Times New Roman"/>
          <w:b w:val="false"/>
          <w:i w:val="false"/>
          <w:color w:val="000000"/>
          <w:sz w:val="28"/>
        </w:rPr>
        <w:t>
      a) имя и фамилию, дату рождения, пол, гражданство, данные документа, удостоверяющего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r>
        <w:br/>
      </w:r>
      <w:r>
        <w:rPr>
          <w:rFonts w:ascii="Times New Roman"/>
          <w:b w:val="false"/>
          <w:i w:val="false"/>
          <w:color w:val="000000"/>
          <w:sz w:val="28"/>
        </w:rPr>
        <w:t>
      b) информацию об обстоятельствах преступления, в связи с которым направлен запрос о выдаче лица, с указанием даты и места его совершения;</w:t>
      </w:r>
      <w:r>
        <w:br/>
      </w:r>
      <w:r>
        <w:rPr>
          <w:rFonts w:ascii="Times New Roman"/>
          <w:b w:val="false"/>
          <w:i w:val="false"/>
          <w:color w:val="000000"/>
          <w:sz w:val="28"/>
        </w:rPr>
        <w:t>
      c) текст соответствующего закона, описывающего преступление, в связи с которым направлен запрос о выдаче, и устанавливающего за него наказание;</w:t>
      </w:r>
      <w:r>
        <w:br/>
      </w: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указанного в запросе;</w:t>
      </w:r>
      <w:r>
        <w:br/>
      </w:r>
      <w:r>
        <w:rPr>
          <w:rFonts w:ascii="Times New Roman"/>
          <w:b w:val="false"/>
          <w:i w:val="false"/>
          <w:color w:val="000000"/>
          <w:sz w:val="28"/>
        </w:rPr>
        <w:t>
      e) когда преступление, в отношении которого поступает запрос о выдаче, было совершено за пределами территории Запрашивающей Стороны, - текст соответствующего закона, предусматривающего юрисдикцию Запрашивающей Стороны по таким преступлениям.</w:t>
      </w:r>
      <w:r>
        <w:br/>
      </w:r>
      <w:r>
        <w:rPr>
          <w:rFonts w:ascii="Times New Roman"/>
          <w:b w:val="false"/>
          <w:i w:val="false"/>
          <w:color w:val="000000"/>
          <w:sz w:val="28"/>
        </w:rPr>
        <w:t>
</w:t>
      </w:r>
      <w:r>
        <w:rPr>
          <w:rFonts w:ascii="Times New Roman"/>
          <w:b w:val="false"/>
          <w:i w:val="false"/>
          <w:color w:val="000000"/>
          <w:sz w:val="28"/>
        </w:rPr>
        <w:t>
      2. В дополнение к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запрос о выдаче должен сопровождаться:</w:t>
      </w:r>
      <w:r>
        <w:br/>
      </w:r>
      <w:r>
        <w:rPr>
          <w:rFonts w:ascii="Times New Roman"/>
          <w:b w:val="false"/>
          <w:i w:val="false"/>
          <w:color w:val="000000"/>
          <w:sz w:val="28"/>
        </w:rPr>
        <w:t>
      a) заверенной судьей или центральным органом Запрашивающей Стороны копией решения/ордера суда об аресте, если запрос связан с уголовным преследованием;</w:t>
      </w:r>
      <w:r>
        <w:br/>
      </w:r>
      <w:r>
        <w:rPr>
          <w:rFonts w:ascii="Times New Roman"/>
          <w:b w:val="false"/>
          <w:i w:val="false"/>
          <w:color w:val="000000"/>
          <w:sz w:val="28"/>
        </w:rPr>
        <w:t>
      b) если запрос связан с приведением приговора в исполнение, он сопровождается заверенной судьей или центральным органом Запрашивающей Стороны копией вступившего в законную силу приговора суда, справкой об отбытой и подлежащей отбытию части наказания.</w:t>
      </w:r>
      <w:r>
        <w:br/>
      </w:r>
      <w:r>
        <w:rPr>
          <w:rFonts w:ascii="Times New Roman"/>
          <w:b w:val="false"/>
          <w:i w:val="false"/>
          <w:color w:val="000000"/>
          <w:sz w:val="28"/>
        </w:rPr>
        <w:t>
</w:t>
      </w:r>
      <w:r>
        <w:rPr>
          <w:rFonts w:ascii="Times New Roman"/>
          <w:b w:val="false"/>
          <w:i w:val="false"/>
          <w:color w:val="000000"/>
          <w:sz w:val="28"/>
        </w:rPr>
        <w:t>
      3. В случае, когда лицо было осуждено заочно, в дополнение к требованиям подпункта b) </w:t>
      </w:r>
      <w:r>
        <w:rPr>
          <w:rFonts w:ascii="Times New Roman"/>
          <w:b w:val="false"/>
          <w:i w:val="false"/>
          <w:color w:val="000000"/>
          <w:sz w:val="28"/>
        </w:rPr>
        <w:t>пункта 2</w:t>
      </w:r>
      <w:r>
        <w:rPr>
          <w:rFonts w:ascii="Times New Roman"/>
          <w:b w:val="false"/>
          <w:i w:val="false"/>
          <w:color w:val="000000"/>
          <w:sz w:val="28"/>
        </w:rPr>
        <w:t xml:space="preserve"> настоящей статьи запрос должен содержать информацию об обстоятельствах, при которых лицо отсутствовало во время судебного разбирательства, а также подтверждающие документы, если таковые имеются.</w:t>
      </w:r>
    </w:p>
    <w:bookmarkEnd w:id="13"/>
    <w:bookmarkStart w:name="z31" w:id="14"/>
    <w:p>
      <w:pPr>
        <w:spacing w:after="0"/>
        <w:ind w:left="0"/>
        <w:jc w:val="left"/>
      </w:pPr>
      <w:r>
        <w:rPr>
          <w:rFonts w:ascii="Times New Roman"/>
          <w:b/>
          <w:i w:val="false"/>
          <w:color w:val="000000"/>
        </w:rPr>
        <w:t xml:space="preserve"> 
Статья 8. Дополнительная информация</w:t>
      </w:r>
    </w:p>
    <w:bookmarkEnd w:id="14"/>
    <w:bookmarkStart w:name="z32" w:id="15"/>
    <w:p>
      <w:pPr>
        <w:spacing w:after="0"/>
        <w:ind w:left="0"/>
        <w:jc w:val="both"/>
      </w:pPr>
      <w:r>
        <w:rPr>
          <w:rFonts w:ascii="Times New Roman"/>
          <w:b w:val="false"/>
          <w:i w:val="false"/>
          <w:color w:val="000000"/>
          <w:sz w:val="28"/>
        </w:rPr>
        <w:t>
      1. Если информация, сопровождающая запрос о выдаче лица и представленная Запрашивающей Стороной, недостаточна для того, чтобы Запрашиваемая Сторона приняла решение в соответствии с настоящим Договором, Запрашиваемая Сторона вправе запросить предоставление дополнительной информации. Запрашиваемая дополнительная информация должна быть представлена в течение шестидесяти (60) суток с момента получения такого запроса.</w:t>
      </w:r>
      <w:r>
        <w:br/>
      </w:r>
      <w:r>
        <w:rPr>
          <w:rFonts w:ascii="Times New Roman"/>
          <w:b w:val="false"/>
          <w:i w:val="false"/>
          <w:color w:val="000000"/>
          <w:sz w:val="28"/>
        </w:rPr>
        <w:t>
</w:t>
      </w:r>
      <w:r>
        <w:rPr>
          <w:rFonts w:ascii="Times New Roman"/>
          <w:b w:val="false"/>
          <w:i w:val="false"/>
          <w:color w:val="000000"/>
          <w:sz w:val="28"/>
        </w:rPr>
        <w:t>
      2. Если разыскиваемое лицо находится под арестом и запрашиваемая дополнительная информация не получена в течение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может быть освобождено из-под стражи. Тем не менее, такое освобождение не должно препятствовать повторному аресту и выдаче разыскиваемого лица при поступлении дополнительной информации в дальнейшем.</w:t>
      </w:r>
      <w:r>
        <w:br/>
      </w:r>
      <w:r>
        <w:rPr>
          <w:rFonts w:ascii="Times New Roman"/>
          <w:b w:val="false"/>
          <w:i w:val="false"/>
          <w:color w:val="000000"/>
          <w:sz w:val="28"/>
        </w:rPr>
        <w:t>
</w:t>
      </w:r>
      <w:r>
        <w:rPr>
          <w:rFonts w:ascii="Times New Roman"/>
          <w:b w:val="false"/>
          <w:i w:val="false"/>
          <w:color w:val="000000"/>
          <w:sz w:val="28"/>
        </w:rPr>
        <w:t>
      3. Если лицо освобождено из-под стражи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Запрашиваемая Сторона должна в течение трех (3) суток поставить в известность об этом Запрашивающую Сторону.</w:t>
      </w:r>
    </w:p>
    <w:bookmarkEnd w:id="15"/>
    <w:bookmarkStart w:name="z35" w:id="16"/>
    <w:p>
      <w:pPr>
        <w:spacing w:after="0"/>
        <w:ind w:left="0"/>
        <w:jc w:val="left"/>
      </w:pPr>
      <w:r>
        <w:rPr>
          <w:rFonts w:ascii="Times New Roman"/>
          <w:b/>
          <w:i w:val="false"/>
          <w:color w:val="000000"/>
        </w:rPr>
        <w:t xml:space="preserve"> 
Статья 9. Допустимость документов и переводов</w:t>
      </w:r>
    </w:p>
    <w:bookmarkEnd w:id="16"/>
    <w:bookmarkStart w:name="z36" w:id="17"/>
    <w:p>
      <w:pPr>
        <w:spacing w:after="0"/>
        <w:ind w:left="0"/>
        <w:jc w:val="both"/>
      </w:pPr>
      <w:r>
        <w:rPr>
          <w:rFonts w:ascii="Times New Roman"/>
          <w:b w:val="false"/>
          <w:i w:val="false"/>
          <w:color w:val="000000"/>
          <w:sz w:val="28"/>
        </w:rPr>
        <w:t>
      1. Документы, заверенные печатью центральных органов Сторон, должны быть допустимыми в процедуре выдачи разыскиваемого лица без дальнейшей сертификации, установления подлинности и легализации.</w:t>
      </w:r>
      <w:r>
        <w:br/>
      </w:r>
      <w:r>
        <w:rPr>
          <w:rFonts w:ascii="Times New Roman"/>
          <w:b w:val="false"/>
          <w:i w:val="false"/>
          <w:color w:val="000000"/>
          <w:sz w:val="28"/>
        </w:rPr>
        <w:t>
</w:t>
      </w:r>
      <w:r>
        <w:rPr>
          <w:rFonts w:ascii="Times New Roman"/>
          <w:b w:val="false"/>
          <w:i w:val="false"/>
          <w:color w:val="000000"/>
          <w:sz w:val="28"/>
        </w:rPr>
        <w:t>
      2. Запрос о выдаче разыскиваемого лица и необходимые документы должны быть составлены на языке Запрашивающей Стороны и сопровождаться заверенным переводом на английский язык.</w:t>
      </w:r>
    </w:p>
    <w:bookmarkEnd w:id="17"/>
    <w:bookmarkStart w:name="z38" w:id="18"/>
    <w:p>
      <w:pPr>
        <w:spacing w:after="0"/>
        <w:ind w:left="0"/>
        <w:jc w:val="left"/>
      </w:pPr>
      <w:r>
        <w:rPr>
          <w:rFonts w:ascii="Times New Roman"/>
          <w:b/>
          <w:i w:val="false"/>
          <w:color w:val="000000"/>
        </w:rPr>
        <w:t xml:space="preserve"> 
Статья 10. Решение</w:t>
      </w:r>
    </w:p>
    <w:bookmarkEnd w:id="18"/>
    <w:bookmarkStart w:name="z39" w:id="19"/>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настоящим Договором и своим национальным законодательством, незамедлительно сообщив о своем решении Запрашивающей Стороне.</w:t>
      </w:r>
      <w:r>
        <w:br/>
      </w:r>
      <w:r>
        <w:rPr>
          <w:rFonts w:ascii="Times New Roman"/>
          <w:b w:val="false"/>
          <w:i w:val="false"/>
          <w:color w:val="000000"/>
          <w:sz w:val="28"/>
        </w:rPr>
        <w:t>
</w:t>
      </w:r>
      <w:r>
        <w:rPr>
          <w:rFonts w:ascii="Times New Roman"/>
          <w:b w:val="false"/>
          <w:i w:val="false"/>
          <w:color w:val="000000"/>
          <w:sz w:val="28"/>
        </w:rPr>
        <w:t>
      2. Если Запрашиваемая Сторона отказывает в выдаче лица, причины отказа сообщаются Запрашивающей Стороне.</w:t>
      </w:r>
      <w:r>
        <w:br/>
      </w:r>
      <w:r>
        <w:rPr>
          <w:rFonts w:ascii="Times New Roman"/>
          <w:b w:val="false"/>
          <w:i w:val="false"/>
          <w:color w:val="000000"/>
          <w:sz w:val="28"/>
        </w:rPr>
        <w:t>
</w:t>
      </w:r>
      <w:r>
        <w:rPr>
          <w:rFonts w:ascii="Times New Roman"/>
          <w:b w:val="false"/>
          <w:i w:val="false"/>
          <w:color w:val="000000"/>
          <w:sz w:val="28"/>
        </w:rPr>
        <w:t>
      3. В случае отказа в выдаче по формальным основаниям, Запрашивающая Сторона вправе направить новый запрос о выдаче разыскиваемого лица. При направлении нового запроса о выдаче эти формальности должны быть учтены.</w:t>
      </w:r>
      <w:r>
        <w:br/>
      </w:r>
      <w:r>
        <w:rPr>
          <w:rFonts w:ascii="Times New Roman"/>
          <w:b w:val="false"/>
          <w:i w:val="false"/>
          <w:color w:val="000000"/>
          <w:sz w:val="28"/>
        </w:rPr>
        <w:t>
</w:t>
      </w:r>
      <w:r>
        <w:rPr>
          <w:rFonts w:ascii="Times New Roman"/>
          <w:b w:val="false"/>
          <w:i w:val="false"/>
          <w:color w:val="000000"/>
          <w:sz w:val="28"/>
        </w:rPr>
        <w:t>
      4. Запрашиваемая Сторона вправе по запросу о предварительном аресте Запрашивающей Стороны удовлетворить выдачу в случае дачи согласия на экстрадицию разыскиваемым лицом компетентным органам Запрашиваемой Стороны.</w:t>
      </w:r>
    </w:p>
    <w:bookmarkEnd w:id="19"/>
    <w:bookmarkStart w:name="z43" w:id="20"/>
    <w:p>
      <w:pPr>
        <w:spacing w:after="0"/>
        <w:ind w:left="0"/>
        <w:jc w:val="left"/>
      </w:pPr>
      <w:r>
        <w:rPr>
          <w:rFonts w:ascii="Times New Roman"/>
          <w:b/>
          <w:i w:val="false"/>
          <w:color w:val="000000"/>
        </w:rPr>
        <w:t xml:space="preserve"> 
Статья 11. Специальное правило</w:t>
      </w:r>
    </w:p>
    <w:bookmarkEnd w:id="20"/>
    <w:bookmarkStart w:name="z44" w:id="21"/>
    <w:p>
      <w:pPr>
        <w:spacing w:after="0"/>
        <w:ind w:left="0"/>
        <w:jc w:val="both"/>
      </w:pPr>
      <w:r>
        <w:rPr>
          <w:rFonts w:ascii="Times New Roman"/>
          <w:b w:val="false"/>
          <w:i w:val="false"/>
          <w:color w:val="000000"/>
          <w:sz w:val="28"/>
        </w:rPr>
        <w:t>
      1. Лицо, выданное в соответствии с настоящим Договором, не может быть задержано, подвергнуто уголовному преследованию или осуждено Запрашивающей Стороной, кроме как за:</w:t>
      </w:r>
      <w:r>
        <w:br/>
      </w:r>
      <w:r>
        <w:rPr>
          <w:rFonts w:ascii="Times New Roman"/>
          <w:b w:val="false"/>
          <w:i w:val="false"/>
          <w:color w:val="000000"/>
          <w:sz w:val="28"/>
        </w:rPr>
        <w:t>
      a) любое преступление, по которому состоялась выдача, либо за преступление с другим наименованием, но основанное на тех же действиях или бездействии как и преступление, за которое выдача была удовлетворена, если такое преступление влечет за собой выдачу или за менее тяжкое преступление; или</w:t>
      </w:r>
      <w:r>
        <w:br/>
      </w:r>
      <w:r>
        <w:rPr>
          <w:rFonts w:ascii="Times New Roman"/>
          <w:b w:val="false"/>
          <w:i w:val="false"/>
          <w:color w:val="000000"/>
          <w:sz w:val="28"/>
        </w:rPr>
        <w:t>
      b) любое преступление, совершенное до выдачи и наказывающееся по законодательству Запрашивающей Стороны штрафом или лишением свободы на срок не более одного года; или</w:t>
      </w:r>
      <w:r>
        <w:br/>
      </w:r>
      <w:r>
        <w:rPr>
          <w:rFonts w:ascii="Times New Roman"/>
          <w:b w:val="false"/>
          <w:i w:val="false"/>
          <w:color w:val="000000"/>
          <w:sz w:val="28"/>
        </w:rPr>
        <w:t>
      c) любое преступление, совершенное после выдачи; или</w:t>
      </w:r>
      <w:r>
        <w:br/>
      </w:r>
      <w:r>
        <w:rPr>
          <w:rFonts w:ascii="Times New Roman"/>
          <w:b w:val="false"/>
          <w:i w:val="false"/>
          <w:color w:val="000000"/>
          <w:sz w:val="28"/>
        </w:rPr>
        <w:t>
      d) любое преступление, по которому получено согласие компетентного органа Запрашиваемой Стороны на уголовное преследование или осуждение выданного лица. С этой целью:</w:t>
      </w:r>
      <w:r>
        <w:br/>
      </w:r>
      <w:r>
        <w:rPr>
          <w:rFonts w:ascii="Times New Roman"/>
          <w:b w:val="false"/>
          <w:i w:val="false"/>
          <w:color w:val="000000"/>
          <w:sz w:val="28"/>
        </w:rPr>
        <w:t>
      i) Запрашиваемая Сторона может запросить направление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w:t>
      </w:r>
      <w:r>
        <w:br/>
      </w:r>
      <w:r>
        <w:rPr>
          <w:rFonts w:ascii="Times New Roman"/>
          <w:b w:val="false"/>
          <w:i w:val="false"/>
          <w:color w:val="000000"/>
          <w:sz w:val="28"/>
        </w:rPr>
        <w:t>
      ii) выданное лицо может быть арестовано компетентными органами Запрашивающей Стороны на период не более ста восьмидесяти (180) суток, пока Запрашиваемой Стороной рассматривается запрос; и</w:t>
      </w:r>
      <w:r>
        <w:br/>
      </w:r>
      <w:r>
        <w:rPr>
          <w:rFonts w:ascii="Times New Roman"/>
          <w:b w:val="false"/>
          <w:i w:val="false"/>
          <w:color w:val="000000"/>
          <w:sz w:val="28"/>
        </w:rPr>
        <w:t>
      iii) если Запрашивающая Сторона не предпринимала меры для ареста выданного лица, предоставление копии решения/ордера суда об аресте, как предусмотрено в подпункте а) </w:t>
      </w:r>
      <w:r>
        <w:rPr>
          <w:rFonts w:ascii="Times New Roman"/>
          <w:b w:val="false"/>
          <w:i w:val="false"/>
          <w:color w:val="000000"/>
          <w:sz w:val="28"/>
        </w:rPr>
        <w:t>пункта 2</w:t>
      </w:r>
      <w:r>
        <w:rPr>
          <w:rFonts w:ascii="Times New Roman"/>
          <w:b w:val="false"/>
          <w:i w:val="false"/>
          <w:color w:val="000000"/>
          <w:sz w:val="28"/>
        </w:rPr>
        <w:t xml:space="preserve"> статьи 7 настоящего Договора, не требуется. В этом случае выданное лицо может быть подвергнуто уголовному преследованию, но дело не передается в суд Запрашивающей Стороны пока компетентные органы Запрашиваемой Стороны на дали на это согласие. Если лицо уже осуждено в Запрашивающей Стороне, приговор не может быть приведен в исполнение, за исключением приговора, соответствующего положениям подпункта b) </w:t>
      </w:r>
      <w:r>
        <w:rPr>
          <w:rFonts w:ascii="Times New Roman"/>
          <w:b w:val="false"/>
          <w:i w:val="false"/>
          <w:color w:val="000000"/>
          <w:sz w:val="28"/>
        </w:rPr>
        <w:t>пункта 1</w:t>
      </w:r>
      <w:r>
        <w:rPr>
          <w:rFonts w:ascii="Times New Roman"/>
          <w:b w:val="false"/>
          <w:i w:val="false"/>
          <w:color w:val="000000"/>
          <w:sz w:val="28"/>
        </w:rPr>
        <w:t>  настоящей статьи.</w:t>
      </w:r>
      <w:r>
        <w:br/>
      </w:r>
      <w:r>
        <w:rPr>
          <w:rFonts w:ascii="Times New Roman"/>
          <w:b w:val="false"/>
          <w:i w:val="false"/>
          <w:color w:val="000000"/>
          <w:sz w:val="28"/>
        </w:rPr>
        <w:t>
</w:t>
      </w:r>
      <w:r>
        <w:rPr>
          <w:rFonts w:ascii="Times New Roman"/>
          <w:b w:val="false"/>
          <w:i w:val="false"/>
          <w:color w:val="000000"/>
          <w:sz w:val="28"/>
        </w:rPr>
        <w:t>
      2. Без согласия Запрашиваемой Стороны лицо, выданное в соответствии с настоящим Договором, не может быть реэкстрадировано или передано Запрашивающей Стороной третьему государству за любое преступление, совершенное до его выдачи.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Пункты 1</w:t>
      </w:r>
      <w:r>
        <w:rPr>
          <w:rFonts w:ascii="Times New Roman"/>
          <w:b w:val="false"/>
          <w:i w:val="false"/>
          <w:color w:val="000000"/>
          <w:sz w:val="28"/>
        </w:rPr>
        <w:t> и </w:t>
      </w:r>
      <w:r>
        <w:rPr>
          <w:rFonts w:ascii="Times New Roman"/>
          <w:b w:val="false"/>
          <w:i w:val="false"/>
          <w:color w:val="000000"/>
          <w:sz w:val="28"/>
        </w:rPr>
        <w:t>2</w:t>
      </w:r>
      <w:r>
        <w:rPr>
          <w:rFonts w:ascii="Times New Roman"/>
          <w:b w:val="false"/>
          <w:i w:val="false"/>
          <w:color w:val="000000"/>
          <w:sz w:val="28"/>
        </w:rPr>
        <w:t xml:space="preserve"> настоящей статьи не должны препятствовать задержанию, уголовному преследованию, осуждению выданного лица, или его реэкстрадиции или передаче третьему государству, если:</w:t>
      </w:r>
      <w:r>
        <w:br/>
      </w:r>
      <w:r>
        <w:rPr>
          <w:rFonts w:ascii="Times New Roman"/>
          <w:b w:val="false"/>
          <w:i w:val="false"/>
          <w:color w:val="000000"/>
          <w:sz w:val="28"/>
        </w:rPr>
        <w:t>
      a) после выдачи лицо покинуло территорию Запрашивающей Стороны и затем добровольно возвратилось обратно; или</w:t>
      </w:r>
      <w:r>
        <w:br/>
      </w:r>
      <w:r>
        <w:rPr>
          <w:rFonts w:ascii="Times New Roman"/>
          <w:b w:val="false"/>
          <w:i w:val="false"/>
          <w:color w:val="000000"/>
          <w:sz w:val="28"/>
        </w:rPr>
        <w:t>
      b) указанное лицо не покинуло территорию Запрашивающей Стороны в течение сорока пяти (45) дней с момента, когда имело возможность свободно это сделать.</w:t>
      </w:r>
    </w:p>
    <w:bookmarkEnd w:id="21"/>
    <w:bookmarkStart w:name="z47" w:id="22"/>
    <w:p>
      <w:pPr>
        <w:spacing w:after="0"/>
        <w:ind w:left="0"/>
        <w:jc w:val="left"/>
      </w:pPr>
      <w:r>
        <w:rPr>
          <w:rFonts w:ascii="Times New Roman"/>
          <w:b/>
          <w:i w:val="false"/>
          <w:color w:val="000000"/>
        </w:rPr>
        <w:t xml:space="preserve"> 
Статья 12. Арест с целью выдачи</w:t>
      </w:r>
    </w:p>
    <w:bookmarkEnd w:id="22"/>
    <w:bookmarkStart w:name="z48" w:id="23"/>
    <w:p>
      <w:pPr>
        <w:spacing w:after="0"/>
        <w:ind w:left="0"/>
        <w:jc w:val="both"/>
      </w:pPr>
      <w:r>
        <w:rPr>
          <w:rFonts w:ascii="Times New Roman"/>
          <w:b w:val="false"/>
          <w:i w:val="false"/>
          <w:color w:val="000000"/>
          <w:sz w:val="28"/>
        </w:rPr>
        <w:t>
      1. По запросу Запрашивающей Стороны разыскиваемое лицо может быть арестовано до получения запроса о его выдаче.</w:t>
      </w:r>
      <w:r>
        <w:br/>
      </w:r>
      <w:r>
        <w:rPr>
          <w:rFonts w:ascii="Times New Roman"/>
          <w:b w:val="false"/>
          <w:i w:val="false"/>
          <w:color w:val="000000"/>
          <w:sz w:val="28"/>
        </w:rPr>
        <w:t>
</w:t>
      </w:r>
      <w:r>
        <w:rPr>
          <w:rFonts w:ascii="Times New Roman"/>
          <w:b w:val="false"/>
          <w:i w:val="false"/>
          <w:color w:val="000000"/>
          <w:sz w:val="28"/>
        </w:rPr>
        <w:t>
      2. Запрос на предварительный арест должен быть направлен напрямую между центральными органами.</w:t>
      </w:r>
      <w:r>
        <w:br/>
      </w:r>
      <w:r>
        <w:rPr>
          <w:rFonts w:ascii="Times New Roman"/>
          <w:b w:val="false"/>
          <w:i w:val="false"/>
          <w:color w:val="000000"/>
          <w:sz w:val="28"/>
        </w:rPr>
        <w:t>
      Запрос на предварительный арест должен содержать:</w:t>
      </w:r>
      <w:r>
        <w:br/>
      </w:r>
      <w:r>
        <w:rPr>
          <w:rFonts w:ascii="Times New Roman"/>
          <w:b w:val="false"/>
          <w:i w:val="false"/>
          <w:color w:val="000000"/>
          <w:sz w:val="28"/>
        </w:rPr>
        <w:t>
      a) описание разыскиваемого лица;</w:t>
      </w:r>
      <w:r>
        <w:br/>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c) краткое описание преступления, время и место его совершения;</w:t>
      </w:r>
      <w:r>
        <w:br/>
      </w:r>
      <w:r>
        <w:rPr>
          <w:rFonts w:ascii="Times New Roman"/>
          <w:b w:val="false"/>
          <w:i w:val="false"/>
          <w:color w:val="000000"/>
          <w:sz w:val="28"/>
        </w:rPr>
        <w:t>
      d) применяемые положения уголовного закона;</w:t>
      </w:r>
      <w:r>
        <w:br/>
      </w:r>
      <w:r>
        <w:rPr>
          <w:rFonts w:ascii="Times New Roman"/>
          <w:b w:val="false"/>
          <w:i w:val="false"/>
          <w:color w:val="000000"/>
          <w:sz w:val="28"/>
        </w:rPr>
        <w:t>
      e) ссылку на решение/ордер суда об аресте или на приговор суда в отношении разыскиваемого лица; и</w:t>
      </w:r>
      <w:r>
        <w:br/>
      </w:r>
      <w:r>
        <w:rPr>
          <w:rFonts w:ascii="Times New Roman"/>
          <w:b w:val="false"/>
          <w:i w:val="false"/>
          <w:color w:val="000000"/>
          <w:sz w:val="28"/>
        </w:rPr>
        <w:t>
      f) гарантии того, что запрос о выдаче разыскиваемого лица будет представлен в сроки, установленные настоящим Договором. Запрос на предварительный арест может быть передан центральными органами Сторон напрямую с использованием технических средств коммуникаций. Оригинал запроса должен быть направлен одновременно почтой.</w:t>
      </w:r>
      <w:r>
        <w:br/>
      </w:r>
      <w:r>
        <w:rPr>
          <w:rFonts w:ascii="Times New Roman"/>
          <w:b w:val="false"/>
          <w:i w:val="false"/>
          <w:color w:val="000000"/>
          <w:sz w:val="28"/>
        </w:rPr>
        <w:t>
</w:t>
      </w:r>
      <w:r>
        <w:rPr>
          <w:rFonts w:ascii="Times New Roman"/>
          <w:b w:val="false"/>
          <w:i w:val="false"/>
          <w:color w:val="000000"/>
          <w:sz w:val="28"/>
        </w:rPr>
        <w:t>
      3. Запрашиваемая Сторона обязана незамедлительно проинформировать Запрашивающую Сторону о результатах рассмотрения запроса о предварительном аресте.</w:t>
      </w:r>
      <w:r>
        <w:br/>
      </w:r>
      <w:r>
        <w:rPr>
          <w:rFonts w:ascii="Times New Roman"/>
          <w:b w:val="false"/>
          <w:i w:val="false"/>
          <w:color w:val="000000"/>
          <w:sz w:val="28"/>
        </w:rPr>
        <w:t>
</w:t>
      </w:r>
      <w:r>
        <w:rPr>
          <w:rFonts w:ascii="Times New Roman"/>
          <w:b w:val="false"/>
          <w:i w:val="false"/>
          <w:color w:val="000000"/>
          <w:sz w:val="28"/>
        </w:rPr>
        <w:t>
      4. Если по истечении шестидесяти (60) суток с даты ареста лица центральный орган Запрашиваемой Стороны не получил запроса о выдаче, арестованное лицо освобождается. Освобождение лица не должно препятствовать повторному аресту с целью экстрадиции, если Запрашиваемая Сторона запрос о выдаче получит позднее.</w:t>
      </w:r>
    </w:p>
    <w:bookmarkEnd w:id="23"/>
    <w:bookmarkStart w:name="z52" w:id="24"/>
    <w:p>
      <w:pPr>
        <w:spacing w:after="0"/>
        <w:ind w:left="0"/>
        <w:jc w:val="left"/>
      </w:pPr>
      <w:r>
        <w:rPr>
          <w:rFonts w:ascii="Times New Roman"/>
          <w:b/>
          <w:i w:val="false"/>
          <w:color w:val="000000"/>
        </w:rPr>
        <w:t xml:space="preserve"> 
Статья 13. Запросы о выдаче или передаче, направленные</w:t>
      </w:r>
      <w:r>
        <w:br/>
      </w:r>
      <w:r>
        <w:rPr>
          <w:rFonts w:ascii="Times New Roman"/>
          <w:b/>
          <w:i w:val="false"/>
          <w:color w:val="000000"/>
        </w:rPr>
        <w:t>
несколькими государствами</w:t>
      </w:r>
    </w:p>
    <w:bookmarkEnd w:id="24"/>
    <w:bookmarkStart w:name="z53" w:id="25"/>
    <w:p>
      <w:pPr>
        <w:spacing w:after="0"/>
        <w:ind w:left="0"/>
        <w:jc w:val="both"/>
      </w:pPr>
      <w:r>
        <w:rPr>
          <w:rFonts w:ascii="Times New Roman"/>
          <w:b w:val="false"/>
          <w:i w:val="false"/>
          <w:color w:val="000000"/>
          <w:sz w:val="28"/>
        </w:rPr>
        <w:t>
      1. Если Запрашиваемая Сторона получает запрос о выдаче в отношении одного и того же лица от одного или более государств, в том числе и от Запрашивающей Стороны за одно и то же или за разные преступления, Запрашиваемая Сторона по своему усмотрению определяет какому государству выдаст данное лицо.</w:t>
      </w:r>
      <w:r>
        <w:br/>
      </w:r>
      <w:r>
        <w:rPr>
          <w:rFonts w:ascii="Times New Roman"/>
          <w:b w:val="false"/>
          <w:i w:val="false"/>
          <w:color w:val="000000"/>
          <w:sz w:val="28"/>
        </w:rPr>
        <w:t>
</w:t>
      </w:r>
      <w:r>
        <w:rPr>
          <w:rFonts w:ascii="Times New Roman"/>
          <w:b w:val="false"/>
          <w:i w:val="false"/>
          <w:color w:val="000000"/>
          <w:sz w:val="28"/>
        </w:rPr>
        <w:t>
      2. Если Румыния получает в отношении одного и того же лица за одно и то же или за разные преступления запрос о выдаче от Республики Казахстан, а также запрос о передаче, базирующийся на Европейском ордере на арест, то ее компетентные органы определяют какому государству будет выдано или, соответственно, передано разыскиваемое лицо.</w:t>
      </w:r>
      <w:r>
        <w:br/>
      </w:r>
      <w:r>
        <w:rPr>
          <w:rFonts w:ascii="Times New Roman"/>
          <w:b w:val="false"/>
          <w:i w:val="false"/>
          <w:color w:val="000000"/>
          <w:sz w:val="28"/>
        </w:rPr>
        <w:t>
</w:t>
      </w:r>
      <w:r>
        <w:rPr>
          <w:rFonts w:ascii="Times New Roman"/>
          <w:b w:val="false"/>
          <w:i w:val="false"/>
          <w:color w:val="000000"/>
          <w:sz w:val="28"/>
        </w:rPr>
        <w:t>
      3. Принимая решение в соответствии с </w:t>
      </w:r>
      <w:r>
        <w:rPr>
          <w:rFonts w:ascii="Times New Roman"/>
          <w:b w:val="false"/>
          <w:i w:val="false"/>
          <w:color w:val="000000"/>
          <w:sz w:val="28"/>
        </w:rPr>
        <w:t>пунктами 1</w:t>
      </w:r>
      <w:r>
        <w:rPr>
          <w:rFonts w:ascii="Times New Roman"/>
          <w:b w:val="false"/>
          <w:i w:val="false"/>
          <w:color w:val="000000"/>
          <w:sz w:val="28"/>
        </w:rPr>
        <w:t> и </w:t>
      </w:r>
      <w:r>
        <w:rPr>
          <w:rFonts w:ascii="Times New Roman"/>
          <w:b w:val="false"/>
          <w:i w:val="false"/>
          <w:color w:val="000000"/>
          <w:sz w:val="28"/>
        </w:rPr>
        <w:t>2</w:t>
      </w:r>
      <w:r>
        <w:rPr>
          <w:rFonts w:ascii="Times New Roman"/>
          <w:b w:val="false"/>
          <w:i w:val="false"/>
          <w:color w:val="000000"/>
          <w:sz w:val="28"/>
        </w:rPr>
        <w:t xml:space="preserve"> настоящей статьи, Запрашиваемая Сторона должна учесть все соответствующие элементы, включая, но не ограничиваясь, следующим:</w:t>
      </w:r>
      <w:r>
        <w:br/>
      </w:r>
      <w:r>
        <w:rPr>
          <w:rFonts w:ascii="Times New Roman"/>
          <w:b w:val="false"/>
          <w:i w:val="false"/>
          <w:color w:val="000000"/>
          <w:sz w:val="28"/>
        </w:rPr>
        <w:t>
      a) направлены ли запросы на основании международных договоров;</w:t>
      </w:r>
      <w:r>
        <w:br/>
      </w:r>
      <w:r>
        <w:rPr>
          <w:rFonts w:ascii="Times New Roman"/>
          <w:b w:val="false"/>
          <w:i w:val="false"/>
          <w:color w:val="000000"/>
          <w:sz w:val="28"/>
        </w:rPr>
        <w:t>
      b) место, где каждое преступление было совершено;</w:t>
      </w:r>
      <w:r>
        <w:br/>
      </w:r>
      <w:r>
        <w:rPr>
          <w:rFonts w:ascii="Times New Roman"/>
          <w:b w:val="false"/>
          <w:i w:val="false"/>
          <w:color w:val="000000"/>
          <w:sz w:val="28"/>
        </w:rPr>
        <w:t>
      c) интересы Запрашивающих государств;</w:t>
      </w:r>
      <w:r>
        <w:br/>
      </w:r>
      <w:r>
        <w:rPr>
          <w:rFonts w:ascii="Times New Roman"/>
          <w:b w:val="false"/>
          <w:i w:val="false"/>
          <w:color w:val="000000"/>
          <w:sz w:val="28"/>
        </w:rPr>
        <w:t>
      d) тяжесть преступлений;</w:t>
      </w:r>
      <w:r>
        <w:br/>
      </w:r>
      <w:r>
        <w:rPr>
          <w:rFonts w:ascii="Times New Roman"/>
          <w:b w:val="false"/>
          <w:i w:val="false"/>
          <w:color w:val="000000"/>
          <w:sz w:val="28"/>
        </w:rPr>
        <w:t>
      e) гражданство потерпевшего;</w:t>
      </w:r>
      <w:r>
        <w:br/>
      </w:r>
      <w:r>
        <w:rPr>
          <w:rFonts w:ascii="Times New Roman"/>
          <w:b w:val="false"/>
          <w:i w:val="false"/>
          <w:color w:val="000000"/>
          <w:sz w:val="28"/>
        </w:rPr>
        <w:t>
      f) место жительства разыскиваемого лица;</w:t>
      </w:r>
      <w:r>
        <w:br/>
      </w:r>
      <w:r>
        <w:rPr>
          <w:rFonts w:ascii="Times New Roman"/>
          <w:b w:val="false"/>
          <w:i w:val="false"/>
          <w:color w:val="000000"/>
          <w:sz w:val="28"/>
        </w:rPr>
        <w:t>
      g) возможность последующей выдачи между запрашивающими государствами; и</w:t>
      </w:r>
      <w:r>
        <w:br/>
      </w:r>
      <w:r>
        <w:rPr>
          <w:rFonts w:ascii="Times New Roman"/>
          <w:b w:val="false"/>
          <w:i w:val="false"/>
          <w:color w:val="000000"/>
          <w:sz w:val="28"/>
        </w:rPr>
        <w:t>
      h) хронологический порядок получения запросов из запрашивающих государств.</w:t>
      </w:r>
    </w:p>
    <w:bookmarkEnd w:id="25"/>
    <w:bookmarkStart w:name="z56" w:id="26"/>
    <w:p>
      <w:pPr>
        <w:spacing w:after="0"/>
        <w:ind w:left="0"/>
        <w:jc w:val="left"/>
      </w:pPr>
      <w:r>
        <w:rPr>
          <w:rFonts w:ascii="Times New Roman"/>
          <w:b/>
          <w:i w:val="false"/>
          <w:color w:val="000000"/>
        </w:rPr>
        <w:t xml:space="preserve"> 
Статья 14. Передача выданного лица</w:t>
      </w:r>
    </w:p>
    <w:bookmarkEnd w:id="26"/>
    <w:bookmarkStart w:name="z57" w:id="27"/>
    <w:p>
      <w:pPr>
        <w:spacing w:after="0"/>
        <w:ind w:left="0"/>
        <w:jc w:val="both"/>
      </w:pPr>
      <w:r>
        <w:rPr>
          <w:rFonts w:ascii="Times New Roman"/>
          <w:b w:val="false"/>
          <w:i w:val="false"/>
          <w:color w:val="000000"/>
          <w:sz w:val="28"/>
        </w:rPr>
        <w:t>
      1. Если Запрашиваемая Сторона удовлетворяет запрос о выдаче, Стороны незамедлительно согласовывают дату, место и любой другой соответствующий вопрос, относящийся к передаче разыскиваемого лица. Запрашивающей Стороне сообщается о длительности периода, в течение которого разыскиваемое лицо содержалось под арестом с целью выдачи.</w:t>
      </w:r>
      <w:r>
        <w:br/>
      </w:r>
      <w:r>
        <w:rPr>
          <w:rFonts w:ascii="Times New Roman"/>
          <w:b w:val="false"/>
          <w:i w:val="false"/>
          <w:color w:val="000000"/>
          <w:sz w:val="28"/>
        </w:rPr>
        <w:t>
</w:t>
      </w:r>
      <w:r>
        <w:rPr>
          <w:rFonts w:ascii="Times New Roman"/>
          <w:b w:val="false"/>
          <w:i w:val="false"/>
          <w:color w:val="000000"/>
          <w:sz w:val="28"/>
        </w:rPr>
        <w:t>
      2. Временной период для передачи выданного лица составляет сорок (40) дней с даты, когда Запрашивающая Сторона получила решение по запросу о выдаче.</w:t>
      </w:r>
      <w:r>
        <w:br/>
      </w:r>
      <w:r>
        <w:rPr>
          <w:rFonts w:ascii="Times New Roman"/>
          <w:b w:val="false"/>
          <w:i w:val="false"/>
          <w:color w:val="000000"/>
          <w:sz w:val="28"/>
        </w:rPr>
        <w:t>
</w:t>
      </w:r>
      <w:r>
        <w:rPr>
          <w:rFonts w:ascii="Times New Roman"/>
          <w:b w:val="false"/>
          <w:i w:val="false"/>
          <w:color w:val="000000"/>
          <w:sz w:val="28"/>
        </w:rPr>
        <w:t>
      3. Если в течение периода,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Запрашивающая Сторона не принимает выданное лицо, Запрашиваемая Сторона незамедлительно освобождает это лицо и может отклонить новый запрос о выдаче в отношении этого лица за то же самое преступление, за исключением случая, предусмотренного пунктом 4 настоящей статьи.</w:t>
      </w:r>
      <w:r>
        <w:br/>
      </w:r>
      <w:r>
        <w:rPr>
          <w:rFonts w:ascii="Times New Roman"/>
          <w:b w:val="false"/>
          <w:i w:val="false"/>
          <w:color w:val="000000"/>
          <w:sz w:val="28"/>
        </w:rPr>
        <w:t>
</w:t>
      </w:r>
      <w:r>
        <w:rPr>
          <w:rFonts w:ascii="Times New Roman"/>
          <w:b w:val="false"/>
          <w:i w:val="false"/>
          <w:color w:val="000000"/>
          <w:sz w:val="28"/>
        </w:rPr>
        <w:t>
      4. При не зависящих от Сторон обстоятельствах, препятствующих передаче или получению выданного лица, центральные органы Сторон должны согласовать новую дату и другие необходимые условия передачи.</w:t>
      </w:r>
      <w:r>
        <w:br/>
      </w:r>
      <w:r>
        <w:rPr>
          <w:rFonts w:ascii="Times New Roman"/>
          <w:b w:val="false"/>
          <w:i w:val="false"/>
          <w:color w:val="000000"/>
          <w:sz w:val="28"/>
        </w:rPr>
        <w:t>
</w:t>
      </w:r>
      <w:r>
        <w:rPr>
          <w:rFonts w:ascii="Times New Roman"/>
          <w:b w:val="false"/>
          <w:i w:val="false"/>
          <w:color w:val="000000"/>
          <w:sz w:val="28"/>
        </w:rPr>
        <w:t>
      5. Если после передачи выданное лицо скрылось от уголовного преследования или уклонилось от исполнения приговора суда и возвратилось на территорию Запрашиваемой Стороны, Запрашиваемая Сторона вправе повторно его экстрадировать на основании нового запроса о выдаче. В этом случае необходимость предоставления к запросу о выдаче документов, перечисленных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не требуется.</w:t>
      </w:r>
      <w:r>
        <w:br/>
      </w:r>
      <w:r>
        <w:rPr>
          <w:rFonts w:ascii="Times New Roman"/>
          <w:b w:val="false"/>
          <w:i w:val="false"/>
          <w:color w:val="000000"/>
          <w:sz w:val="28"/>
        </w:rPr>
        <w:t>
</w:t>
      </w:r>
      <w:r>
        <w:rPr>
          <w:rFonts w:ascii="Times New Roman"/>
          <w:b w:val="false"/>
          <w:i w:val="false"/>
          <w:color w:val="000000"/>
          <w:sz w:val="28"/>
        </w:rPr>
        <w:t>
      6. Время содержания лица под стражей с целью выдачи, включая домашний арест, засчитывается в общий срок исполнения приговора суда, вынесенного в Запрашивающей Стороне.</w:t>
      </w:r>
    </w:p>
    <w:bookmarkEnd w:id="27"/>
    <w:bookmarkStart w:name="z63" w:id="28"/>
    <w:p>
      <w:pPr>
        <w:spacing w:after="0"/>
        <w:ind w:left="0"/>
        <w:jc w:val="left"/>
      </w:pPr>
      <w:r>
        <w:rPr>
          <w:rFonts w:ascii="Times New Roman"/>
          <w:b/>
          <w:i w:val="false"/>
          <w:color w:val="000000"/>
        </w:rPr>
        <w:t xml:space="preserve"> 
Статья 15. Отсрочка выдачи или выдача на время</w:t>
      </w:r>
    </w:p>
    <w:bookmarkEnd w:id="28"/>
    <w:bookmarkStart w:name="z64" w:id="29"/>
    <w:p>
      <w:pPr>
        <w:spacing w:after="0"/>
        <w:ind w:left="0"/>
        <w:jc w:val="both"/>
      </w:pPr>
      <w:r>
        <w:rPr>
          <w:rFonts w:ascii="Times New Roman"/>
          <w:b w:val="false"/>
          <w:i w:val="false"/>
          <w:color w:val="000000"/>
          <w:sz w:val="28"/>
        </w:rPr>
        <w:t>
      1. Если в отношении разыскиваемого лица осуществляется уголовное преследование или оно отбывает наказание в Запрашиваемой Стороне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передачу до окончания судебного разбирательства или до полного исполнения приговора суда. В случае такой отсрочки Запрашиваемая Сторона незамедлительно уведомляет об этом Запрашивающую Сторону.</w:t>
      </w:r>
      <w:r>
        <w:br/>
      </w:r>
      <w:r>
        <w:rPr>
          <w:rFonts w:ascii="Times New Roman"/>
          <w:b w:val="false"/>
          <w:i w:val="false"/>
          <w:color w:val="000000"/>
          <w:sz w:val="28"/>
        </w:rPr>
        <w:t>
</w:t>
      </w:r>
      <w:r>
        <w:rPr>
          <w:rFonts w:ascii="Times New Roman"/>
          <w:b w:val="false"/>
          <w:i w:val="false"/>
          <w:color w:val="000000"/>
          <w:sz w:val="28"/>
        </w:rPr>
        <w:t>
      2. Тем не менее, по запросу Запрашивающей Стороны Запрашиваемая Сторона вправе временно выдать разыскиваемое лицо Запрашивающей Стороне на взаимно согласованных условиях между центральными органами. Лицо, выданное на время, содержится под стражей в течение периода пребывания на территории Запрашивающей Стороны и вновь передается Запрашиваемой Стороне в оговоренный центральными органами срок. Время содержания лица под стражей засчитывается в общий срок исполнения приговора суда, вынесенного в Запрашиваемой Стороне.</w:t>
      </w:r>
      <w:r>
        <w:br/>
      </w:r>
      <w:r>
        <w:rPr>
          <w:rFonts w:ascii="Times New Roman"/>
          <w:b w:val="false"/>
          <w:i w:val="false"/>
          <w:color w:val="000000"/>
          <w:sz w:val="28"/>
        </w:rPr>
        <w:t>
</w:t>
      </w:r>
      <w:r>
        <w:rPr>
          <w:rFonts w:ascii="Times New Roman"/>
          <w:b w:val="false"/>
          <w:i w:val="false"/>
          <w:color w:val="000000"/>
          <w:sz w:val="28"/>
        </w:rPr>
        <w:t>
      3. Передача выданного лица также может быть отсрочена, когда она из-за состояния здоровья лица может поставить под угрозу его жизнь или ухудшить состояние его здоровья. В этом случае необходимо, чтобы Запрашиваемая Сторона предоставила Запрашивающей Стороне развернутый медицинский отчет, выданный ее компетентным медицинским учреждением.</w:t>
      </w:r>
    </w:p>
    <w:bookmarkEnd w:id="29"/>
    <w:bookmarkStart w:name="z67" w:id="30"/>
    <w:p>
      <w:pPr>
        <w:spacing w:after="0"/>
        <w:ind w:left="0"/>
        <w:jc w:val="left"/>
      </w:pPr>
      <w:r>
        <w:rPr>
          <w:rFonts w:ascii="Times New Roman"/>
          <w:b/>
          <w:i w:val="false"/>
          <w:color w:val="000000"/>
        </w:rPr>
        <w:t xml:space="preserve"> 
Статья 16. Изъятие и передача имущества</w:t>
      </w:r>
    </w:p>
    <w:bookmarkEnd w:id="30"/>
    <w:bookmarkStart w:name="z68" w:id="31"/>
    <w:p>
      <w:pPr>
        <w:spacing w:after="0"/>
        <w:ind w:left="0"/>
        <w:jc w:val="both"/>
      </w:pPr>
      <w:r>
        <w:rPr>
          <w:rFonts w:ascii="Times New Roman"/>
          <w:b w:val="false"/>
          <w:i w:val="false"/>
          <w:color w:val="000000"/>
          <w:sz w:val="28"/>
        </w:rPr>
        <w:t>
      1. По запросу Запрашивающей Стороны Запрашиваемая Сторона в соответствии со своим национальным законодательством должна изъять, конфисковать и передать любое имущество, обнаруженное на своей территории, которое было добыто в результате преступления или может послужить доказательством. В этом случае имущество передается Запрашивающей Стороне, по возможности, во время передачи выданного лица.</w:t>
      </w:r>
      <w:r>
        <w:br/>
      </w:r>
      <w:r>
        <w:rPr>
          <w:rFonts w:ascii="Times New Roman"/>
          <w:b w:val="false"/>
          <w:i w:val="false"/>
          <w:color w:val="000000"/>
          <w:sz w:val="28"/>
        </w:rPr>
        <w:t>
</w:t>
      </w:r>
      <w:r>
        <w:rPr>
          <w:rFonts w:ascii="Times New Roman"/>
          <w:b w:val="false"/>
          <w:i w:val="false"/>
          <w:color w:val="000000"/>
          <w:sz w:val="28"/>
        </w:rPr>
        <w:t>
      2. С согласия Запрашиваемой Стороны, имущество, указанное в пункте 1 настоящей статьи, может быть передано по запросу Запрашивающей Стороне даже в случае невозможности выдачи лица.</w:t>
      </w:r>
      <w:r>
        <w:br/>
      </w:r>
      <w:r>
        <w:rPr>
          <w:rFonts w:ascii="Times New Roman"/>
          <w:b w:val="false"/>
          <w:i w:val="false"/>
          <w:color w:val="000000"/>
          <w:sz w:val="28"/>
        </w:rPr>
        <w:t>
</w:t>
      </w:r>
      <w:r>
        <w:rPr>
          <w:rFonts w:ascii="Times New Roman"/>
          <w:b w:val="false"/>
          <w:i w:val="false"/>
          <w:color w:val="000000"/>
          <w:sz w:val="28"/>
        </w:rPr>
        <w:t>
      3. Запрашиваемая Сторона для проведения другого уголовного разбирательства вправе временно оставить у себя имущество,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передать его на условиях возврата.</w:t>
      </w:r>
      <w:r>
        <w:br/>
      </w:r>
      <w:r>
        <w:rPr>
          <w:rFonts w:ascii="Times New Roman"/>
          <w:b w:val="false"/>
          <w:i w:val="false"/>
          <w:color w:val="000000"/>
          <w:sz w:val="28"/>
        </w:rPr>
        <w:t>
</w:t>
      </w:r>
      <w:r>
        <w:rPr>
          <w:rFonts w:ascii="Times New Roman"/>
          <w:b w:val="false"/>
          <w:i w:val="false"/>
          <w:color w:val="000000"/>
          <w:sz w:val="28"/>
        </w:rPr>
        <w:t>
      4. Передача Запрашивающей Стороне изъятого или конфискованного имущества осуществляется без ущемления прав Запрашиваемой Стороны или третьих сторон. По запросу Запрашиваемой Стороны или третьей стороны Запрашивающая Сторона незамедлительно и безвозмездно возвращает полученное имущество, соразмерно правам этих сторон на такое имущество, в течение одного (1) месяца после завершения судебного разбирательства, если Стороны не договорятся об ином.</w:t>
      </w:r>
    </w:p>
    <w:bookmarkEnd w:id="31"/>
    <w:bookmarkStart w:name="z72" w:id="32"/>
    <w:p>
      <w:pPr>
        <w:spacing w:after="0"/>
        <w:ind w:left="0"/>
        <w:jc w:val="left"/>
      </w:pPr>
      <w:r>
        <w:rPr>
          <w:rFonts w:ascii="Times New Roman"/>
          <w:b/>
          <w:i w:val="false"/>
          <w:color w:val="000000"/>
        </w:rPr>
        <w:t xml:space="preserve"> 
Статья 17. Транзит</w:t>
      </w:r>
    </w:p>
    <w:bookmarkEnd w:id="32"/>
    <w:bookmarkStart w:name="z73" w:id="33"/>
    <w:p>
      <w:pPr>
        <w:spacing w:after="0"/>
        <w:ind w:left="0"/>
        <w:jc w:val="both"/>
      </w:pPr>
      <w:r>
        <w:rPr>
          <w:rFonts w:ascii="Times New Roman"/>
          <w:b w:val="false"/>
          <w:i w:val="false"/>
          <w:color w:val="000000"/>
          <w:sz w:val="28"/>
        </w:rPr>
        <w:t>
      1. Каждая Сторона в соответствии со своим национальным законодательством и без ущемления своих интересов вправе разрешить транзит через свою территорию лица, выданного другой Стороне третьим государством.</w:t>
      </w:r>
      <w:r>
        <w:br/>
      </w:r>
      <w:r>
        <w:rPr>
          <w:rFonts w:ascii="Times New Roman"/>
          <w:b w:val="false"/>
          <w:i w:val="false"/>
          <w:color w:val="000000"/>
          <w:sz w:val="28"/>
        </w:rPr>
        <w:t>
</w:t>
      </w:r>
      <w:r>
        <w:rPr>
          <w:rFonts w:ascii="Times New Roman"/>
          <w:b w:val="false"/>
          <w:i w:val="false"/>
          <w:color w:val="000000"/>
          <w:sz w:val="28"/>
        </w:rPr>
        <w:t>
      2. Для этого Запрашивающая Сторона направляет Запрашиваемой Стороне через центральные органы либо, в особенно срочных случаях, через Интерпол, запрос о транзите, содержащий личные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r>
        <w:br/>
      </w:r>
      <w:r>
        <w:rPr>
          <w:rFonts w:ascii="Times New Roman"/>
          <w:b w:val="false"/>
          <w:i w:val="false"/>
          <w:color w:val="000000"/>
          <w:sz w:val="28"/>
        </w:rPr>
        <w:t>
</w:t>
      </w:r>
      <w:r>
        <w:rPr>
          <w:rFonts w:ascii="Times New Roman"/>
          <w:b w:val="false"/>
          <w:i w:val="false"/>
          <w:color w:val="000000"/>
          <w:sz w:val="28"/>
        </w:rPr>
        <w:t>
      3. Запрашиваемая Сторона должна содержать под стражей перевозимое по своей территории лицо.</w:t>
      </w:r>
      <w:r>
        <w:br/>
      </w:r>
      <w:r>
        <w:rPr>
          <w:rFonts w:ascii="Times New Roman"/>
          <w:b w:val="false"/>
          <w:i w:val="false"/>
          <w:color w:val="000000"/>
          <w:sz w:val="28"/>
        </w:rPr>
        <w:t>
</w:t>
      </w:r>
      <w:r>
        <w:rPr>
          <w:rFonts w:ascii="Times New Roman"/>
          <w:b w:val="false"/>
          <w:i w:val="false"/>
          <w:color w:val="000000"/>
          <w:sz w:val="28"/>
        </w:rPr>
        <w:t>
      4. Разрешение на транзит не требуется, если транзит осуществляется воздушным транспортом и посадка на территории государства транзита не запланирована.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пятнадцати (15) суток, в ожидании запроса о разрешении на транзит, который предусмотрен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33"/>
    <w:bookmarkStart w:name="z77" w:id="34"/>
    <w:p>
      <w:pPr>
        <w:spacing w:after="0"/>
        <w:ind w:left="0"/>
        <w:jc w:val="left"/>
      </w:pPr>
      <w:r>
        <w:rPr>
          <w:rFonts w:ascii="Times New Roman"/>
          <w:b/>
          <w:i w:val="false"/>
          <w:color w:val="000000"/>
        </w:rPr>
        <w:t xml:space="preserve"> 
Статья 18. Расходы и представительство</w:t>
      </w:r>
    </w:p>
    <w:bookmarkEnd w:id="34"/>
    <w:bookmarkStart w:name="z78" w:id="35"/>
    <w:p>
      <w:pPr>
        <w:spacing w:after="0"/>
        <w:ind w:left="0"/>
        <w:jc w:val="both"/>
      </w:pPr>
      <w:r>
        <w:rPr>
          <w:rFonts w:ascii="Times New Roman"/>
          <w:b w:val="false"/>
          <w:i w:val="false"/>
          <w:color w:val="000000"/>
          <w:sz w:val="28"/>
        </w:rPr>
        <w:t>
      1. Запрашиваемая Сторона несет на своей территории расходы, связанные с арестом лица с целью экстрадиции Запрашивающей Стороне, расходы, связанные с изъятием и хранением имущества, предусмотренного </w:t>
      </w:r>
      <w:r>
        <w:rPr>
          <w:rFonts w:ascii="Times New Roman"/>
          <w:b w:val="false"/>
          <w:i w:val="false"/>
          <w:color w:val="000000"/>
          <w:sz w:val="28"/>
        </w:rPr>
        <w:t>статьей 16</w:t>
      </w:r>
      <w:r>
        <w:rPr>
          <w:rFonts w:ascii="Times New Roman"/>
          <w:b w:val="false"/>
          <w:i w:val="false"/>
          <w:color w:val="000000"/>
          <w:sz w:val="28"/>
        </w:rPr>
        <w:t xml:space="preserve"> настоящего Договора, а также расходы, которые могут возникнуть в процессе выдачи.</w:t>
      </w:r>
      <w:r>
        <w:br/>
      </w:r>
      <w:r>
        <w:rPr>
          <w:rFonts w:ascii="Times New Roman"/>
          <w:b w:val="false"/>
          <w:i w:val="false"/>
          <w:color w:val="000000"/>
          <w:sz w:val="28"/>
        </w:rPr>
        <w:t>
</w:t>
      </w:r>
      <w:r>
        <w:rPr>
          <w:rFonts w:ascii="Times New Roman"/>
          <w:b w:val="false"/>
          <w:i w:val="false"/>
          <w:color w:val="000000"/>
          <w:sz w:val="28"/>
        </w:rPr>
        <w:t>
      2. Запрашивающая Сторона несет расходы, связанные транспортировкой выданного лица и любого имущества, переданного Запрашиваемой Стороной.</w:t>
      </w:r>
      <w:r>
        <w:br/>
      </w:r>
      <w:r>
        <w:rPr>
          <w:rFonts w:ascii="Times New Roman"/>
          <w:b w:val="false"/>
          <w:i w:val="false"/>
          <w:color w:val="000000"/>
          <w:sz w:val="28"/>
        </w:rPr>
        <w:t>
</w:t>
      </w:r>
      <w:r>
        <w:rPr>
          <w:rFonts w:ascii="Times New Roman"/>
          <w:b w:val="false"/>
          <w:i w:val="false"/>
          <w:color w:val="000000"/>
          <w:sz w:val="28"/>
        </w:rPr>
        <w:t>
      3. Запрашиваемая Сторона обеспечивает на своей территории консультации, юридическую помощь и представительство в своих судах и представляет интересы Запрашивающей Стороны в любых разбирательствах, возникающих из процедуры выдачи.</w:t>
      </w:r>
    </w:p>
    <w:bookmarkEnd w:id="35"/>
    <w:bookmarkStart w:name="z81" w:id="36"/>
    <w:p>
      <w:pPr>
        <w:spacing w:after="0"/>
        <w:ind w:left="0"/>
        <w:jc w:val="left"/>
      </w:pPr>
      <w:r>
        <w:rPr>
          <w:rFonts w:ascii="Times New Roman"/>
          <w:b/>
          <w:i w:val="false"/>
          <w:color w:val="000000"/>
        </w:rPr>
        <w:t xml:space="preserve"> 
Статья 19. Информирование о результатах</w:t>
      </w:r>
    </w:p>
    <w:bookmarkEnd w:id="36"/>
    <w:p>
      <w:pPr>
        <w:spacing w:after="0"/>
        <w:ind w:left="0"/>
        <w:jc w:val="both"/>
      </w:pPr>
      <w:r>
        <w:rPr>
          <w:rFonts w:ascii="Times New Roman"/>
          <w:b w:val="false"/>
          <w:i w:val="false"/>
          <w:color w:val="000000"/>
          <w:sz w:val="28"/>
        </w:rPr>
        <w:t>      Запрашивающая Сторона предоставляет информацию об уголовном преследовании, судебном разбирательстве либо о приведении приговора суда в исполнение, вынесенного в отношении выданного лица, либо информацию о реэкстрадиции выданного лица третьему государству. В связи с чем центральный орган Запрашивающей Стороны предоставляет копии соответствующих решений.</w:t>
      </w:r>
    </w:p>
    <w:bookmarkStart w:name="z82" w:id="37"/>
    <w:p>
      <w:pPr>
        <w:spacing w:after="0"/>
        <w:ind w:left="0"/>
        <w:jc w:val="left"/>
      </w:pPr>
      <w:r>
        <w:rPr>
          <w:rFonts w:ascii="Times New Roman"/>
          <w:b/>
          <w:i w:val="false"/>
          <w:color w:val="000000"/>
        </w:rPr>
        <w:t xml:space="preserve"> 
Статья 20. Соотношение с другими международными договорами</w:t>
      </w:r>
    </w:p>
    <w:bookmarkEnd w:id="37"/>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других международных договоров, участницами которых они являются, а для Румынии также вытекающих из ее членства в Европейском Союзе.</w:t>
      </w:r>
    </w:p>
    <w:bookmarkStart w:name="z83" w:id="38"/>
    <w:p>
      <w:pPr>
        <w:spacing w:after="0"/>
        <w:ind w:left="0"/>
        <w:jc w:val="left"/>
      </w:pPr>
      <w:r>
        <w:rPr>
          <w:rFonts w:ascii="Times New Roman"/>
          <w:b/>
          <w:i w:val="false"/>
          <w:color w:val="000000"/>
        </w:rPr>
        <w:t xml:space="preserve"> 
Статья 21. Урегулирование разногласий</w:t>
      </w:r>
    </w:p>
    <w:bookmarkEnd w:id="38"/>
    <w:p>
      <w:pPr>
        <w:spacing w:after="0"/>
        <w:ind w:left="0"/>
        <w:jc w:val="both"/>
      </w:pPr>
      <w:r>
        <w:rPr>
          <w:rFonts w:ascii="Times New Roman"/>
          <w:b w:val="false"/>
          <w:i w:val="false"/>
          <w:color w:val="000000"/>
          <w:sz w:val="28"/>
        </w:rPr>
        <w:t>      Любые разногласия, возникающие в ходе применения или толкования настоящего Договора, разрешаются путем проведения консультаций и переговоров между центральными органами Сторонами.</w:t>
      </w:r>
    </w:p>
    <w:bookmarkStart w:name="z84" w:id="39"/>
    <w:p>
      <w:pPr>
        <w:spacing w:after="0"/>
        <w:ind w:left="0"/>
        <w:jc w:val="left"/>
      </w:pPr>
      <w:r>
        <w:rPr>
          <w:rFonts w:ascii="Times New Roman"/>
          <w:b/>
          <w:i w:val="false"/>
          <w:color w:val="000000"/>
        </w:rPr>
        <w:t xml:space="preserve"> 
Статья 22. Заключительные положения</w:t>
      </w:r>
    </w:p>
    <w:bookmarkEnd w:id="39"/>
    <w:bookmarkStart w:name="z85" w:id="40"/>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Настоящий Договор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Договора.</w:t>
      </w:r>
      <w:r>
        <w:br/>
      </w:r>
      <w:r>
        <w:rPr>
          <w:rFonts w:ascii="Times New Roman"/>
          <w:b w:val="false"/>
          <w:i w:val="false"/>
          <w:color w:val="000000"/>
          <w:sz w:val="28"/>
        </w:rPr>
        <w:t>
</w:t>
      </w:r>
      <w:r>
        <w:rPr>
          <w:rFonts w:ascii="Times New Roman"/>
          <w:b w:val="false"/>
          <w:i w:val="false"/>
          <w:color w:val="000000"/>
          <w:sz w:val="28"/>
        </w:rPr>
        <w:t>
      4. В случае прекращения действия настоящего Договора мероприятия по выдаче лиц, которые начаты в период его действия, остаются в силе до полного их выполнения.</w:t>
      </w:r>
      <w:r>
        <w:br/>
      </w:r>
      <w:r>
        <w:rPr>
          <w:rFonts w:ascii="Times New Roman"/>
          <w:b w:val="false"/>
          <w:i w:val="false"/>
          <w:color w:val="000000"/>
          <w:sz w:val="28"/>
        </w:rPr>
        <w:t>
</w:t>
      </w:r>
      <w:r>
        <w:rPr>
          <w:rFonts w:ascii="Times New Roman"/>
          <w:b w:val="false"/>
          <w:i w:val="false"/>
          <w:color w:val="000000"/>
          <w:sz w:val="28"/>
        </w:rPr>
        <w:t>
      5. Действия настоящего Договора также распространяются на преступления, совершенные до его вступления в силу.</w:t>
      </w:r>
    </w:p>
    <w:bookmarkEnd w:id="40"/>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p>
      <w:pPr>
        <w:spacing w:after="0"/>
        <w:ind w:left="0"/>
        <w:jc w:val="both"/>
      </w:pPr>
      <w:r>
        <w:rPr>
          <w:rFonts w:ascii="Times New Roman"/>
          <w:b w:val="false"/>
          <w:i w:val="false"/>
          <w:color w:val="000000"/>
          <w:sz w:val="28"/>
        </w:rPr>
        <w:t>      СОВЕРШЕНО в «__» _______ 20__ года в двух экземплярах, каждый на казахском, румынском и английском языках, причем все тексты являются аутентичными.</w:t>
      </w:r>
      <w:r>
        <w:br/>
      </w:r>
      <w:r>
        <w:rPr>
          <w:rFonts w:ascii="Times New Roman"/>
          <w:b w:val="false"/>
          <w:i w:val="false"/>
          <w:color w:val="000000"/>
          <w:sz w:val="28"/>
        </w:rPr>
        <w:t>
      В случае возникновения разногласий в толковании настоящего Договора, текст на английском языке является превалирующим.</w:t>
      </w:r>
    </w:p>
    <w:p>
      <w:pPr>
        <w:spacing w:after="0"/>
        <w:ind w:left="0"/>
        <w:jc w:val="both"/>
      </w:pPr>
      <w:r>
        <w:rPr>
          <w:rFonts w:ascii="Times New Roman"/>
          <w:b w:val="false"/>
          <w:i/>
          <w:color w:val="000000"/>
          <w:sz w:val="28"/>
        </w:rPr>
        <w:t>      За Республику Казахстан                         За Румынию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