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85cf" w14:textId="6268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2014 года № 795.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2014 года № 795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503; 2004 г., № 22, ст. 276; 2005 г, № 19, ст. 227; 2006 г., № 1, ст. 2; 2008 г., № 4, ст. 44; № 20, ст. 182; № 42, ст. 465; 2010 г., № 9, ст. 105; 2012 г., № 10, ст. 189; № 36, ст. 476; № 55, ст. 738; 2013 г., № 22, ст. 351; № 67, ст. 896):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информации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социально-культурному развитию Сената Республики Казахстан" изложить соответственно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социально-культурному развитию и науке Сената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 (САПП Республики Казахстан, 2001 г., № 32, ст. 421; 2002 г., № 44, ст. 436; 2003 г., № 45, ст. 487; 2004 г., № 21, ст. 266; № 51, ст. 671; 2007 г., № 24, ст. 268; 2008 г., № 42, ст. 465; 2009 г., № 27-28, ст. 234; 2011 г., № 52, ст. 712; 2012 г., № 36, ст. 476; № 77-78, ст. 1131; 2013 г., № 22, ст. 351):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- Лидера Нации, утвержденный вышеназванным Указом: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Джаксыбекова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Адильбека Рыскельдиновича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секретаря Республики Казахстан, председателем,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Куатжана Серикказыевича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секретаря Министерства культуры Республики Казахстан, секретарем,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Иксанову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Мустахимовну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социально культурному развитию Мажилиса Парламента Республики Казахстан 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Хусаинович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Сената Парламента Республики Казахстан (по согласованию)"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Хусаинович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 культурному развитию и науке Сената Парламента Республики Казахстан (по согласованию)";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Курмангалиеву Ж.Д., Назарбаеву Д.Н., Тажина М.М.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125; 2004 г., № 15, ст. 183; 2005 г., № 21, ст. 247; 2006 г., № 20, ст. 195; 2007 г., № 1, ст. 1; 2008 г., № 20, ст. 182; № 42, ст. 465; 2009 г., № 27-28, ст. 234; 2011 г., № 50, ст. 664; 2012 г., № 36, ст. 476; № 77-78, ст. 1131):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Аскара Куанышевича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Республики Казахстан по связи и информации,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Кусмангалиеву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Жанаргуль Джанысбековну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ТОО "Институт Евразийской интеграции", главного редактора журнала "Евразия"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Мухамедиулы Арыстанбека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 39; 2007 г., № 12, ст. 135; 2008 г., № 27, ст. 248; 2010 г., № 10, ст. 115; 2011 г., № 50, ст. 664; 2012 г., № 36, ст. 476; № 53, ст. 714; № 77-78, ст. 1131; 2013 г., № 22, ст. 351):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465; 2009 г., № 10, ст. 49; № 27-28, ст. 234; № 29, ст. 249; 2010 г., № 50, ст. 453; 2012 г., № 10, ст. 189; № 36, ст. 476; № 72-73, ст. 1051; 2013 г., № 22, ст. 351; № 49, ст. 678):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утвержденный вышеназванным Указом: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Карима Кажимкановича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Казахстан, председателем;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Ахметова С.Н.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Указом Президента РК от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01.01.2015).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ст. 332; № 42, ст. 465; 2009 г., № 27-28, ст. 234; 2011 г., № 50, ст. 664; 2012 г., № 36, ст. 476; № 44, ст. 589; 2013 г., № 22, ст. 351):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молодежной политике при Президенте Республики Казахстан, утвержденный вышеназванным Указом: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Султановича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директора ОЮЛ "Конгресс молодежи Казахстана"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Ермека Нурсултанулы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директора ОЮЛ "Ассоциация стипендиатов международной стипендии Президента Республики Казахстан "Болашак" (по согласованию);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Нурбайкызы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ОФ "Центр исследования и развития гражданского общества" (по согласованию)"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Нурбайкызы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Фонда молодежных инициатив (по согласованию)";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Акишева СМ., Куспана Р.К., Сыздыкову Б.А., Тулегенову Ж.В.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ведомственных и иных, приравненных к ним, наградах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783; 2012 г., № 36, ст. 476; № 69, ст. 997; 2013 г., № 17, ст. 294; № 31, ст. 465):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Геральдической комиссии по ведомственным и иным, приравненным к ним, наградам, образованной вышеназванным Указом: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 состав Комиссии входят по должности Руководитель Канцелярии Премьер-Министра Республики Казахстан, Министр культуры и информации Республики Казахстан."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Комиссии входят по должности Руководитель Канцелярии Премьер-Министра Республики Казахстан, Министр культуры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столицы, города республиканского значения" (САПП Республики Казахстан, 2013 г., № 19, ст. 319; № 45, ст. 658; № 68, ст. 905):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кадровой политике при Президенте Республики Казахстан, утвержденном вышеназванным Указом: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 - председатель Национальной комиссии по делам женщин и семейно-демографической политике при Президенте Республики Казахстан"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Национальной комиссии по делам женщин и семейно-демографической политике при Президенте Республики Казахстан".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Указ Президента Республики Казахстан от 17 апреля 2013 года № 548 "О создании Попечительского совета специальной экономической зоны "Парк инновационных технологий":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Попечительского совета специальной экономической зоны "Парк инновационных технологий", утвержденном вышеназванным Указом: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Аскарович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Национальной экономической палаты Казахстана "Союз "Атамекен" (по согласованию)"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Аскарович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президиума Национальной палаты предпринимателей Республики Казахстан (по согласованию)".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 (САПП Республики Казахстан, 2013 г.,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39, ст. 563):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10)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Первый заместитель Премьер-Министра Республики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Министр культуры Республики Казахстан;";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 и 20-2) следующего содержания: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Министр регионального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Председатель Агентства Республики Казахстан по связи и информации;".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445; 2012 г., № 31, ст. 404; № 54, ст. 719; № 77-78, ст. 1131; 2013 г., № 22, ст. 351; № 35, ст. 509):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Карима Кажимкановича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 Ахметова С.Н.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Указом Президента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44; № 39, ст. 396; 2003 г., № 18, ст. 180; 2004 г., № 4, ст. 50; № 51, ст. 671; 2005 г., № 44, ст. 578; 2006 г., № 7, ст. 51; 2007 г., № 5, ст. 62; № 26, ст. 299; № 35, ст. 389; № 44, ст. 515; 2008 г., № 20, ст. 182; № 42, ст. 465; № 49, ст. 555; 2009 г., № 27-28, ст. 234; № 59, ст. 510; 2010 г., № 50, ст. 454; 2011 г., № 37, ст. 444; 2012 г., № 36, ст. 476; № 77-78, ст. 1131; 2013 г., № 62, ст. 832):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вышеназванным распоряжением: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Жанылсын Баяновну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Верховного Суда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 Мамонтова Н.И.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Указом Президента РК 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2013 года № 250 "О Национальном конкурсе "Мерейлі отбасы":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звания лауреата Национального конкурса "Мерейлі отбасы", утвержденном вышеназванным распоряжением: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Организаторами конкурса являются Министерство культуры Республики Казахстан, Министерство труда и социальной защиты населения Республики Казахстан при поддержке Национальной комиссии по делам женщин и семейно-демографической политике при Президенте Республики Казахстан (далее - Национальная комиссия), а также комиссий по делам женщин и семейно-демографической политике при акимах городов Астаны, Алматы и областей (далее - региональные комиссии).";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Рабочим органом Комиссии является Министерство культуры Республики Казахстан.";</w:t>
      </w:r>
    </w:p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звания лауреата Национального конкурса "Мерейлі отбасы", утвержденном вышеназванным распоряжением: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культуры и информации Республики Казахстан заместитель председателя"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Республики Казахстан, заместитель председателя";</w:t>
      </w:r>
    </w:p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"Секретарь Национальной комиссии по делам женщин и семейно-демографической политике при Президенте Республики Казахстан, секретарь Комиссии " дополнить строкой следующего содержания: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Агентства Республики Казахстан по связи и информации";</w:t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транспорта и коммуникаций Республики Казахстан" исключить.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Утратил силу Указом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распоряжение Президента Республики Казахстан от 12 февраля 2014 года № 266 "О Совете по взаимодействию с Организацией экономического сотрудничества и развития":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должностном составе Совета по взаимодействию с Организацией экономического сотрудничества и развития, утвержденном вышеназванным распоряжением: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Администрации Президента Республики Казахстан, председатель"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"Премьер-Министр Республики Казахстан, председатель".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2014 года №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2006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делам женщин</w:t>
      </w:r>
      <w:r>
        <w:br/>
      </w:r>
      <w:r>
        <w:rPr>
          <w:rFonts w:ascii="Times New Roman"/>
          <w:b/>
          <w:i w:val="false"/>
          <w:color w:val="000000"/>
        </w:rPr>
        <w:t>и семейно-демографической политике</w:t>
      </w:r>
      <w:r>
        <w:br/>
      </w:r>
      <w:r>
        <w:rPr>
          <w:rFonts w:ascii="Times New Roman"/>
          <w:b/>
          <w:i w:val="false"/>
          <w:color w:val="000000"/>
        </w:rPr>
        <w:t>при Президенте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Махаббат Сансызбаевна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акционерного общества "Национальный кардиохирургический центр",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Абилхасимовна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Муханбедиановна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Аккайсиева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Айзада Умбетовна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акционерного общества "КазМунайГаз - переработка и маркетинг"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Байкошкарова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Берденовна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клиники репродукции человека "Экомед"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 Оспанович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Афанасьевич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Гладырь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Степановна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фонда "Кризисный центр "Подруги"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Еркеновна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развития предпринимательства "Даму"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Мустахимовна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социально-культурному развитию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Молдабековна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"Ассоциация женщин с инвалидностью "Шырак"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Ерлик Абдракымович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акционерного общества "Республиканская газета "Казахстанская правда"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Асылхановна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Казахского гуманитарно-юридического инновационного университета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Джанысбековна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"Институт Евразийской интеграции", главный редактор журнала "Евразия"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Кожабековна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Казахского национального университета искусств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Сабила Сапаровна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Есиль города Астаны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Алпысовна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Леди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 Жусупалиевна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республиканского государственного казенного предприятия "Казахский государственный женский педагогический университет" Министерства образования и науки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Биргебаевна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республиканского общественного объединения "Ассоциация деловых женщин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Сагадибековна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Казахстан, президент Гражданского альянса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Жумагуль Куанышбековна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союза писателей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Жанылыскызы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Центральной избирательной комиссии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"Деловой мир Астана", главный редактор казахстанского экономического журнала "Деловой мир"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Туткушев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 Серикпаевич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менеджер департамента интегрированной академической системы здравоохранения "Назарбаев Университета"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Куатжан Серикказыевич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 Министерства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Асия Укеевна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общественного объединения "Лига женщин творческой инициативы"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Зарема Каукеновна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философии и политологии и религиоведения Комитета науки Министерства образования и науки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Шишигина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