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58a" w14:textId="6a0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марта 1999 года № 88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2014 года № 755.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182; 2009 г., № 3-4, ст. 7; 2010 г., № 2, ст. 12; № 37, ст. 309; № 51, ст. 466; 2011 г., № 48, ст. 646; 2012 г., № 62, ст. 848)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Членами Совета Безопасности по должности являются: Председатель Сената Парламента Республики Казахстан, Председатель Мажилиса Парламента Республики Казахстан, Генеральный Прокурор Республики Казахстан, Министр внутренних дел Республики Казахстан, Директор Службы внешней разведки Республики Казахстан "Сырбар", первый заместитель Министра обороны - начальник Генерального штаба Вооруженных Сил Республики Казахстан.".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