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25e81" w14:textId="7125e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применения оружия и боевой техники по воздушным судам-нарушителям воздушного пространства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25 июля 2013 года № 604. Утратил силу Указом Президента Республики Казахстан от 5 мая 2018 года № 681</w:t>
      </w:r>
    </w:p>
    <w:p>
      <w:pPr>
        <w:spacing w:after="0"/>
        <w:ind w:left="0"/>
        <w:jc w:val="both"/>
      </w:pPr>
      <w:r>
        <w:rPr>
          <w:rFonts w:ascii="Times New Roman"/>
          <w:b w:val="false"/>
          <w:i w:val="false"/>
          <w:color w:val="ff0000"/>
          <w:sz w:val="28"/>
        </w:rPr>
        <w:t xml:space="preserve">
      Сноска. Утратил силу Указом Президента РК от 05.05.2018 </w:t>
      </w:r>
      <w:r>
        <w:rPr>
          <w:rFonts w:ascii="Times New Roman"/>
          <w:b w:val="false"/>
          <w:i w:val="false"/>
          <w:color w:val="ff0000"/>
          <w:sz w:val="28"/>
        </w:rPr>
        <w:t>№ 681</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Подлежит опубликованию </w:t>
      </w:r>
    </w:p>
    <w:p>
      <w:pPr>
        <w:spacing w:after="0"/>
        <w:ind w:left="0"/>
        <w:jc w:val="both"/>
      </w:pPr>
      <w:r>
        <w:rPr>
          <w:rFonts w:ascii="Times New Roman"/>
          <w:b w:val="false"/>
          <w:i w:val="false"/>
          <w:color w:val="000000"/>
          <w:sz w:val="28"/>
        </w:rPr>
        <w:t>
      в республиканской печати</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28 Закона Республики Казахстан от 15 июля 2010 года "Об использовании воздушного пространства Республики Казахстан и деятельности авиации" </w:t>
      </w:r>
      <w:r>
        <w:rPr>
          <w:rFonts w:ascii="Times New Roman"/>
          <w:b/>
          <w:i w:val="false"/>
          <w:color w:val="000000"/>
          <w:sz w:val="28"/>
        </w:rPr>
        <w:t>ПОСТАНОВЛЯЮ:</w:t>
      </w:r>
    </w:p>
    <w:bookmarkStart w:name="z1"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применения оружия и боевой техники по воздушным судам-нарушителям воздушного пространства Республики Казахстан. </w:t>
      </w:r>
    </w:p>
    <w:bookmarkEnd w:id="0"/>
    <w:bookmarkStart w:name="z2" w:id="1"/>
    <w:p>
      <w:pPr>
        <w:spacing w:after="0"/>
        <w:ind w:left="0"/>
        <w:jc w:val="both"/>
      </w:pPr>
      <w:r>
        <w:rPr>
          <w:rFonts w:ascii="Times New Roman"/>
          <w:b w:val="false"/>
          <w:i w:val="false"/>
          <w:color w:val="000000"/>
          <w:sz w:val="28"/>
        </w:rPr>
        <w:t xml:space="preserve">
      2. Настоящий Указ вводится в действие во истечении десяти календарных дней после первого официального опубликования. </w:t>
      </w:r>
    </w:p>
    <w:bookmarkEnd w:id="1"/>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25 июля 2013 года № 604 </w:t>
            </w:r>
          </w:p>
        </w:tc>
      </w:tr>
    </w:tbl>
    <w:bookmarkStart w:name="z4" w:id="2"/>
    <w:p>
      <w:pPr>
        <w:spacing w:after="0"/>
        <w:ind w:left="0"/>
        <w:jc w:val="left"/>
      </w:pPr>
      <w:r>
        <w:rPr>
          <w:rFonts w:ascii="Times New Roman"/>
          <w:b/>
          <w:i w:val="false"/>
          <w:color w:val="000000"/>
        </w:rPr>
        <w:t xml:space="preserve"> ПРАВИЛА</w:t>
      </w:r>
      <w:r>
        <w:br/>
      </w:r>
      <w:r>
        <w:rPr>
          <w:rFonts w:ascii="Times New Roman"/>
          <w:b/>
          <w:i w:val="false"/>
          <w:color w:val="000000"/>
        </w:rPr>
        <w:t>применения оружия и боевой техники по воздушным судам-нарушителям</w:t>
      </w:r>
      <w:r>
        <w:br/>
      </w:r>
      <w:r>
        <w:rPr>
          <w:rFonts w:ascii="Times New Roman"/>
          <w:b/>
          <w:i w:val="false"/>
          <w:color w:val="000000"/>
        </w:rPr>
        <w:t>воздушного пространства Республики Казахстан</w:t>
      </w:r>
    </w:p>
    <w:bookmarkEnd w:id="2"/>
    <w:bookmarkStart w:name="z5" w:id="3"/>
    <w:p>
      <w:pPr>
        <w:spacing w:after="0"/>
        <w:ind w:left="0"/>
        <w:jc w:val="both"/>
      </w:pPr>
      <w:r>
        <w:rPr>
          <w:rFonts w:ascii="Times New Roman"/>
          <w:b w:val="false"/>
          <w:i w:val="false"/>
          <w:color w:val="000000"/>
          <w:sz w:val="28"/>
        </w:rPr>
        <w:t>
      1. Настоящие Правила регулируют порядок применения оружия и боевой техники в мирное время по воздушным судам-нарушителям воздушного пространства Республики Казахстан (далее - воздушное судно-нарушитель) в случаях создания угрозы безопасности Республики Казахстан, жизни и безопасности людей на ее территории и ее стратегическим объектам.</w:t>
      </w:r>
    </w:p>
    <w:bookmarkEnd w:id="3"/>
    <w:bookmarkStart w:name="z6" w:id="4"/>
    <w:p>
      <w:pPr>
        <w:spacing w:after="0"/>
        <w:ind w:left="0"/>
        <w:jc w:val="both"/>
      </w:pPr>
      <w:r>
        <w:rPr>
          <w:rFonts w:ascii="Times New Roman"/>
          <w:b w:val="false"/>
          <w:i w:val="false"/>
          <w:color w:val="000000"/>
          <w:sz w:val="28"/>
        </w:rPr>
        <w:t xml:space="preserve">
      2. К воздушным судам-нарушителям относятся самолеты и вертолеты, в том числе беспилотные летательные аппараты (средства), дистанционно (автоматически) управляемые и неуправляемые, ракеты, аэростаты, воздушные шары, зонды и другие летательные аппараты, совершающие нарушения порядка использования воздушного пространства Республики Казахстан,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27 Закона Республики Казахстан "Об использовании воздушного пространства Республики Казахстан и деятельности авиации" (далее - Закон) и </w:t>
      </w:r>
      <w:r>
        <w:rPr>
          <w:rFonts w:ascii="Times New Roman"/>
          <w:b w:val="false"/>
          <w:i w:val="false"/>
          <w:color w:val="000000"/>
          <w:sz w:val="28"/>
        </w:rPr>
        <w:t>пунктом 1</w:t>
      </w:r>
      <w:r>
        <w:rPr>
          <w:rFonts w:ascii="Times New Roman"/>
          <w:b w:val="false"/>
          <w:i w:val="false"/>
          <w:color w:val="000000"/>
          <w:sz w:val="28"/>
        </w:rPr>
        <w:t xml:space="preserve"> статьи 73 Закона Республики Казахстан "О Государственной границе Республики Казахстан".</w:t>
      </w:r>
    </w:p>
    <w:bookmarkEnd w:id="4"/>
    <w:bookmarkStart w:name="z7" w:id="5"/>
    <w:p>
      <w:pPr>
        <w:spacing w:after="0"/>
        <w:ind w:left="0"/>
        <w:jc w:val="both"/>
      </w:pPr>
      <w:r>
        <w:rPr>
          <w:rFonts w:ascii="Times New Roman"/>
          <w:b w:val="false"/>
          <w:i w:val="false"/>
          <w:color w:val="000000"/>
          <w:sz w:val="28"/>
        </w:rPr>
        <w:t>
      3. Применение оружия и боевой техники осуществляется дежурными силами и средствами Сил воздушной обороны Вооруженных Сил Республики Казахстан, а при необходимости - силами и средствами других видов Вооруженных Сил Республики Казахстан.</w:t>
      </w:r>
    </w:p>
    <w:bookmarkEnd w:id="5"/>
    <w:p>
      <w:pPr>
        <w:spacing w:after="0"/>
        <w:ind w:left="0"/>
        <w:jc w:val="both"/>
      </w:pPr>
      <w:r>
        <w:rPr>
          <w:rFonts w:ascii="Times New Roman"/>
          <w:b w:val="false"/>
          <w:i w:val="false"/>
          <w:color w:val="000000"/>
          <w:sz w:val="28"/>
        </w:rPr>
        <w:t>
      Пограничная служба Комитета национальной безопасности Республики Казахстан применяет оружие и боевую технику по беспилотным летательным аппаратам или иным дистанционно (автоматически) управляемым и неуправляемым воздушным судам, летательным аппаратам (средствам) без экипажа и пассажиров в зоне их досягаемости при охране Государственной границы Республики Казахстан для принятия мер по прекращению незаконного пересечения Государственной границы Республики Казахстан.</w:t>
      </w:r>
    </w:p>
    <w:bookmarkStart w:name="z8" w:id="6"/>
    <w:p>
      <w:pPr>
        <w:spacing w:after="0"/>
        <w:ind w:left="0"/>
        <w:jc w:val="both"/>
      </w:pPr>
      <w:r>
        <w:rPr>
          <w:rFonts w:ascii="Times New Roman"/>
          <w:b w:val="false"/>
          <w:i w:val="false"/>
          <w:color w:val="000000"/>
          <w:sz w:val="28"/>
        </w:rPr>
        <w:t>
      4. Решение о применении оружия и боевой техники на поражение воздушного судна-нарушителя в Вооруженных Силах Республики Казахстан принимается Министром обороны Республики Казахстан, начальником Генерального штаба Вооруженных Сил Республики Казахстан или должностными лицами, уполномоченными Министром обороны Республики Казахстан.</w:t>
      </w:r>
    </w:p>
    <w:bookmarkEnd w:id="6"/>
    <w:p>
      <w:pPr>
        <w:spacing w:after="0"/>
        <w:ind w:left="0"/>
        <w:jc w:val="both"/>
      </w:pPr>
      <w:r>
        <w:rPr>
          <w:rFonts w:ascii="Times New Roman"/>
          <w:b w:val="false"/>
          <w:i w:val="false"/>
          <w:color w:val="000000"/>
          <w:sz w:val="28"/>
        </w:rPr>
        <w:t>
      Решение о применении оружия и боевой техники на поражение в отношении беспилотных летательных аппаратов или иных дистанционно (автоматически) управляемых летательных средств без экипажа и пассажиров, осуществляющих несогласованные полеты в пограничном пространстве, принимается начальником пограничной заставы или лицом, временно его замещающим (начальником отделения, поста, командиром военного или пограничного корабля (катера), командиром самолета или вертолета, старшим пограничного наряда, часовым заставы, дежурным по пограничной заставе, комендатуре), в пограничном пространстве или на морском участке в зоне территориального моря Республики Казахстан и незамедлительно докладывается об этом на вышестоящий пункт управления.</w:t>
      </w:r>
    </w:p>
    <w:bookmarkStart w:name="z9" w:id="7"/>
    <w:p>
      <w:pPr>
        <w:spacing w:after="0"/>
        <w:ind w:left="0"/>
        <w:jc w:val="both"/>
      </w:pPr>
      <w:r>
        <w:rPr>
          <w:rFonts w:ascii="Times New Roman"/>
          <w:b w:val="false"/>
          <w:i w:val="false"/>
          <w:color w:val="000000"/>
          <w:sz w:val="28"/>
        </w:rPr>
        <w:t xml:space="preserve">
      5. При совершении воздушным судном-нарушителем действий,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настоящих Правил, экипажи перехватывающих воздушных судов для прекращения нарушения порядка использования воздушного пространства перед применением оружия на поражение предупреждают об этом экипаж воздушного судна-нарушителя подачей установленных сигналов. После отказа воздушного судна-нарушителя подчиниться требованиям о прекращении нарушения порядка использования воздушного пространства производятся предупредительные выстрелы.</w:t>
      </w:r>
    </w:p>
    <w:bookmarkEnd w:id="7"/>
    <w:p>
      <w:pPr>
        <w:spacing w:after="0"/>
        <w:ind w:left="0"/>
        <w:jc w:val="both"/>
      </w:pPr>
      <w:r>
        <w:rPr>
          <w:rFonts w:ascii="Times New Roman"/>
          <w:b w:val="false"/>
          <w:i w:val="false"/>
          <w:color w:val="000000"/>
          <w:sz w:val="28"/>
        </w:rPr>
        <w:t>
      Решение о производстве предупредительных выстрелов принимается: начальником Генерального штаба Вооруженных Сил Республики Казахстан, главнокомандующим Силами воздушной обороны Вооруженных Сил Республики Казахстан (начальником главного штаба Сил воздушной обороны Вооруженных Сил Республики Казахстан), оперативным дежурным главного командного пункта Сил воздушной обороны Вооруженных Сил Республики Казахстан с немедленным докладом на Центральный командный пункт Генерального штаба Вооруженных Сил Республики Казахстан.</w:t>
      </w:r>
    </w:p>
    <w:p>
      <w:pPr>
        <w:spacing w:after="0"/>
        <w:ind w:left="0"/>
        <w:jc w:val="both"/>
      </w:pPr>
      <w:r>
        <w:rPr>
          <w:rFonts w:ascii="Times New Roman"/>
          <w:b w:val="false"/>
          <w:i w:val="false"/>
          <w:color w:val="000000"/>
          <w:sz w:val="28"/>
        </w:rPr>
        <w:t>
      В случае дальнейшего неподчинения в отношении воздушного судна-нарушителя оружие и боевая техника применяются на поражение.</w:t>
      </w:r>
    </w:p>
    <w:bookmarkStart w:name="z10" w:id="8"/>
    <w:p>
      <w:pPr>
        <w:spacing w:after="0"/>
        <w:ind w:left="0"/>
        <w:jc w:val="both"/>
      </w:pPr>
      <w:r>
        <w:rPr>
          <w:rFonts w:ascii="Times New Roman"/>
          <w:b w:val="false"/>
          <w:i w:val="false"/>
          <w:color w:val="000000"/>
          <w:sz w:val="28"/>
        </w:rPr>
        <w:t>
      6. При наличии достоверной информации, что на воздушном судне-нарушителе находятся пассажиры и иные лица, не причастные к нарушению порядка использования воздушного пространства, Вооруженные Силы Республики Казахстан воздерживаются от применения оружия, если дальнейший полет этого воздушного судна-нарушителя не создает угрозу безопасности Республики Казахстан, жизни и безопасности людей и стратегическим объектам на ее территории.</w:t>
      </w:r>
    </w:p>
    <w:bookmarkEnd w:id="8"/>
    <w:p>
      <w:pPr>
        <w:spacing w:after="0"/>
        <w:ind w:left="0"/>
        <w:jc w:val="both"/>
      </w:pPr>
      <w:r>
        <w:rPr>
          <w:rFonts w:ascii="Times New Roman"/>
          <w:b w:val="false"/>
          <w:i w:val="false"/>
          <w:color w:val="000000"/>
          <w:sz w:val="28"/>
        </w:rPr>
        <w:t xml:space="preserve">
      В случаях невыполнения воздушным судном-нарушителем требований органов управления (обслуживания) воздушным движением и экипажей перехватывающих воздушных судов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28 Закона, если дальнейший полет этого воздушного судна-нарушителя создает явную угрозу безопасности Республики Казахстан, жизни и безопасности людей и стратегическим объектам на ее территории, Вооруженные Силы Республики Казахстан по данному воздушному судну-нарушителю принимают все меры, вплоть до применения оружия и боевой техники на поражение.</w:t>
      </w:r>
    </w:p>
    <w:p>
      <w:pPr>
        <w:spacing w:after="0"/>
        <w:ind w:left="0"/>
        <w:jc w:val="both"/>
      </w:pPr>
      <w:r>
        <w:rPr>
          <w:rFonts w:ascii="Times New Roman"/>
          <w:b w:val="false"/>
          <w:i w:val="false"/>
          <w:color w:val="000000"/>
          <w:sz w:val="28"/>
        </w:rPr>
        <w:t xml:space="preserve">
      Вооруженные Силы Республики Казахстан применяют оружие и боевую технику по воздушному судну-нарушителю на поражение без предупреждения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73 Закона Республики Казахстан "О Государственной границе Республики Казахстан".</w:t>
      </w:r>
    </w:p>
    <w:p>
      <w:pPr>
        <w:spacing w:after="0"/>
        <w:ind w:left="0"/>
        <w:jc w:val="both"/>
      </w:pPr>
      <w:r>
        <w:rPr>
          <w:rFonts w:ascii="Times New Roman"/>
          <w:b w:val="false"/>
          <w:i w:val="false"/>
          <w:color w:val="000000"/>
          <w:sz w:val="28"/>
        </w:rPr>
        <w:t>
      Применение оружия и боевой техники прекращается при выполнении воздушным судном-нарушителем команд пунктов управления и перехватывающих воздушных судов.</w:t>
      </w:r>
    </w:p>
    <w:p>
      <w:pPr>
        <w:spacing w:after="0"/>
        <w:ind w:left="0"/>
        <w:jc w:val="both"/>
      </w:pPr>
      <w:r>
        <w:rPr>
          <w:rFonts w:ascii="Times New Roman"/>
          <w:b w:val="false"/>
          <w:i w:val="false"/>
          <w:color w:val="000000"/>
          <w:sz w:val="28"/>
        </w:rPr>
        <w:t>
      В случае, когда из-за неблагоприятных метеорологических или других условий установить государственную принадлежность и тип воздушного судна-нарушителя не представляется возможным, осуществляется сопровождение воздушного судна-нарушителя перехватывающими самолетами (вертолетами) и радиолокационными средствами принимаются меры для его опознавания в пределах территории Республики Казахстан.</w:t>
      </w:r>
    </w:p>
    <w:p>
      <w:pPr>
        <w:spacing w:after="0"/>
        <w:ind w:left="0"/>
        <w:jc w:val="both"/>
      </w:pPr>
      <w:r>
        <w:rPr>
          <w:rFonts w:ascii="Times New Roman"/>
          <w:b w:val="false"/>
          <w:i w:val="false"/>
          <w:color w:val="000000"/>
          <w:sz w:val="28"/>
        </w:rPr>
        <w:t>
      При наличии указанных обстоятельств оружие и боевая техника на поражение не применяются, если дальнейший полет этого воздушного судна-нарушителя не создает угрозу безопасности Республики Казахстан, жизни и безопасности людей и стратегическим объектам на ее территории.</w:t>
      </w:r>
    </w:p>
    <w:bookmarkStart w:name="z11" w:id="9"/>
    <w:p>
      <w:pPr>
        <w:spacing w:after="0"/>
        <w:ind w:left="0"/>
        <w:jc w:val="both"/>
      </w:pPr>
      <w:r>
        <w:rPr>
          <w:rFonts w:ascii="Times New Roman"/>
          <w:b w:val="false"/>
          <w:i w:val="false"/>
          <w:color w:val="000000"/>
          <w:sz w:val="28"/>
        </w:rPr>
        <w:t xml:space="preserve">
      7. В случае невозможности применения оружия и боевой техники на поражение воздушного судна-нарушителя в порядке, определенном </w:t>
      </w:r>
      <w:r>
        <w:rPr>
          <w:rFonts w:ascii="Times New Roman"/>
          <w:b w:val="false"/>
          <w:i w:val="false"/>
          <w:color w:val="000000"/>
          <w:sz w:val="28"/>
        </w:rPr>
        <w:t>пунктом 5</w:t>
      </w:r>
      <w:r>
        <w:rPr>
          <w:rFonts w:ascii="Times New Roman"/>
          <w:b w:val="false"/>
          <w:i w:val="false"/>
          <w:color w:val="000000"/>
          <w:sz w:val="28"/>
        </w:rPr>
        <w:t xml:space="preserve"> настоящих Правил, уничтожение воздушного судна-нарушителя производится силами и средствами противовоздушной обороны или другими силами и средствами Вооруженных Сил Республики Казахстан, в зоне поражения которых находится воздушное судно-нарушитель, по решению должностных лиц, указанных в </w:t>
      </w:r>
      <w:r>
        <w:rPr>
          <w:rFonts w:ascii="Times New Roman"/>
          <w:b w:val="false"/>
          <w:i w:val="false"/>
          <w:color w:val="000000"/>
          <w:sz w:val="28"/>
        </w:rPr>
        <w:t>пункте 4</w:t>
      </w:r>
      <w:r>
        <w:rPr>
          <w:rFonts w:ascii="Times New Roman"/>
          <w:b w:val="false"/>
          <w:i w:val="false"/>
          <w:color w:val="000000"/>
          <w:sz w:val="28"/>
        </w:rPr>
        <w:t xml:space="preserve"> настоящих Правил. </w:t>
      </w:r>
    </w:p>
    <w:bookmarkEnd w:id="9"/>
    <w:bookmarkStart w:name="z12" w:id="10"/>
    <w:p>
      <w:pPr>
        <w:spacing w:after="0"/>
        <w:ind w:left="0"/>
        <w:jc w:val="both"/>
      </w:pPr>
      <w:r>
        <w:rPr>
          <w:rFonts w:ascii="Times New Roman"/>
          <w:b w:val="false"/>
          <w:i w:val="false"/>
          <w:color w:val="000000"/>
          <w:sz w:val="28"/>
        </w:rPr>
        <w:t xml:space="preserve">
      8. Оружие и боевая техника Вооруженных Сил Республики Казахстан и Пограничной службы Комитета национальной безопасности Республики Казахстан над территорией Республики Казахстан применяются на поражение без предупреждения по беспилотным летательным аппаратам или иным дистанционно (автоматически) управляемым и неуправляемым воздушным судам, летательным аппаратам (средствам) без экипажа и пассажиров в случаях, предусмотренных подпунктами 1), 3), 4), 6), 7) </w:t>
      </w:r>
      <w:r>
        <w:rPr>
          <w:rFonts w:ascii="Times New Roman"/>
          <w:b w:val="false"/>
          <w:i w:val="false"/>
          <w:color w:val="000000"/>
          <w:sz w:val="28"/>
        </w:rPr>
        <w:t>пункта 1</w:t>
      </w:r>
      <w:r>
        <w:rPr>
          <w:rFonts w:ascii="Times New Roman"/>
          <w:b w:val="false"/>
          <w:i w:val="false"/>
          <w:color w:val="000000"/>
          <w:sz w:val="28"/>
        </w:rPr>
        <w:t xml:space="preserve"> статьи 27 Закона.</w:t>
      </w:r>
    </w:p>
    <w:bookmarkEnd w:id="10"/>
    <w:bookmarkStart w:name="z13" w:id="11"/>
    <w:p>
      <w:pPr>
        <w:spacing w:after="0"/>
        <w:ind w:left="0"/>
        <w:jc w:val="both"/>
      </w:pPr>
      <w:r>
        <w:rPr>
          <w:rFonts w:ascii="Times New Roman"/>
          <w:b w:val="false"/>
          <w:i w:val="false"/>
          <w:color w:val="000000"/>
          <w:sz w:val="28"/>
        </w:rPr>
        <w:t xml:space="preserve">
      9. О каждом случае применения оружия и боевой техники по воздушным судам-нарушителям информируются в течение двенадцати часов органы национальной безопасности и прокуратуры Республики Казахстан. </w:t>
      </w:r>
    </w:p>
    <w:bookmarkEnd w:id="11"/>
    <w:p>
      <w:pPr>
        <w:spacing w:after="0"/>
        <w:ind w:left="0"/>
        <w:jc w:val="both"/>
      </w:pPr>
      <w:r>
        <w:rPr>
          <w:rFonts w:ascii="Times New Roman"/>
          <w:b w:val="false"/>
          <w:i w:val="false"/>
          <w:color w:val="000000"/>
          <w:sz w:val="28"/>
        </w:rPr>
        <w:t>
      Об иностранных воздушных судах-нарушителях и воздушных судах-нарушителях неустановленной государственной принадлежности информируется Министерство иностранных дел Республики Казахстан.</w:t>
      </w:r>
    </w:p>
    <w:bookmarkStart w:name="z14" w:id="12"/>
    <w:p>
      <w:pPr>
        <w:spacing w:after="0"/>
        <w:ind w:left="0"/>
        <w:jc w:val="both"/>
      </w:pPr>
      <w:r>
        <w:rPr>
          <w:rFonts w:ascii="Times New Roman"/>
          <w:b w:val="false"/>
          <w:i w:val="false"/>
          <w:color w:val="000000"/>
          <w:sz w:val="28"/>
        </w:rPr>
        <w:t>
      10. По вопросам обнаружения воздушных судов-нарушителей и применения по ним оружия Министерство обороны Республики Казахстан и Пограничная служба Комитета национальной безопасности Республики Казахстан организуют оперативное взаимодействие по общим и специально выделенным средствам и каналам связи.</w:t>
      </w:r>
    </w:p>
    <w:bookmarkEnd w:id="12"/>
    <w:p>
      <w:pPr>
        <w:spacing w:after="0"/>
        <w:ind w:left="0"/>
        <w:jc w:val="both"/>
      </w:pPr>
      <w:r>
        <w:rPr>
          <w:rFonts w:ascii="Times New Roman"/>
          <w:b w:val="false"/>
          <w:i w:val="false"/>
          <w:color w:val="000000"/>
          <w:sz w:val="28"/>
        </w:rPr>
        <w:t>
      Первичная информация об обнаружении воздушных судов-нарушителей подразделениями Пограничной службы Комитета национальной безопасности  Республики Казахстан незамедлительно передается взаимодействующим подразделениям и частям противовоздушной обороны Сил воздушной обороны Вооруженных Сил Республики Казахстан и на Центральный командный пункт Генерального штаба Вооруженных Сил Республики Казахстан по всем доступным каналам связи.</w:t>
      </w:r>
    </w:p>
    <w:bookmarkStart w:name="z15" w:id="13"/>
    <w:p>
      <w:pPr>
        <w:spacing w:after="0"/>
        <w:ind w:left="0"/>
        <w:jc w:val="both"/>
      </w:pPr>
      <w:r>
        <w:rPr>
          <w:rFonts w:ascii="Times New Roman"/>
          <w:b w:val="false"/>
          <w:i w:val="false"/>
          <w:color w:val="000000"/>
          <w:sz w:val="28"/>
        </w:rPr>
        <w:t>
      11. Порядок действий должностных лиц Министерства обороны Республики Казахстан и Пограничной службы Комитета национальной безопасности Республики Казахстан по применению оружия и боевой техники по воздушным судам-нарушителям воздушного пространства Республики Казахстан определяется первыми руководителями государственных органов.</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