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4b12" w14:textId="9e94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новой бюджетной политики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июня 2013 года № 590. Утратил силу Указом Президента Республики Казахстан от 10 сентября 2022 года № 1005.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2012 года № 449 "О мерах по реализации Послания Главы государства народу Казахстана от 14 декабря 2012 года "Стратегия "Казахстан-2050": новый политический курс состоявшегося государства"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новой бюджетной политики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2013 года № 590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новой бюджетной политики Республики Казахстан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Видение новой бюджетной политики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принципы и подходы к формированию и реализации новой бюджетной политики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нормативных правовых актов, посредством которых предполагается реализация Концепции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экономический курс, угрозы и вызовы стабильному развитию страны требуют изменения подходов к формированию и реализации бюджетной политики, являющейся важнейшей составляющей государственной экономической политики и инструментом реализации поставленных задач социально-экономического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новой бюджетной политики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14 декабря 2012 года "Стратегия "Казахстан-2050": новый политический курс состоявшегося государства" и направлена на использование бюджетных ресурсов в пределах возможностей и сокращение дефицита, обеспечение бережного и продуманного бюджетно-финансового процесса, инвестирование бюджетных средств и средств Национального фонда в продуктивные стратегические общенациональные проекты с точки зрения долгосрочной перспективы с применением жесткой системы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определяет видение, основные подходы формирования и направления бюджетной политики до 2020 года и направлена на обеспечение комплексности проведения реформ в области государственных финансов.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Видение новой бюджетной политики в Республике Казахстан</w:t>
      </w:r>
      <w:r>
        <w:rPr>
          <w:rFonts w:ascii="Times New Roman"/>
          <w:b/>
          <w:i w:val="false"/>
          <w:color w:val="000000"/>
        </w:rPr>
        <w:t xml:space="preserve"> Анализ текущей ситуации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изменением, внесенным Указом Президента РК от 24.11.2014 </w:t>
      </w:r>
      <w:r>
        <w:rPr>
          <w:rFonts w:ascii="Times New Roman"/>
          <w:b w:val="false"/>
          <w:i w:val="false"/>
          <w:color w:val="ff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обретения независимости в Казахстане сформированы основы современной системы управления государственными финансами.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система государственных финансов, отвечающая условиям и требованиям рыночной экономики, законодательные основы финансового обеспечения деятельности органов государственной власти на центральном и местном уровнях.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Внедрено программное бюджетирование и программная классификация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Закреплены на постоянной основе источники доходов с их распределением между республиканским и местными бюджетами.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макроэкономической стабилизации финансирование дефицита государственного бюджета с 1998 года перешло на неинфляционные источники.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Важной реформой в бюджетной системе Казахстана стало создание в 2000 году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Национальный фонд) в целях накопления финансовых ресурсов для будущих поколений посредством сбережения нефтяных доходов, а также снижения зависимости республиканского бюджета от ситуации на мировых сырьевых рынках. Национальный фонд стал важным инструментом поддержания макроэкономической стабильности в стране.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был принят первый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котором были упорядочены и систематизированы действующие нормы законодательства в бюджетной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взаимосвязи экономического, стратегического и бюджетного планирования было проведено разграничение полномочий между центральными государственными органами и уровнями государственного управления, в том числе в бюджетной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Обеспечена стабильность межбюджетных отношений между республиканским и местными бюджетами путем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трансфертов общего характера на трехлетний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начата работа по выстраиванию качественно новой модели государственного управления на принципах корпоративного управления, результативности, транспарентности и подотчетности обществу. В целях формирования целостной и эффективной системы государственного планирования, ориентированного на достижение стратегических целей и реализацию приоритетных задач социально-экономического развития страны, в декабре 2007 года была утверждена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внедрению системы государственного планирования, ориентированного на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Концепции в 2008 году был принят новый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который заложил законодательную основу перехода к бюджетированию, ориентированному на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 переход от бюджетного планирования на один год на трехлетний бюджет, который стал основой новой модели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 момента обретения независимости в Казахстане сформированы основы современной системы управления бюджетными средствами. Создана целостная система регулирования бюджетных правоотношений, установлены единые принципы бюджетной системы, внедрен механизм сбережения нефтяных доходов, выстроена система межбюджетных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формировании бюджетной политики существуют проблемы и негативные тенденции, которые в средне и долгосрочном периоде могут негативно отразиться на ее эффективности.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нескольких лет наблюдается тенденция увеличения обязательств государства, усиливается "бюджетное иждивенчество". Текущие расходы в общем объеме расходов государственного бюджета выросли с 59,6 % в 2005 году до 81,1 % в 2013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увеличиваются текущие расходы и объемы субсидий из государственного бюджета на поддержку жилищно-коммунальной сферы, транспортной отрасли,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ежегодный рост расходов государственного бюджета, их результативность снижается.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политика налогообложения, не сопровождающаяся ростом доходной базы, в перспективе может оказаться неадекватной возрастающим обязательствам. В долгосрочном периоде это может привести к разбалансировке государственных финансов.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бюджетными ресурсами затрудняется также большим количеством программ, реализация которых закреплена за различными государственными органами. Имеет место дублирование направлений финансирования и инструментов реализации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ситуация показывает все еще слабую взаимосвязь стратегического и бюджетного планирования. Выделение бюджетных средств осуществляется под смету, а не под конечный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незавершенностью и продолжением структурных реформ достаточно сложно обеспечить в Казахстане, как стране с развивающейся экономикой, стабильность среднесрочного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комплексность планирования бюджетных инвестиций, что снижает их эффективность.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Происходит замещение частных инвестиций государственными.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Нерешенной остается проблема удорожания проектов, строящихся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Несогласованная инвестиционная политика квазигосударственного сектора и бюджетных инвестиций приводит к снижению эффективности государственных вложений.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увеличивается количество создаваемых юридических лиц с участием государства, растут расходы на их капитализацию. Средства, выделяемые субъектам квазигосударственного сектора, используются неэффективно, что сопровождается "проеданием"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Характерная для нынешней бюджетной системы централизация приводит к дисбалансам в бюджетной системе. Система целевых трансфертов регионам, призванная выполнять только поддерживающий (выравнивающий) характер, превратилась во "второй местный бюджет". В 2012 году трансферты регионам составили в среднем 61,7 % в общем объеме доходов местных бюджетов. Увеличилось финансирование из республиканского бюджета мероприятий регионального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практика выделения целевых трансфертов нижестоящим бюджетам имеет ряд проблем. Это многочисленность целевых трансфертов, усложненность планирования, несовершенство механизма передачи средств конечным получателям, размытость ответственности между администратором республиканской бюджетной программы и местным исполнительным органом, ослабление самостоятельности регионов в принятии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оценка эффективности деятельности местных органов власти не имеет прямого стимулирующего эффекта, необходимого для полноценного внедрения бюджетирования, ориентированного на результат, не предполагает системы поощрения достижения высоких результатов, оценки эффективности.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снижается самостоятельность, ответственность и эффективность работы местных органов в решении задач социально-экономического развития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2008 года наблюдается рост государственного долга как в абсолютном значении, так и относительно валового внутреннего продукта (далее - ВВП). Так, отношение государственного долга к ВВП в 2008 году составило 8,3 %, в 2009 году - 13,1 %, в 2010 году - 14,4 %, в 2011 году - 11,8 %, в 2012 году - 12,7 %.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долг Республики Казахстан на 1 января 2013 года составил 3 828,3 млрд. тенге, увеличившись по сравнению с предыдущим отчетным годом на 561,4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государственного долга наибольшую долю занимает долг Правительства (94,7 %).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внешнего государственного долга составила 19,1 % от общего государственного долга, соответственно, внутреннего долга - 80,9 %.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Растет долг квазигосударственного сектора, в частности долги национальных холдингов и национальных компаний. В структуре долга квазигосударственного сектора основную часть составляет долг группы АО "Фонд национального благосостояния "Самрук-Казына" (далее - Фонд).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долг группы Фонда на начало 2013 года составил 15,2 % к ВВП, в том числе внешний долг - 11,2 % к ВВП, внутренний долг - 4 % к ВВП.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Бесконтрольный рост обязательств субъектов квазигосударственного сектора может стать источником фискального риска страны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наблюдается рост внешнего долга страны как в абсолютных, так и в относительных значениях. Так, объем внешнего долга на конец 2011 года составил 125,3 млрд. долларов США или 66,7 % к ВВП, а на конец 2013 года - 149,9 млрд. долларов США или 64,8 % к ВВП.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ростом накоплений финансовых ресурсов в Национальном фонде размещение его средств целиком в финансовых инструментах иностранных государств не только дает возможность получения стабильного инвестиционного дохода, но и несет в себе большие риски.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принятые Национальным Банком Республики Казахстан меры по диверсификации валютных активов, уязвимость от возможных негативных тенденций на мировом финансовом рынке сохраняется.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кардинального решения вышеуказанных проблем и исправления негативных тенденций, в свою очередь, определяет потребность формирования новой бюджетной политики.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Цели, задачи, период реализации и ожидаемые результаты от реализации Концепции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изменением, внесенным Указом Президента РК от 24.11.2014 </w:t>
      </w:r>
      <w:r>
        <w:rPr>
          <w:rFonts w:ascii="Times New Roman"/>
          <w:b w:val="false"/>
          <w:i w:val="false"/>
          <w:color w:val="ff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Концепции является определение основных концептуальных подходов формирования и реализации бюджетной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приоритетов развития на средне и долгосрочный период целью бюджетной политики станет обеспечение сбалансированности государственных финансов и стабильности социально-экономического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предусматривается решение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макроэкономической стабильности и сбалансированности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концентрация бюджетных расходов на приоритетных направлениях социально-экономического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использования бюджетных средств и сокращение "бюджетного иждивенчества";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экономической отдачи налоговой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поддержание государственного, квазигосударственного и внешнего долга страны на безопасном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эффективное использование средств Национального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фискальная децентрализация.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Периоды реализации: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(2014 - 2017 годы) - формирование основ для обеспечения сбалансированности государственных финансов и бюджетной эффективности. На данном этапе планируется: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системы государственного планирования и расширение практического применения бюджетирования, ориентированного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инвентаризация бюджетных обязательств и принятие мер по их оптимизации;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внедрение солидарной ответственности частного сектора;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передача в бизнес-среду отдельных государственных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реформирование подходов по бюджетным инвестициям;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новых механизмов государственно-частного партнерства (далее - ГЧП);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политики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системы мониторинга и контроля за государственным долгом и долгом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реформирование межбюджетных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внедрение основ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(2018 - 2020 годы) - укрепление устойчивости государственных финансов.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этап будет характеризоваться: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расширением солидарной ответственности частного сектора и стабилизацией бюджетных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ростом инвестиционной активности частного сектора;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расширением ГЧП, способствующим снижению нагрузки на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финансированием текущих расходов за счет ненефтяных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повышением эффективности работы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полноценным функционированием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 принятие Концепции позволит обеспечить стабильность государственных финансов, повысить результативность бюджетных расходов, в том числе бюджетных инвестиций, увеличить объем частных инвестиций в экономику, повысить эффективность работы местных исполнительных органов и создать благоприятные условия для устойчивого экономического роста.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Обзор мирового опыта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мировой опыт, в целом бюджетная политика, объем государственных расходов зависит от стратегии развития страны, роли государства в перераспределении доходов, степени социальной ориентированности и проводимой социальной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 существуют разные модели бюджетной политики, характеризующиеся как достаточно высоким, так и низким уровнем расходов бюджета к ВВП.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Наибольшее соотношение государственных расходов к ВВП характерно для континентальной модели, которая применяется в странах Еврозоны (50 % и более). Это, прежде всего, связано с активной ролью государства в перераспределении доходов, социальной направленностью бюджета и проводимой в этих странах социальной политикой, направленной на сокращение неравенства, поддержку малообеспеченных слоев населения. При решении социальных проблем государство может оказывать сильное государственное воздействие на экономику. Кроме того, в западноевропейских странах наибольшие государственные социальные выплаты, которые доходят до 28,4 % к ВВП. Поэтому и налоговая нагрузка здесь также самая высокая (порядка 50 % от ВВП).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именно европейская континентальная модель показала свою неустойчивость. Увеличение социальных обязательств в странах Еврозоны в течение нескольких лет на фоне замедления темпов экономического развития привело к росту дефицита, государственного долга и дестабилизации государственных финансов, грозящей дефолтом в страновом масштабе. Теперь в рамках бюджетной консолидации для недопущения дефолта в ряде стран Еврозоны принимаются меры по сокращению расходов и повышению налогов.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Особенностями американской или либеральной модели являются более низкая регулирующая роль государства в экономике (вмешательство, как правило, вызвано экономическими кризисами), умеренная социальная политика, направленная на обеспечение приемлемого уровня жизни малообеспеченных групп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расходы бюджета составляют 30-35 % к ВВП.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Самый низкий уровень государственных расходов к ВВП отмечается в странах Юго-Восточной Азии (в Южной Корее, Сингапуре - 18-21 %). Модель развития этих стран и социальная политика крайне отличается от европейской и американской. Проводимая социальная политика не сопровождается значительным увеличением государственных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расходы государственного бюджета составляют 21-24 % к ВВП, что более близко к азиатской модели.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Очевидно, что ни одна из моделей в чистом виде не применима для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бюджетная политика в странах, богатых природными ресурсами, также имеет свои особенности. Здесь наиболее эффективным являются создание накопительных фондов, аккумулирующих доходы от экспорта сырья, и их использование в рамках установленных фискальных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выработано несколько таких правил, применяемых в разных странах.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Правило фиксированного использования, которое с 2010 года применяется в Казахстане, исключает волатильность от мировых цен на сырье, однако не позволяет использовать средства резервных фондов для проведения контрциклической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же относится и к правилу постоянного дохода, применение которого также требует корректной оценки сырьевого богатства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Правило сбалансированного бюджета влечет полную передачу волатильности на доходы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Применяемое в Чили правило структурных профицитов обеспечивает сбалансированность фонда и фискальной политики, но сильно зависит от прогнозов цен на сырье.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более жестких вариантов, при котором используется только инвестиционный доход от имеющихся накопленных финансовых активов известен как правило "синица в руках". На сегодняшний день этот подход применяется Норвегией, где накопления фонда составляют более 100 % от ВВП.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накоплений в сырьевых фондах может приводить к давлению в вопросе увеличения их использования на финансирование расходов бюджета. Это вызывает вопрос о том, можно ли (и при каких обстоятельствах) направлять средства Национального фонда на инвестирование в экономику.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международный опыт показывает, что финансовые ресурсы нефтяных фондов в основном инвестируются за рубежом. Но есть также практика частичного финансирования внутренней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один принцип передового международного опыта заключается в том, что все финансовые потоки (трансферты) из национальных сырьевых фондов должны проходить через государственный бюджет, что повышает прозрачность использования национальных богатств.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и предсказуемость бюджетной политики также достигается путем применения фискальных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фискальные правила в основном заключаются в установлении ограничений по дефициту бюджета, объемам государственного заимствования, росту бюджетных расходов, использованию средств бюджетных фондов. Также применяются ограничения по концессионным обязательствам.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Великобритании платежи по проектам частной финансовой инициативы (далее - ЧФИ) составляют около 2 % от государственных расходов. 10 % - 15 % от государственных капиталовложений приходится на инвестиции в проекты ЧФИ. В Корее установлен лимит обязательств по новым ГЧП проектам в год не более 2 % от совокупных государственных расходов. В Бразилии обслуживание всех обязательств по ГЧП не может превышать 1 % от государственных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Фискальные правила ограничивают расходование и заимствование и тем самым стимулируют к определению наиболее оптимального набора стратегических действий, направленных на обеспечение макроэкономической стабильности. Кроме того, обеспечивается прозрачность, повышается доверие к экономической политике.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анализ мирового опыта показывает, что не существуют каких-либо установленных конкретных стратегий в области бюджетной политики. Страны формируют свои собственные модели управления бюджетными средствами с учетом целей и задач, которых они намерены достичь.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позиции задач, стоящих перед Казахстаном в рамках дальнейшего совершенствования бюджетной политики, важно оптимально использовать этот опыт.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принципы и подходы к формированию и реализации</w:t>
      </w:r>
      <w:r>
        <w:br/>
      </w:r>
      <w:r>
        <w:rPr>
          <w:rFonts w:ascii="Times New Roman"/>
          <w:b/>
          <w:i w:val="false"/>
          <w:color w:val="000000"/>
        </w:rPr>
        <w:t>новой бюджетной политики в Республике Казахстан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принципы новой бюджетной политики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решения поставленных задач основными принципами бюджетной политики должны стать: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реалистичность доходной и расходной части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результативность и эффективность выделяемых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обоснованность увеличения государственных расходов и обязательств;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полнота учета поступлений в государственный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последовательность в выделении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адресность государственной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повышение ответственности за использование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бережливость в расходовании средств. 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подходы к новой бюджетной политике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развивающийся характер экономики и стоящие задачи дальнейшего роста реального ВВП, бюджетная политика будет формироваться на основе следующих подходов: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объема расходов бюджета в пределах фискальных ограничений;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эффективное распределение бюджетных средств, обеспечивающее наибольший социально-экономический эффект;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сбалансированность бюджетной политики (сочетание активной бюджетной инвестиционной политики и контрциклического регулирования);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поэтапный рост обязательств государства, исходя из возможностей бюджета, с расширением солидарной ответственности частного сектора;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усиление результативности бюджетного планирования посредством применения принципов бюджетирования, ориентированного на результат;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стимулирование инвестиций частного сектора, а не их замещение;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адекватность налоговой политики возрастающим обязательствам;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продолжение накопления финансовых ресурсов в Национальном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расширение финансовой самостоятельности и повышение ответственности местных органов в решении вопросов регионального развития.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макроэкономической стабильности и</w:t>
      </w:r>
      <w:r>
        <w:br/>
      </w:r>
      <w:r>
        <w:rPr>
          <w:rFonts w:ascii="Times New Roman"/>
          <w:b/>
          <w:i w:val="false"/>
          <w:color w:val="000000"/>
        </w:rPr>
        <w:t>сбалансированности государственного бюджета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Указом Президента РК от 22.09.2017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макроэкономической стабильности и сбалансированности государственных финансов бюджетная политика будет формироваться на основе следующих фискальных ограничений.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правилом бюджетной политики должно стать управление размером дефицита.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поддержания государственного долга на умеренном уровне (в 2020 году не более 27,0 % к ВВП) дефицит государственного бюджета с 2018 года будет снижен до 1,0 % к ВВП.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Национального фонда для финансирования расходов бюджета будут использоваться в ограниченном объеме, обеспечивающем сбережение нефтяных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государственных расходов будет сопровождаться расширением налогооблагаемой базы и обеспечением полноты доходной части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2018 года доходы от ненефтяного сектора должны полностью покрывать текущие расходы государственного бюджета.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дефицита, рост доходов от ненефтяного сектора и ограниченное использование Национального фонда позволят снизить ненефтяной дефицит (без учета вывозной таможенной пошлины на сырую нефть) в 2020 году до 7,0 % к ВВП.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Концентрация бюджетных расходов на приоритетных направлениях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поставленных долгосрочных задач социально-экономического развития основными приоритетами государственных расходов до 2020 года будут: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модернизация и диверсификация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модернизация и повышение качества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качественное обновление инфраструктуры жизнеобеспечения.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модернизации и диверсификации экономики продолжится развитие отраслей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развитию, также планируется поддержка агропромышленного комплекса, реализация крупных инфраструктурных проектов, решение проблем энергодефицита, переход на зеленую экономику.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модернизация и повышение качества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будет предполагать поэтапное внедрение минимальных социальных стандартов, внедрение подушевого финансирования в системе образования и здравоохранения, совершенствование солидарной и накопительной системы пенсионного обеспечения, дальнейшее совершенствование системы оплаты труда в бюджетной сфере с привязкой к результатам, адресную поддержку отдельных категорий граждан. Будет продолжено финансирование мероприятий по обеспечению устойчивой и продуктивной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дошкольных организаций и школ, объектов здравоохранения будет осуществляться с учетом решения в первоочередном порядке существующих проблем по ликвидации аварийных объектов, трехсменных школ, их сейсмоустойчивости.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качественного обновления инфраструктуры жизнеобеспечения будет финансироваться строительство доступного жилья, ремонт жилищного фонда и инфраструктуры жилищно-коммунального хозяйства, мероприятия по обеспечению населения качественной питьевой водой.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продолжится реализация мер по укреплению обороноспособности, национальной безопасности, правопорядка и мер предупреждения и ликвидации чрезвычайных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государственных услуг продолжится финансирование мероприятий по развитию информационных систем, переводу предоставления услуг в электронный формат.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недопущения увеличения неэффективных расходов в перспективе в 2014 году будет проведена инвентаризация сложившейся базы по текущим и инвестиционным расходам. По итогам инвентаризации должно быть сокращено финансирование мероприятий, которые ложатся "тяжелым грузом" на бюджет и не способствуют экономическому росту.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2015 года будут введены лимиты по текущим расходам и бюджету развития, а также лимиты на новые инициативы.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эффективности использования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и сокращение "бюджетного иждивенчества"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использования бюджетных средств и сокращения "бюджетного иждивенчества" будут приняты меры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от управления бюджетными затратами к управлению результатами;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текущих расходов бюджета и расширение солидарной ответственности частного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реформирование подходов по бюджетным инвестициям;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ГЧП как инструмента снижения нагрузки на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учета и управления государственными финансами.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Переход от управления бюджетными затратами к управлению результатами.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переход от управления бюджетными затратами к управлению результатами предполагает более глубокое применение принципов бюджетирования, ориентированного на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бюджетирования, ориентированного на результат, будет проведена работа по обеспечению взаимоувязки стратегического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оптимизировать количество и содержание документов системы государственного планирования для исключения дублирования направлений финансирования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расходов бюджета должны определяться в строгом соответствии со стратегическими и программными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увязки целевых показателей документов системы государственного планирования с расходами бюджета будет изменен формат стратегических планов государственных органов, 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бюджетной заявки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предполагается включить все расходы государственного органа на мероприятия, направленные на достижение одной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будет изменена </w:t>
      </w:r>
      <w:r>
        <w:rPr>
          <w:rFonts w:ascii="Times New Roman"/>
          <w:b w:val="false"/>
          <w:i w:val="false"/>
          <w:color w:val="000000"/>
          <w:sz w:val="28"/>
        </w:rPr>
        <w:t>единая бюджетная классификация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применение бюджетирования, ориентированного на результат, потребует усиления ответственности администраторов бюджетных программ за недостижение целевых индикаторов и показателей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будет изменен подход к отчетности государственных органов в рамках исполнения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эффективность использования бюджетных средств должна определяться не по показателю освоения выделенных средств, а по показателю результата, отраженного в стратегическом плане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предусмотрено проведение Счетным комитетом по контролю за исполнением республиканского бюджета предварительной оценки проекта республиканского бюджета до внесения его в Парламент Республики Казахстан по основным направлениям расходов, которая будет носить рекомендательный характер.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Оптимизация текущих расходов бюджета и расширение солидарной ответственности частного сектора.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ограничения роста обязательств государства необходимо поэтапное внедрение минимальных социальных стандартов.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минимальных социальных стандартов будут учтены принятый в системе Организации Объединенных Наций индекс развития человеческого потенциала, а также имеющие важное значение для каждого человека конкретные индикаторы развития отдельных составляющих социальной сферы, такие как прожиточный минимум, размеры социальных выплат, минимальные размеры пенсий и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Долгосрочная стратегия развития пенсионной системы должна быть направлена на обеспечение адекватности пенсионных выплат и финансовой устойчивости системы. В связи с этим планируются преобразования во всех компонентах пенсионной системы - базовой, солидарной и накопительной.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субсидироваться из бюджета обязательные пенсионные взносы женщин в период их нахождения в отпусках по уходу за ребенком. Это позволит исключить временные пробелы в процессе участия женщин в накопительной пенсионной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развития накопительной пенсионной системы будет постепенно осуществляться переход к гарантированию государством минимального объема пенсионного обеспечения на уровне базовой пенсионной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перспективе будет пересмотрен в сторону увеличения размер </w:t>
      </w:r>
      <w:r>
        <w:rPr>
          <w:rFonts w:ascii="Times New Roman"/>
          <w:b w:val="false"/>
          <w:i w:val="false"/>
          <w:color w:val="000000"/>
          <w:sz w:val="28"/>
        </w:rPr>
        <w:t>прожиточного минимума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темпов роста экономики, международных стандартов, а также возможностей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солидарной ответственности частного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внедрение медицинского страхования иностранных граждан и развитие добровольного медицинского страхования на получение услуг сверх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развиваться частная медицина.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развитие </w:t>
      </w:r>
      <w:r>
        <w:rPr>
          <w:rFonts w:ascii="Times New Roman"/>
          <w:b w:val="false"/>
          <w:i w:val="false"/>
          <w:color w:val="000000"/>
          <w:sz w:val="28"/>
        </w:rPr>
        <w:t>накопительная образовательная система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будет рассмотрен вопрос перехода на принципы дуального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затрат государственного бюджета на ликвидацию последствий катастрофических событий на основе положительного опыта зарубежных стран будет внедрен механизм страхования населения от различных рисков, чрезвычайных ситуаций природного и техногенного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занятых на вредных производствах планируется ввести профессиональные обязательные пенсионные взносы, которые будут отчисляться работодателем в размере 5 % от фонда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необходимо расширение участия частного сектора в развитии инфраструктуры. Для этого будет продолжена работа по расширению сети </w:t>
      </w:r>
      <w:r>
        <w:rPr>
          <w:rFonts w:ascii="Times New Roman"/>
          <w:b w:val="false"/>
          <w:i w:val="false"/>
          <w:color w:val="000000"/>
          <w:sz w:val="28"/>
        </w:rPr>
        <w:t>платных автомобильных дорог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рассмотрена возможность новых видов участия.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меры, направленные на изменение системы управления и финансирования автодорожной отрасли, создание условий для эффективного и частично окупаемого функционирования вновь построенных (реконструированных) и планируемых к строительству (реконструкции) автомобильных дорог общего пользования (или их участков).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образования и здравоохранения будет рассмотрен вопрос внедрения подушевого финансирования. Это будет способствовать повышению эффективности выделяемых на эти сферы бюджетных средств и повышению доступности для населения услуг качественного образования 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системы дошкольного воспитания и обучения, технического и профессионального, высшего и послевузовского образования, в перспективе подушевое финансирование будет внедрено также в системе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планируется апробирование подушевого финансирования в пилотных регионах. Для этого будет совершенствована соответствующая нормативная база.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здравоохранения планируется рассмотреть вопрос внедрения подушевого финансирования первичного звена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единый подход в формировании подушевого норматива первичной медико-санитарной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оплаты по подушевому нормативу будет способствовать развитию ГЧП в здравоохранении.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оплаты труда гражданских служащих будет внедрена </w:t>
      </w:r>
      <w:r>
        <w:rPr>
          <w:rFonts w:ascii="Times New Roman"/>
          <w:b w:val="false"/>
          <w:i w:val="false"/>
          <w:color w:val="000000"/>
          <w:sz w:val="28"/>
        </w:rPr>
        <w:t>новая модель оплаты труда</w:t>
      </w:r>
      <w:r>
        <w:rPr>
          <w:rFonts w:ascii="Times New Roman"/>
          <w:b w:val="false"/>
          <w:i w:val="false"/>
          <w:color w:val="000000"/>
          <w:sz w:val="28"/>
        </w:rPr>
        <w:t>, основными механизмами которой станут: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разделение действующего реестра должностей на функциональные блоки и ранжирование должностей в зависимости от функциональных обязанностей, специфики и сложности выполняемых работ, профессиональных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сетки коэффициентов, используемых для исчисления размеров должностного 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пересмотр и оптимизация действующей системы доплат и надбавок.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планируется совершенствование системы оплаты труда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использования бюджетных средств необходимо перевести отдельные государственные учреждения от содержания за счет бюджета согласно плану финансирования к оплате объема предоставленных услуг. На основе всестороннего анализа деятельности государственных учреждений будет подготовлен перечень учреждений, которые в дальнейшем будут финансироваться в зависимости от объема оказанных услуг (выполнение государственного задания), при одновременном ужесточении аудита и контроля со стороны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усилению мониторинга и контроля за использованием бюджетных кредитов и своевременным исполнением обязательств по их погашению.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усиления адресности государственной поддержки планируется: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перейти от субсидирования производителей услуг к адресной поддержке отдельных категорий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дальнейшему совершенствованию системы социального страхования,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трудоспособного населения должна заключаться в вовлечении его в рынок труда. При этом из государственного бюджета будет осуществляться адресная поддержка только наиболее нуждающихся нетрудоспособных категорий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точки зрения обеспечения защиты малообеспеченного населения реформирование системы социальной помощи будет включать в себя безусловную и адресную социальную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Безусловная помощь будет предоставляться отдельным категориям граждан в зависимости от законодательно установленного их статуса (ветераны и инвалиды войны и труда, жертвы политических репрессий) или социально уязвимым категориям (инвалиды, лица с ограниченными возможностями, пожилые, дети, лица, потерявшие кормильца).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Адресная социальная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гражданам, семьям будет обусловлена "взаимными обязательствами" сторон (система социального контракта). Она будет предусматривать условную поддержку, ограничение правомочности и продолжительности адресных выплат и обязательное "ответное действие" получателя (поиск работы, социально-профессиональная адаптация).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получателем обязательств выплата пособия будет приостанавливаться с ограничением продолжительности льгот и снижением их ценности для отдельных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будет осуществлен переход к новой интегрированной модели предоставления социальных услуг и социальной помощи, направленной на профилактику социального неблагополучия.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дублирования мер государственной поддержки будет обеспечиваться баланс между субсидированием из бюджета и налоговым стимулированием.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совершенствования системы управления финансово-хозяйственной деятельностью государственных учреждений будут приняты меры по </w:t>
      </w:r>
      <w:r>
        <w:rPr>
          <w:rFonts w:ascii="Times New Roman"/>
          <w:b w:val="false"/>
          <w:i w:val="false"/>
          <w:color w:val="000000"/>
          <w:sz w:val="28"/>
        </w:rPr>
        <w:t>повышению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бюджетном секторе.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Реформирование подходов по бюджетным инвестициям.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более активной и эффективной бюджетной инвестиционной политики будут реформированы подходы по бюджетным инвестициям.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опыт прошлых лет, планирование инвестиций должно осуществляться прагматично и конструктивно с учетом долгосрочных задач, направленных на диверсификацию экономики, развитие инфраструктуры и частного сектора как залога стабильности и устойчивости развития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бюджетные инвестиции должны быть сконцентрированы на проектах с высокой социально-экономической отдачей с высвобождением ниши (в частности, в сфере традиционной ответственности государства) для реализации проектов за счет привлечения частных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данной цели предусматриваются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будет пересмотрена система планирования бюджетных инвестиций, при которой уже на стадии формирования инвестиционных предложений до разработки технико-экономических обоснований и проектно-сметной документации будут проводиться жесткий отбор проектов по соответствующим критериям и определяться схема их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планирования бюджетных инвестиций предлагается внедрить метод отбора инвестиционных проектов по принципу "бюджетного компаратора", который предполагает определение структуры финансирования проекта путем взвешивания выгод и затрат для государства и частного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проводить сравнение вариантов реализации проекта с различной долей участия государства, а также рассчитать эффективность (качество) привлечения частного сектора или использования средств государственного бюджета (value for money).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основным показателем эффективности должна быть отдача от вложенных средств, а не объем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проектов в первую очередь будут учитываться следующие приоритетные критерии: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макроуровне - приоритеты развития отраслей экономики, эффект влияния на развитие отраслей, устранение межрегиональных дисбалансов, возможность привлечения частных инвестиций и отсутствие альтернативы бюджету;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проектном уровне - высокая социально-экономическая отдача и возможность привлечения частных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участие будет осуществляться в проектах с высокой или средней социальной значимостью вне зависимости от степени окупаемости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инвестиции будут привлекаться в окупаемые проекты с приоритетом на их социальную значимость;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рационального использования бюджетных средств будут приняты системные меры по исключению стимулов к завышению стоимости проектов, удорожанию сметной стоимости проектов на всех стадиях реализации: проектирования, планирования и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меры будут реализованы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пересмотра системы регулирования строительной отрасли (переход на еврокоды, стандарты FIDIC - Международная Федерация инженеров-консультантов и т.д.) с точки зрения бюджетной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пересмотра ценообразования в строительстве (строительных норм и правил, руководящих документов в строительстве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привязки платы за строительную экспертизу, технический и авторский надзоры к стоимости проекта и переход к фиксированной 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качества разработки администратором бюджетной программы технических заданий (заданий на проектирование) на проект и их детального анализа центральным и местным уполномоченным органом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ревизии типовых проектов на предмет их оптимизации;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проработки вопроса введения института независимой строительной экспертизы (аккредитация);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строгого следования нормативным срокам строительства объектов и реализации проектов при планировании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усиления ответственности заказчиков, проектировщиков, реализаторов (подрядчиков) за допущение удорожания по субъективным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недопущения демпинга при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повышения эффективности бюджетных средств, выделяемых квазигосударственному сектору, уже на этапе создания субъекты квазигосударственного сектора будут разделены на "производственно-финансовые" и "сервисные"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"производственно-финансовых" компаний, где возможны увеличение активов государства путем реализации инвестиционных проектов и финансовых операций по привлечению внебюджетных инвестиций на реализацию социально-экономических задач, будет сохранена форма организации в виде </w:t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</w:t>
      </w:r>
      <w:r>
        <w:rPr>
          <w:rFonts w:ascii="Times New Roman"/>
          <w:b w:val="false"/>
          <w:i w:val="false"/>
          <w:color w:val="000000"/>
          <w:sz w:val="28"/>
        </w:rPr>
        <w:t>. Увеличение уставного капитала акционерного общества будет осуществляться на инвестиционные цели, в том числе путем формирования "кредитного плеча" (финансовый рычаг, финансовый леверидж), исключающее "проедание"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"Сервисные" компании будут создаваться в форме </w:t>
      </w:r>
      <w:r>
        <w:rPr>
          <w:rFonts w:ascii="Times New Roman"/>
          <w:b w:val="false"/>
          <w:i w:val="false"/>
          <w:color w:val="000000"/>
          <w:sz w:val="28"/>
        </w:rPr>
        <w:t>товариществ с ограниченной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финансироваться за счет государственного заказа, при этом имуществом будут наделяться в рамках доверительного управления, формировать уставный капитал, исходя из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его минимального размера.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Товарищества с ограниченной ответственностью могут создаваться исключительно для реализации задач,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программами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неэффективного использования средств при реализации бюджетных инвестиций финансирование инвестиционных проектов путем увеличения уставного капитала юридического лица будет осуществляться согласно акту выполненных работ в пределах сумм, предусмотренных годовым графиком. Перераспределение бюджетных средств по ранее образованным высвобожденным средствам (экономия) будет направлено на иные мероприятия путем корректировки финансово-экономического обоснования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синхронизация бюджетных инвестиций и инвестиций квазигосударственного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согласованности инвестиционной политики квазигосударственного сектора и бюджетных инвестиций будут приняты следующие системные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отраслевой инвестиционной карты бюджетных инвестиций и инвестиций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ключевых показателей эффективности (Key Performance Indicators) для инвестиций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сферы деятельности квазигосударственного сектора с высвобождением ниш в экономике для частного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лимита и целевого назначения заимствования субъектами квазигосударственного сектора.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Развитие механизмов ГЧП как инструмента снижения нагрузки на бюджет.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с участием ГЧП позволят снизить расходы государства на финансирование проектов, повысить их эффективность путем распределения рисков, стимулировать деятельность частных инвесторов и создавать новые объекты социально значимого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предусмотрены новые виды контрактов ГЧП, позволяющие задействовать объекты, находящиеся в частной собственности, для предоставления социально-ориентированных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мировой практикой будет внедрен новый механизм реализации ГЧП проектов - "Плата за доступность". "Плата за доступность" будет применяться только в отношении концессионных проектов, относимых к категории социально значимых, где отсутствуют (либо очень слабые) денежные потоки от коммерческого пользования объекта концессии.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механизм предусматривает, что концессионер обеспечивает строительство и качественную эксплуатацию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обеспечивает равномерную выплату инвестиционных и эксплуатационных затрат по объекту с учетом вознаграждения концессионера за эксплуатационную готовность объекта на весь срок концессии, оставляя за собой право взимания платы с потребителей.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механизм ГЧП будет апробирован на пилотных типовых проектах с дальнейшим анализом эффективности применения ГЧП.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успешной реализации пилотных проектов планируется тиражирование лучшего опыта ГЧП в сферах здравоохранения, образования и развития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развития ГЧП необходимо формировать систему учета концессионных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концессионных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уроки долгового кризиса в отдельных странах Европы, где наращивались скрытые обязательства ГЧП, которые не относились к государственному долгу, будет проработано создание системы единого учета и мониторинга всех государственных концессионных обязательств по договорам ГЧП.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крайне актуальным представляется вопрос определения объема концессионных обязательств, принимаемых государством в рамках реализации концессионного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будут установлены ограничения по концессионным обязательствам, включающие: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 общей суммы обязательств ГЧП, в том числе к ВВП;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ежегодных расходов на обслуживание концессионных обязательств к объему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 общего долга местных исполнительных органов с учетом концессионных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 новых обязательств к объему государственных доходов.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Совершенствование системы учета и управления государственными финансами.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систему государственных финансов должна быть включена отчетность по поступлениям и расходованию средств, имущества, поступающих в распоряжение акимов регионов от компаний-недропользователей в рамках социального партнерства по контрактам на недропользование.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будет рассмотрен вопрос перехода на метод начисления учета доходов и расходов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полноценной оценки деятельности государственных органов по реализации социально-экономической политики будет внедрен государственный аудит, соответствующий международным стандартам и включающий аудит финансовой отчетности, контроль соответствия и аудит эффективности. Основные подходы и меры по внедрению государственного аудита будут определены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внедрения государственного аудита.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экономической отдачи налоговой системы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структуры государственных обязательств и активная бюджетная инвестиционная политика потребуют более высокой отдачи налоговой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первостепенным является создание условий для стимулирования инвестиционной активности в частном секторе путем повышения эффективности налоговых льгот в приоритетных секторах.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неэффективные налоговые льготы будут отменены.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 учетом имеющегося потенциала будут повышены ставки отдельных видов налогов.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для обеспечения сбалансированности и справедливости налоговой нагрузки будет рассмотрен вопрос повышения ставки или введения прогрессивной ставки индивидуального подоходного налога, усиления фискальной функции отдельных налогов при налогообложении предметов роскоши (налог на имущество, налог на транспорт).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пропорционально увеличить налоговое бремя на более обеспеченный сегмент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стоимости недвижимого имущества для целей налогообложения физических лиц должна быть приведена в соответствие с рыночной стоимостью. Для этого будет пересмотрена базовая стоимость одного квадратного метра недвижимого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реформирование порядка налогообложения транспортных средств путем повышения ставок налога и ликвидации льготных категорий налогоплательщиков для автотранспортных средств с определенными характеристиками, а также учета степени их экологичности.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эффективности налоговых льгот и введения всеобщего декларирования доходов и имущества граждан с 2015 года будут реформированы специальные налоговые режимы, включая специальные налоговые режимы для субъектов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2015 года субъекты агропромышленного комплекса будут переведены на общеустановленный порядок налогообложения.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повышения эффективности использования земель будет повышен налог на землю сельскохозяйственного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налоговой нагрузки, связанное с повышением налога на землю, будет компенсироваться предоставлением из государственного бюджета субсидий для субъектов, эффективно использующих земли сельскохозяйственного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усиления регулирующей роли акцизной политики будут поэтапно повышаться акцизы на табачные изделия, алкогольную продукцию, нефтепродукты.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дальнейшего роста мировых цен на нефть возможно повышение ставки вывозной таможенной пошлины на сырую нефть.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будут приниматься меры по обеспечению своевременного и полного поступления неналоговых платежей в бюджет.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Поддержание государственного, квазигосударственного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и внешнего долга страны на безопасном уровне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в редакции Указа Президента РК от 24.11.2014 </w:t>
      </w:r>
      <w:r>
        <w:rPr>
          <w:rFonts w:ascii="Times New Roman"/>
          <w:b w:val="false"/>
          <w:i w:val="false"/>
          <w:color w:val="ff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22.09.2017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дефицита бюджета будет определяться с учетом обеспечения устойчивости правительственного долга и развития рынка государственных ценных бумаг в долгосрочной перспективе.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долг в 2020 году не должен превысить 27,0 % к ВВП, в том числе долг Правительства - не выше 25,0 % к ВВП.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с определением лимитов правительственного долга и гарантированного государством долга будет устанавливаться ограничение по внешнему заимствованию квазигосударственного сектора через согласование их объемов с Правительством.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поддержания долговой устойчивости страны отношение внешнего долга к ВВП в среднесрочном периоде не должно превышать 100 %, а также верхний предел государственного долга и долга квазигосударственного сектора должен составлять в совокупности не более 60 % к ВВП. В расчет верхнего предела долга не включаются взаимные обязательства организаций, контролируемых государством, и обязательства контролируемых организаций-нерезидентов.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указанного уровня внешнего долга страны, подразумевающего совокупный долг резидентов страны перед нерезидентами, государственные органы должны: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детально проанализировать состояние и структуру внешнего долга в увязке с программами развития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 внести корректировки в указанные программы в части привлечения внешнего финансирования и/или сроков реализации проектов с иностранным участием;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усилить имеющиеся косвенные меры (введение специального валютного режима, регулирование пруденциальными нормативами и т.д.), направленные на дестимулирование внешнего заимствования резидентов.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Пределы, установленные для государственного, квазигосударственного и внешнего долга страны, являются индикативными параметрами, так как согласно международной методологии и практике долговая устойчивость страны может однозначно не характеризоваться значением одного или нескольких параметров, требуя проведения комплексного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состояния долга, проводимые заинтересованными государственными органами, должны включать детальный анализ состояния долга, в том числе возможные угрозы и наступление кризисных ситуаций, состояние готовности резидентов-заемщиков преодолеть кризисные ситуации в случае их возникновения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функции по управлению государственным, квазигосударственным и внешним долгом страны рассредоточены по ряду государственных органов с учетом их действующих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планированию определяет политику управления и координирует деятельность государственных органов по регулированию долга (как общего долга государственного и квазигосударственного секторов, включая внутренний, так и внешнего долга страны).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исполнению бюджета обеспечивает выполнение государственной политики по регулированию долга сектора государственного управления и условных обязательств государства, ведет мониторинг состояния долга организаций, контролируемых государством.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контролируемых государством, формируется и актуализируется на полугодовой основе уполномоченным органом по исполнению бюджета с последующим размещением на его официальном сайте. Национальный Банк ведет мониторинг состояния внешнего долга организаций, контролируемых государством, и частного сектора, проводит оценку состояния внешнего долга, совместно с уполномоченным органом по государственному планированию вносит предложения в Правительство Республики Казахстан по вопросам улучшения состояния внешнего долга страны для принятия последним соответствующих мер, обеспечивает в пределах своей компетенции выполнение государственной политики по регулированию долга организаций финансового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органы, осуществляющие права владения и/или управления, и/или соответствующие местные исполнительные органы обеспечивают выполнение государственной политики по регулированию долга организаций с участием государства с представлением информации в уполномоченный орган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деятельность управления долгом страны могут быть привлечены иные государственные органы 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управления долгом и финансовой устойчивостью организаций, контролируемых государством, утверждается для акционерных обществ советом директоров.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привлечение займов осуществляется на основе политики управления долгом и финансовой устойчивостью организаций, контролируемых государством, содержащей четыре основных вида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ликвидности (несбалансированность финансовых активов и финансовых обязательств в определенном временном промежутке);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кредитный риск (неисполнение либо ненадлежащее исполнение своих обязательств);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валютный риск (колебания курсов иностранных валют);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процентный риск (колебания плавающих ставок процента).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рынка государственных ценных бумаг (далее - ГЦБ)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Долговая политика будет направлена на осуществление правительственного заимствования на приемлемых условиях для финансирования дефицита бюджета, а также содействие развитию внутреннего рынка долговых инструментов. Развитие активного рынка ГЦБ будет благоприятно влиять на развитие отечественного рынка ценных бумаг. Это подразумевает дальнейшее развитие первичного и вторичного рынков ГЦБ, способствующее поддержанию достаточной ликвидности на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финансирования дефицита республиканского бюджета будет проводиться прозрачная и предсказуемая политика выпуска ГЦБ.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портфеля ГЦБ достаточно фрагментирована. Размещение ГЦБ до настоящего времени происходило в основном путем создания новых выпусков, что способствовало снижению ликвидности вторичного рынка. Так, имеющийся объем вложений распределялся среди сравнительно большого количества выпусков ГЦБ.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ликвидности стратегия выпуска ГЦБ будет сфокусирована на активном проведении повторных аукционов по размещению ГЦБ. Повторные открытия позволят укрупнить выпуски ГЦБ в обращении, а также будут способствовать сокращению количества выпусков ГЦБ. В этих целях будут проводиться операции по управлению обязательствами, включая выкуп ГЦБ (досрочное погашение) на вторичном рынке и другие инструменты по управлению обязательствами. Это будет способствовать построению структурированного рынка по видам инструментов и созданию эталонных показателей на рынке как по срокам, так и по ценам, способствуя появлению стандартных инструментов и повышению ликвидности на данном сегменте рынка. Также стратегия выпуска ГЦБ должна учитывать долгосрочные тренды на денежном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дальнейшее развитие национального рынка долговых ценных бумаг является одним из ключевых приоритетов государственной долговой политики в среднесрочном периоде. Кроме того, будет продолжена работа по улучшению функционирования рынка ГЦБ и диверсификации инвесторской базы.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Эффективное использование средств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фонда Республики Казахстан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в редакции Указа Президента РК от 22.09.2017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Указоми Президента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13.04.2019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использование Национального фонда должно обеспечивать стабильное развитие экономики и сохранность его активов, а также снижение зависимости бюджета от нефтяных доходов.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существующих рисков в мировой экономике будет продолжено накопление средств в Национальном фонде путем ограниченного использования доходов от нефтяного сектора, поступающих в Национальный фонд.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усиления сберегательной функции размер неснижаемого остатка средств в Национальном фонде будет сохранен на уровне 30 % от ВВП.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мер обеспечения сохранности и ликвидности активов Национального фонда станет продолжение диверсификации их состава. В этих целях в составе инвестиционного портфеля Национального фонда будут выделены портфель золота, альтернативный и долгосрочный портфели.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из Национального фонда будет предусмотрено только по решению Президента Республики Казахстан на реализацию антикризисных программ в периоды спада экономики или замедления темпов роста экономики, а также неокупаемых социально-значимых проектов национального масштаба, стратегически важных инфраструктурных проектов при отсутствии альтернативных источников их финансирования. При этом трансферты из Национального фонда должны проходить через республиканский бюджет в соответствии с бюджетными процедурами.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отслеживания целевого использования выделяемых из Национального фонда целевых трансфертов должен быть разработан механизм мониторинга и аудита финансовой части финансируемых проектов.</w:t>
      </w:r>
    </w:p>
    <w:bookmarkEnd w:id="32"/>
    <w:bookmarkStart w:name="z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Фискальная децентрализация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межбюджетных отношений будет пересмотрен механизм реализации целевых трансфертов, передаваемых из республиканского в нижестоящие бюджеты.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закона об объемах трансфертов общего характера между республиканским и областными бюджетами на очередной трехлетний период в базу расходов местного бюджета будут включены затраты постоянного характера, ранее финансировавшиеся за счет целевых текущих трансфертов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 будет рассмотрен вопрос включения в базу расходов местного бюджета затрат на проведение отопительного сезона, на которые ежегодно выделяются средства из резерва Правительства Республики Казахстан на неотложные затраты.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действия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объемах трансфертов общего характера целевые текущие трансферты для нижестоящих бюджетов будут предусматриваться в случаях чрезвычайных ситуаций, а также для компенсации потерь, вытекающих из принятия нормативных правовых актов, влекущих увеличение расходов и (или) сокращение доходов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будет увеличен размер бюджета развития регионов с четким разграничением между республиканским и местными бюджетами сфер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ремонта, строительства и содержание объектов социальной инфраструктуры, построенных за счет местного бюджета, будет осуществляться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будет способствовать расширению финансовой самостоятельности и ответственности местных органов и позволит акимам самостоятельно определять приоритеты расходования средств на развитие социальной и инженерной инфраструктуры с учетом специфики территориального развития, а также снизить объемы выделяемых регионам целевых трансфертов на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увеличения расходов местных бюджетов для усиления экономических стимулов акимов, расширения их финансовой самостоятельности и ответственности в решении вопросов социально-экономического развития регионов, будет рассмотрен вопрос передачи на областной уровень поступлений корпоративного подоходного налога от субъектов малого и среднего предпринимательства. При этом на республиканском уровне необходимо оставить поступления корпоративного подоходного налога от субъектов крупного предпринимательства (по утверждаемому перечню).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объемы бюджетных субвенций и изъятий будут определяться с учетом рейтинговой оценки работы акимов на основе показателей увеличения налоговой базы региона и создания постоянных рабочих мест. Также будут учитываться средства и имущество, поступающие в распоряжение акимов от компаний-недропользователей в рамках социального партнерства по контрактам на недропользование.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из республиканского бюджета на развитие территорий должны учитываться сравнительные преимущества региона и недостатки в социально-экономической сфере, состояние инфраструктурного обеспечения, торгово-коммерческий потенциал, воспроизводственная база, уровень развития территориально-отраслевой организации и размещения производительных сил, развитость инновационных форм хозяйствования.</w:t>
      </w:r>
    </w:p>
    <w:bookmarkStart w:name="z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Инструменты реализации Концепции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задач и индикаторов,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года", а также положениями настоящей Концепции, предусмотрена путем совершенствования законодательных актов, регулирующих бюджетный процесс.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Концепции будут реализованы посредством совершенствования законодательных актов, государственных и отраслевых программ, программ развития территорий, стратегических планов государственных органов.</w:t>
      </w:r>
    </w:p>
    <w:bookmarkStart w:name="z3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посредством которых предполагается реализация Концепции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изменениями, внесенными Указами Президента РК от 24.11.2014 </w:t>
      </w:r>
      <w:r>
        <w:rPr>
          <w:rFonts w:ascii="Times New Roman"/>
          <w:b w:val="false"/>
          <w:i w:val="false"/>
          <w:color w:val="ff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период реализации данной Концепции достижение задач предполагается посредством следующих программных документов и нормативных правовых 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макроэкономической стабильности и сбалансированности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концентрация бюджетных расходов на приоритетных направлениях социально-экономического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социально-экономического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использования бюджетных средств и сокращение "бюджетного иждивенчества":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экономической отдачи налоговой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поддержание государственного, квазигосударственного и внешнего долга страны на безопасном уровне: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контроле";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эффективное использование средств Национального фонда: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фискальная децентрализация: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