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94bd" w14:textId="16d9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11 ноября 1996 года № 3205 "Об утверждении Положения о Центральной избирательной комиссии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12 февраля 2013 года № 501</w:t>
      </w:r>
    </w:p>
    <w:p>
      <w:pPr>
        <w:spacing w:after="0"/>
        <w:ind w:left="0"/>
        <w:jc w:val="both"/>
      </w:pPr>
      <w:r>
        <w:rPr>
          <w:rFonts w:ascii="Times New Roman"/>
          <w:b w:val="false"/>
          <w:i w:val="false"/>
          <w:color w:val="000000"/>
          <w:sz w:val="28"/>
        </w:rPr>
        <w:t>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14 Конституционного закона Республики Казахстан от 26 декабря 1995 года № 2733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1996 года № 3205 «Об утверждении Положения о Центральной избирательной комиссии Республики Казахстан» (САПП Республики Казахстан, 1996 г., № 44, ст. 424; 2005 г., № 15, ст. 174; 2006 г., № 33, ст. 350; 2007 г., № 42, ст. 479; 2010 г., № 6, ст. 76)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Центральной избирательной комиссии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1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2013 года № 501</w:t>
      </w:r>
    </w:p>
    <w:bookmarkEnd w:id="1"/>
    <w:bookmarkStart w:name="z16"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1996 года № 3205</w:t>
      </w:r>
    </w:p>
    <w:bookmarkEnd w:id="2"/>
    <w:bookmarkStart w:name="z20" w:id="3"/>
    <w:p>
      <w:pPr>
        <w:spacing w:after="0"/>
        <w:ind w:left="0"/>
        <w:jc w:val="left"/>
      </w:pPr>
      <w:r>
        <w:rPr>
          <w:rFonts w:ascii="Times New Roman"/>
          <w:b/>
          <w:i w:val="false"/>
          <w:color w:val="000000"/>
        </w:rPr>
        <w:t xml:space="preserve"> 
ПОЛОЖЕНИЕ</w:t>
      </w:r>
      <w:r>
        <w:br/>
      </w:r>
      <w:r>
        <w:rPr>
          <w:rFonts w:ascii="Times New Roman"/>
          <w:b/>
          <w:i w:val="false"/>
          <w:color w:val="000000"/>
        </w:rPr>
        <w:t>
о Центральной избирательной комиссии Республики Казахстан</w:t>
      </w:r>
    </w:p>
    <w:bookmarkEnd w:id="3"/>
    <w:bookmarkStart w:name="z22" w:id="4"/>
    <w:p>
      <w:pPr>
        <w:spacing w:after="0"/>
        <w:ind w:left="0"/>
        <w:jc w:val="left"/>
      </w:pPr>
      <w:r>
        <w:rPr>
          <w:rFonts w:ascii="Times New Roman"/>
          <w:b/>
          <w:i w:val="false"/>
          <w:color w:val="000000"/>
        </w:rPr>
        <w:t xml:space="preserve"> 
I. Общие положения</w:t>
      </w:r>
    </w:p>
    <w:bookmarkEnd w:id="4"/>
    <w:bookmarkStart w:name="z23" w:id="5"/>
    <w:p>
      <w:pPr>
        <w:spacing w:after="0"/>
        <w:ind w:left="0"/>
        <w:jc w:val="both"/>
      </w:pPr>
      <w:r>
        <w:rPr>
          <w:rFonts w:ascii="Times New Roman"/>
          <w:b w:val="false"/>
          <w:i w:val="false"/>
          <w:color w:val="000000"/>
          <w:sz w:val="28"/>
        </w:rPr>
        <w:t>
      1. Центральная избирательная комиссия Республики Казахстан (далее - Комиссия) является постоянно действующим государственным органом Республики Казахстан, возглавляет единую систему избирательных комиссий Республики.</w:t>
      </w:r>
      <w:r>
        <w:br/>
      </w:r>
      <w:r>
        <w:rPr>
          <w:rFonts w:ascii="Times New Roman"/>
          <w:b w:val="false"/>
          <w:i w:val="false"/>
          <w:color w:val="000000"/>
          <w:sz w:val="28"/>
        </w:rPr>
        <w:t>
</w:t>
      </w:r>
      <w:r>
        <w:rPr>
          <w:rFonts w:ascii="Times New Roman"/>
          <w:b w:val="false"/>
          <w:i w:val="false"/>
          <w:color w:val="000000"/>
          <w:sz w:val="28"/>
        </w:rPr>
        <w:t>
      2. Комиссия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
      3. Комиссия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4. Комиссия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5. Комиссия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Комиссия по вопросам своей компетенции в установленном законодательством Республики Казахстан порядке принимает постановления. </w:t>
      </w:r>
      <w:r>
        <w:br/>
      </w:r>
      <w:r>
        <w:rPr>
          <w:rFonts w:ascii="Times New Roman"/>
          <w:b w:val="false"/>
          <w:i w:val="false"/>
          <w:color w:val="000000"/>
          <w:sz w:val="28"/>
        </w:rPr>
        <w:t>
</w:t>
      </w:r>
      <w:r>
        <w:rPr>
          <w:rFonts w:ascii="Times New Roman"/>
          <w:b w:val="false"/>
          <w:i w:val="false"/>
          <w:color w:val="000000"/>
          <w:sz w:val="28"/>
        </w:rPr>
        <w:t xml:space="preserve">
      7. Структура и лимит штатной численности аппарата Комиссии утверждаются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8. Юридический адрес Комиссии: 010000, Республика Казахстан, город Астана, улица Бейбитшилик, 4.</w:t>
      </w:r>
      <w:r>
        <w:br/>
      </w:r>
      <w:r>
        <w:rPr>
          <w:rFonts w:ascii="Times New Roman"/>
          <w:b w:val="false"/>
          <w:i w:val="false"/>
          <w:color w:val="000000"/>
          <w:sz w:val="28"/>
        </w:rPr>
        <w:t>
</w:t>
      </w:r>
      <w:r>
        <w:rPr>
          <w:rFonts w:ascii="Times New Roman"/>
          <w:b w:val="false"/>
          <w:i w:val="false"/>
          <w:color w:val="000000"/>
          <w:sz w:val="28"/>
        </w:rPr>
        <w:t>
      9. Полное наименование государственного органа - государственное учреждение «Центральная избирательная комиссия Республики Казахстан».</w:t>
      </w:r>
      <w:r>
        <w:br/>
      </w:r>
      <w:r>
        <w:rPr>
          <w:rFonts w:ascii="Times New Roman"/>
          <w:b w:val="false"/>
          <w:i w:val="false"/>
          <w:color w:val="000000"/>
          <w:sz w:val="28"/>
        </w:rPr>
        <w:t>
</w:t>
      </w:r>
      <w:r>
        <w:rPr>
          <w:rFonts w:ascii="Times New Roman"/>
          <w:b w:val="false"/>
          <w:i w:val="false"/>
          <w:color w:val="000000"/>
          <w:sz w:val="28"/>
        </w:rPr>
        <w:t>
      10. Настоящее Положение является учредительным документом Комиссии.</w:t>
      </w:r>
      <w:r>
        <w:br/>
      </w:r>
      <w:r>
        <w:rPr>
          <w:rFonts w:ascii="Times New Roman"/>
          <w:b w:val="false"/>
          <w:i w:val="false"/>
          <w:color w:val="000000"/>
          <w:sz w:val="28"/>
        </w:rPr>
        <w:t>
</w:t>
      </w:r>
      <w:r>
        <w:rPr>
          <w:rFonts w:ascii="Times New Roman"/>
          <w:b w:val="false"/>
          <w:i w:val="false"/>
          <w:color w:val="000000"/>
          <w:sz w:val="28"/>
        </w:rPr>
        <w:t>
      11. Финансирование деятельности Комиссии осуществляется из республиканского бюджета.</w:t>
      </w:r>
      <w:r>
        <w:br/>
      </w:r>
      <w:r>
        <w:rPr>
          <w:rFonts w:ascii="Times New Roman"/>
          <w:b w:val="false"/>
          <w:i w:val="false"/>
          <w:color w:val="000000"/>
          <w:sz w:val="28"/>
        </w:rPr>
        <w:t>
</w:t>
      </w:r>
      <w:r>
        <w:rPr>
          <w:rFonts w:ascii="Times New Roman"/>
          <w:b w:val="false"/>
          <w:i w:val="false"/>
          <w:color w:val="000000"/>
          <w:sz w:val="28"/>
        </w:rPr>
        <w:t>
      12. Комиссии запрещается вступать в договорные отношения с субъектами предпринимательства на предмет выполнения обязанностей, являющихся функциями Комиссии.</w:t>
      </w:r>
      <w:r>
        <w:br/>
      </w:r>
      <w:r>
        <w:rPr>
          <w:rFonts w:ascii="Times New Roman"/>
          <w:b w:val="false"/>
          <w:i w:val="false"/>
          <w:color w:val="000000"/>
          <w:sz w:val="28"/>
        </w:rPr>
        <w:t>
</w:t>
      </w:r>
      <w:r>
        <w:rPr>
          <w:rFonts w:ascii="Times New Roman"/>
          <w:b w:val="false"/>
          <w:i w:val="false"/>
          <w:color w:val="000000"/>
          <w:sz w:val="28"/>
        </w:rPr>
        <w:t>
      Если Комиссии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
    <w:bookmarkStart w:name="z36" w:id="6"/>
    <w:p>
      <w:pPr>
        <w:spacing w:after="0"/>
        <w:ind w:left="0"/>
        <w:jc w:val="left"/>
      </w:pPr>
      <w:r>
        <w:rPr>
          <w:rFonts w:ascii="Times New Roman"/>
          <w:b/>
          <w:i w:val="false"/>
          <w:color w:val="000000"/>
        </w:rPr>
        <w:t xml:space="preserve"> 
II. Миссия, основная задача, функции,</w:t>
      </w:r>
      <w:r>
        <w:br/>
      </w:r>
      <w:r>
        <w:rPr>
          <w:rFonts w:ascii="Times New Roman"/>
          <w:b/>
          <w:i w:val="false"/>
          <w:color w:val="000000"/>
        </w:rPr>
        <w:t>
права и обязанности Комиссии</w:t>
      </w:r>
    </w:p>
    <w:bookmarkEnd w:id="6"/>
    <w:bookmarkStart w:name="z38" w:id="7"/>
    <w:p>
      <w:pPr>
        <w:spacing w:after="0"/>
        <w:ind w:left="0"/>
        <w:jc w:val="both"/>
      </w:pPr>
      <w:r>
        <w:rPr>
          <w:rFonts w:ascii="Times New Roman"/>
          <w:b w:val="false"/>
          <w:i w:val="false"/>
          <w:color w:val="000000"/>
          <w:sz w:val="28"/>
        </w:rPr>
        <w:t xml:space="preserve">
      13. Миссия Комиссии: обеспечение прав граждан участвовать в управлении делами государства непосредственно или через своих представителей путем проведения свободных и справедливых выборов и республиканских референдумов. </w:t>
      </w:r>
      <w:r>
        <w:br/>
      </w:r>
      <w:r>
        <w:rPr>
          <w:rFonts w:ascii="Times New Roman"/>
          <w:b w:val="false"/>
          <w:i w:val="false"/>
          <w:color w:val="000000"/>
          <w:sz w:val="28"/>
        </w:rPr>
        <w:t>
</w:t>
      </w:r>
      <w:r>
        <w:rPr>
          <w:rFonts w:ascii="Times New Roman"/>
          <w:b w:val="false"/>
          <w:i w:val="false"/>
          <w:color w:val="000000"/>
          <w:sz w:val="28"/>
        </w:rPr>
        <w:t xml:space="preserve">
      14. Основной задачей Комиссии является проведение справедливых, подлинных и свободных выборов и республиканских референдумов в Республике Казахстан. </w:t>
      </w:r>
      <w:r>
        <w:br/>
      </w:r>
      <w:r>
        <w:rPr>
          <w:rFonts w:ascii="Times New Roman"/>
          <w:b w:val="false"/>
          <w:i w:val="false"/>
          <w:color w:val="000000"/>
          <w:sz w:val="28"/>
        </w:rPr>
        <w:t>
</w:t>
      </w:r>
      <w:r>
        <w:rPr>
          <w:rFonts w:ascii="Times New Roman"/>
          <w:b w:val="false"/>
          <w:i w:val="false"/>
          <w:color w:val="000000"/>
          <w:sz w:val="28"/>
        </w:rPr>
        <w:t>
      15. Комиссия в пределах своей компетенции в соответствии с законодательством Республики Казахстан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xml:space="preserve">
      1) на территории Республики контролирует исполнение законодательства Республики Казахстан о выборах и республиканском референдуме; обеспечивает его единообразное применение; принимает в пределах своей компетенции решения, обязательные на всей территории Республики; </w:t>
      </w:r>
      <w:r>
        <w:br/>
      </w:r>
      <w:r>
        <w:rPr>
          <w:rFonts w:ascii="Times New Roman"/>
          <w:b w:val="false"/>
          <w:i w:val="false"/>
          <w:color w:val="000000"/>
          <w:sz w:val="28"/>
        </w:rPr>
        <w:t>
</w:t>
      </w:r>
      <w:r>
        <w:rPr>
          <w:rFonts w:ascii="Times New Roman"/>
          <w:b w:val="false"/>
          <w:i w:val="false"/>
          <w:color w:val="000000"/>
          <w:sz w:val="28"/>
        </w:rPr>
        <w:t xml:space="preserve">
      2) организует подготовку и проведение выборов Президента Республики Казахстан, депутатов Мажилиса Парламента Республики Казахстан и республиканского референдума; руководит организацией и проведением выборов депутатов Сената Парламента Республики Казахстан; </w:t>
      </w:r>
      <w:r>
        <w:br/>
      </w:r>
      <w:r>
        <w:rPr>
          <w:rFonts w:ascii="Times New Roman"/>
          <w:b w:val="false"/>
          <w:i w:val="false"/>
          <w:color w:val="000000"/>
          <w:sz w:val="28"/>
        </w:rPr>
        <w:t>
</w:t>
      </w:r>
      <w:r>
        <w:rPr>
          <w:rFonts w:ascii="Times New Roman"/>
          <w:b w:val="false"/>
          <w:i w:val="false"/>
          <w:color w:val="000000"/>
          <w:sz w:val="28"/>
        </w:rPr>
        <w:t>
      3) осуществляет руководство территориальными, окружными и участковыми избирательными комиссиями при проведении выборов Президента Республики Казахстан, депутатов Парламента Республики Казахстан и республиканского референдума;</w:t>
      </w:r>
      <w:r>
        <w:br/>
      </w:r>
      <w:r>
        <w:rPr>
          <w:rFonts w:ascii="Times New Roman"/>
          <w:b w:val="false"/>
          <w:i w:val="false"/>
          <w:color w:val="000000"/>
          <w:sz w:val="28"/>
        </w:rPr>
        <w:t>
</w:t>
      </w:r>
      <w:r>
        <w:rPr>
          <w:rFonts w:ascii="Times New Roman"/>
          <w:b w:val="false"/>
          <w:i w:val="false"/>
          <w:color w:val="000000"/>
          <w:sz w:val="28"/>
        </w:rPr>
        <w:t>
      4) составляет и представляет Правительству Республики примерную смету расходов на проведение избирательной кампании, республиканского референдума;</w:t>
      </w:r>
      <w:r>
        <w:br/>
      </w:r>
      <w:r>
        <w:rPr>
          <w:rFonts w:ascii="Times New Roman"/>
          <w:b w:val="false"/>
          <w:i w:val="false"/>
          <w:color w:val="000000"/>
          <w:sz w:val="28"/>
        </w:rPr>
        <w:t>
</w:t>
      </w:r>
      <w:r>
        <w:rPr>
          <w:rFonts w:ascii="Times New Roman"/>
          <w:b w:val="false"/>
          <w:i w:val="false"/>
          <w:color w:val="000000"/>
          <w:sz w:val="28"/>
        </w:rPr>
        <w:t>
      5) устанавливает форму и текст бюллетеня для голосования по выборам Президента Республики Казахстан, форму бюллетеней для голосования по выборам депутатов Парламента Республики Казахстан, маслихатов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Республики Казахстан и сбора подписей выборщиков в поддержку кандидатов в депутаты Сената,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Республики Казахстан и депутатов Парламента Республики Казахстан и маслихатов;</w:t>
      </w:r>
      <w:r>
        <w:br/>
      </w:r>
      <w:r>
        <w:rPr>
          <w:rFonts w:ascii="Times New Roman"/>
          <w:b w:val="false"/>
          <w:i w:val="false"/>
          <w:color w:val="000000"/>
          <w:sz w:val="28"/>
        </w:rPr>
        <w:t>
</w:t>
      </w:r>
      <w:r>
        <w:rPr>
          <w:rFonts w:ascii="Times New Roman"/>
          <w:b w:val="false"/>
          <w:i w:val="false"/>
          <w:color w:val="000000"/>
          <w:sz w:val="28"/>
        </w:rPr>
        <w:t>
      6) рассматривает вопрос о допуске политических партий к участию в выборах части депутатов Мажилиса Парламента, избираемых по партийным спискам;</w:t>
      </w:r>
      <w:r>
        <w:br/>
      </w:r>
      <w:r>
        <w:rPr>
          <w:rFonts w:ascii="Times New Roman"/>
          <w:b w:val="false"/>
          <w:i w:val="false"/>
          <w:color w:val="000000"/>
          <w:sz w:val="28"/>
        </w:rPr>
        <w:t>
</w:t>
      </w:r>
      <w:r>
        <w:rPr>
          <w:rFonts w:ascii="Times New Roman"/>
          <w:b w:val="false"/>
          <w:i w:val="false"/>
          <w:color w:val="000000"/>
          <w:sz w:val="28"/>
        </w:rPr>
        <w:t xml:space="preserve">
      7) организует изготовление, определяет порядок выдачи и учета открепительных удостоверений на право голосования; </w:t>
      </w:r>
      <w:r>
        <w:br/>
      </w:r>
      <w:r>
        <w:rPr>
          <w:rFonts w:ascii="Times New Roman"/>
          <w:b w:val="false"/>
          <w:i w:val="false"/>
          <w:color w:val="000000"/>
          <w:sz w:val="28"/>
        </w:rPr>
        <w:t>
</w:t>
      </w:r>
      <w:r>
        <w:rPr>
          <w:rFonts w:ascii="Times New Roman"/>
          <w:b w:val="false"/>
          <w:i w:val="false"/>
          <w:color w:val="000000"/>
          <w:sz w:val="28"/>
        </w:rPr>
        <w:t xml:space="preserve">
      8) регистрирует кандидатов в Президенты Республики Казахстан, регистрирует партийные списки, представленные политическими партиями, и кандидатов, выдвинутых Советом Ассамблеи народа Казахстана, выдает им соответствующие удостоверения, публикует в средствах массовой информации сообщение о регистрации кандидатов, партийных списков, кандидатов, выдвинутых Советом Ассамблеи народа Казахстана; </w:t>
      </w:r>
      <w:r>
        <w:br/>
      </w:r>
      <w:r>
        <w:rPr>
          <w:rFonts w:ascii="Times New Roman"/>
          <w:b w:val="false"/>
          <w:i w:val="false"/>
          <w:color w:val="000000"/>
          <w:sz w:val="28"/>
        </w:rPr>
        <w:t>
</w:t>
      </w:r>
      <w:r>
        <w:rPr>
          <w:rFonts w:ascii="Times New Roman"/>
          <w:b w:val="false"/>
          <w:i w:val="false"/>
          <w:color w:val="000000"/>
          <w:sz w:val="28"/>
        </w:rPr>
        <w:t xml:space="preserve">
      9) регистрирует инициативную группу референдума и вопроса (вопросов), предлагаемого (предлагаемых) ею на референдум, и размещает официальное сообщение об этом в средствах массовой информации, утверждает форму свидетельства о регистрации инициативной группы референдума, осуществляет выдачу свидетельства о регистрации инициативной группы референдума одновременно с выдачей подписных листов; </w:t>
      </w:r>
      <w:r>
        <w:br/>
      </w:r>
      <w:r>
        <w:rPr>
          <w:rFonts w:ascii="Times New Roman"/>
          <w:b w:val="false"/>
          <w:i w:val="false"/>
          <w:color w:val="000000"/>
          <w:sz w:val="28"/>
        </w:rPr>
        <w:t>
</w:t>
      </w:r>
      <w:r>
        <w:rPr>
          <w:rFonts w:ascii="Times New Roman"/>
          <w:b w:val="false"/>
          <w:i w:val="false"/>
          <w:color w:val="000000"/>
          <w:sz w:val="28"/>
        </w:rPr>
        <w:t>
      10) принимает решение о прекращении деятельности членов инициативной группы референдума, деятельности инициативной группы и об отзыве свидетельства о ее регистрации в случаях,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республиканском референдуме»;</w:t>
      </w:r>
      <w:r>
        <w:br/>
      </w:r>
      <w:r>
        <w:rPr>
          <w:rFonts w:ascii="Times New Roman"/>
          <w:b w:val="false"/>
          <w:i w:val="false"/>
          <w:color w:val="000000"/>
          <w:sz w:val="28"/>
        </w:rPr>
        <w:t>
</w:t>
      </w:r>
      <w:r>
        <w:rPr>
          <w:rFonts w:ascii="Times New Roman"/>
          <w:b w:val="false"/>
          <w:i w:val="false"/>
          <w:color w:val="000000"/>
          <w:sz w:val="28"/>
        </w:rPr>
        <w:t xml:space="preserve">
      11) признает проведение республиканского референдума на отдельных участках (административно-территориальных единицах) недействительным в случаях, предусмотренных Конституционным законом Республики Казахстан «О республиканском референдуме»; </w:t>
      </w:r>
      <w:r>
        <w:br/>
      </w:r>
      <w:r>
        <w:rPr>
          <w:rFonts w:ascii="Times New Roman"/>
          <w:b w:val="false"/>
          <w:i w:val="false"/>
          <w:color w:val="000000"/>
          <w:sz w:val="28"/>
        </w:rPr>
        <w:t>
</w:t>
      </w:r>
      <w:r>
        <w:rPr>
          <w:rFonts w:ascii="Times New Roman"/>
          <w:b w:val="false"/>
          <w:i w:val="false"/>
          <w:color w:val="000000"/>
          <w:sz w:val="28"/>
        </w:rPr>
        <w:t xml:space="preserve">
      12) информирует избирателей о ходе предвыборной кампании по выборам Президента Республики Казахстан и депутатов Парламента Республики Казахстан, о ходе подготовки республиканского референдума, периодически издает информационный бюллетень; </w:t>
      </w:r>
      <w:r>
        <w:br/>
      </w:r>
      <w:r>
        <w:rPr>
          <w:rFonts w:ascii="Times New Roman"/>
          <w:b w:val="false"/>
          <w:i w:val="false"/>
          <w:color w:val="000000"/>
          <w:sz w:val="28"/>
        </w:rPr>
        <w:t>
</w:t>
      </w:r>
      <w:r>
        <w:rPr>
          <w:rFonts w:ascii="Times New Roman"/>
          <w:b w:val="false"/>
          <w:i w:val="false"/>
          <w:color w:val="000000"/>
          <w:sz w:val="28"/>
        </w:rPr>
        <w:t xml:space="preserve">
      13) подводит итоги выборов Президента Республики Казахстан и депутатов Парламента, республиканского референдума в целом по Республике, регистрирует избранных Президента и депутатов Парламента, публикует сообщение об этом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14)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w:t>
      </w:r>
      <w:r>
        <w:br/>
      </w:r>
      <w:r>
        <w:rPr>
          <w:rFonts w:ascii="Times New Roman"/>
          <w:b w:val="false"/>
          <w:i w:val="false"/>
          <w:color w:val="000000"/>
          <w:sz w:val="28"/>
        </w:rPr>
        <w:t>
</w:t>
      </w:r>
      <w:r>
        <w:rPr>
          <w:rFonts w:ascii="Times New Roman"/>
          <w:b w:val="false"/>
          <w:i w:val="false"/>
          <w:color w:val="000000"/>
          <w:sz w:val="28"/>
        </w:rPr>
        <w:t>
      15) устанавливает образец удостоверения и нагрудного знака депутатов Парламента Республики, маслихатов, членов иных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xml:space="preserve">
      16) назначает и организует проведение повторного голосования и повторных выборов при выборах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назначает повторные выборы депутатов Парламента Республики Казахстан; организует проведение повторного голосования и повторных выборов при выборах депутатов Мажилиса Парламента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18) назначает выборы депутатов Парламента Республики Казахстан вместо выбывших; </w:t>
      </w:r>
      <w:r>
        <w:br/>
      </w:r>
      <w:r>
        <w:rPr>
          <w:rFonts w:ascii="Times New Roman"/>
          <w:b w:val="false"/>
          <w:i w:val="false"/>
          <w:color w:val="000000"/>
          <w:sz w:val="28"/>
        </w:rPr>
        <w:t>
</w:t>
      </w:r>
      <w:r>
        <w:rPr>
          <w:rFonts w:ascii="Times New Roman"/>
          <w:b w:val="false"/>
          <w:i w:val="false"/>
          <w:color w:val="000000"/>
          <w:sz w:val="28"/>
        </w:rPr>
        <w:t xml:space="preserve">
      19) назначает очередные и внеочередные выборы депутатов маслихатов; </w:t>
      </w:r>
      <w:r>
        <w:br/>
      </w:r>
      <w:r>
        <w:rPr>
          <w:rFonts w:ascii="Times New Roman"/>
          <w:b w:val="false"/>
          <w:i w:val="false"/>
          <w:color w:val="000000"/>
          <w:sz w:val="28"/>
        </w:rPr>
        <w:t>
</w:t>
      </w:r>
      <w:r>
        <w:rPr>
          <w:rFonts w:ascii="Times New Roman"/>
          <w:b w:val="false"/>
          <w:i w:val="false"/>
          <w:color w:val="000000"/>
          <w:sz w:val="28"/>
        </w:rPr>
        <w:t xml:space="preserve">
      20) отменяет и приостанавливает решения территориальных, окружных и участковых избирательных комиссий при проведении выборов Президента Республики Казахстан, депутатов Парламента и республиканского референдума; распределяет между ними средства республиканского бюджета, выделенные для проведения избирательной кампании и республиканского референдума;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территориальных, окружных и участковых избирательных комиссий, о нарушениях законодательства Республики Казахстан о республиканском референдуме, организует разъяснение законодательства Республики Казахстан о выборах;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 </w:t>
      </w:r>
      <w:r>
        <w:br/>
      </w:r>
      <w:r>
        <w:rPr>
          <w:rFonts w:ascii="Times New Roman"/>
          <w:b w:val="false"/>
          <w:i w:val="false"/>
          <w:color w:val="000000"/>
          <w:sz w:val="28"/>
        </w:rPr>
        <w:t>
</w:t>
      </w:r>
      <w:r>
        <w:rPr>
          <w:rFonts w:ascii="Times New Roman"/>
          <w:b w:val="false"/>
          <w:i w:val="false"/>
          <w:color w:val="000000"/>
          <w:sz w:val="28"/>
        </w:rPr>
        <w:t>
      21) при организации и проведении выборов депутатов маслихатов и иных органов местного самоуправления осуществляет методическое руководство территориальными избирательными комиссиями и контроль за соответствием их деятельности требованиям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 При выявлении нарушений Конституционного закона Республики Казахстан «О выборах в Республике Казахстан» обращается в орган, образующий избирательную комиссию, или в суд с заявлением о прекращении деятельности соответствующей избирательной комиссии; </w:t>
      </w:r>
      <w:r>
        <w:br/>
      </w:r>
      <w:r>
        <w:rPr>
          <w:rFonts w:ascii="Times New Roman"/>
          <w:b w:val="false"/>
          <w:i w:val="false"/>
          <w:color w:val="000000"/>
          <w:sz w:val="28"/>
        </w:rPr>
        <w:t>
</w:t>
      </w:r>
      <w:r>
        <w:rPr>
          <w:rFonts w:ascii="Times New Roman"/>
          <w:b w:val="false"/>
          <w:i w:val="false"/>
          <w:color w:val="000000"/>
          <w:sz w:val="28"/>
        </w:rPr>
        <w:t xml:space="preserve">
      22) утверждает образцы документов по прекращению полномочий депутата Сената Парламента Республики Казахстан по решению выборщиков; устанавливает итоги голосования по прекращению полномочий депутата Сената Парламента Республики Казахстан по решению выборщиков; </w:t>
      </w:r>
      <w:r>
        <w:br/>
      </w:r>
      <w:r>
        <w:rPr>
          <w:rFonts w:ascii="Times New Roman"/>
          <w:b w:val="false"/>
          <w:i w:val="false"/>
          <w:color w:val="000000"/>
          <w:sz w:val="28"/>
        </w:rPr>
        <w:t>
</w:t>
      </w:r>
      <w:r>
        <w:rPr>
          <w:rFonts w:ascii="Times New Roman"/>
          <w:b w:val="false"/>
          <w:i w:val="false"/>
          <w:color w:val="000000"/>
          <w:sz w:val="28"/>
        </w:rPr>
        <w:t xml:space="preserve">
      23) в соответствии с численностью населения административно-территориальных единиц определяет количество избираемых от них депутатов маслихатов; </w:t>
      </w:r>
      <w:r>
        <w:br/>
      </w:r>
      <w:r>
        <w:rPr>
          <w:rFonts w:ascii="Times New Roman"/>
          <w:b w:val="false"/>
          <w:i w:val="false"/>
          <w:color w:val="000000"/>
          <w:sz w:val="28"/>
        </w:rPr>
        <w:t>
</w:t>
      </w:r>
      <w:r>
        <w:rPr>
          <w:rFonts w:ascii="Times New Roman"/>
          <w:b w:val="false"/>
          <w:i w:val="false"/>
          <w:color w:val="000000"/>
          <w:sz w:val="28"/>
        </w:rPr>
        <w:t>
      24) размещает на официальном интернет-ресурсе Комиссии нормативные правовые акты по выборному законодательству Республики Казахстан, информацию о назначении и проведении выборов, а также о результатах подсчета голосов на прошедших выборах;</w:t>
      </w:r>
      <w:r>
        <w:br/>
      </w:r>
      <w:r>
        <w:rPr>
          <w:rFonts w:ascii="Times New Roman"/>
          <w:b w:val="false"/>
          <w:i w:val="false"/>
          <w:color w:val="000000"/>
          <w:sz w:val="28"/>
        </w:rPr>
        <w:t>
</w:t>
      </w:r>
      <w:r>
        <w:rPr>
          <w:rFonts w:ascii="Times New Roman"/>
          <w:b w:val="false"/>
          <w:i w:val="false"/>
          <w:color w:val="000000"/>
          <w:sz w:val="28"/>
        </w:rPr>
        <w:t>
      25) ведет единый электронный Регистрационный реестр граждан - избирателей Республики Казахстан;</w:t>
      </w:r>
      <w:r>
        <w:br/>
      </w:r>
      <w:r>
        <w:rPr>
          <w:rFonts w:ascii="Times New Roman"/>
          <w:b w:val="false"/>
          <w:i w:val="false"/>
          <w:color w:val="000000"/>
          <w:sz w:val="28"/>
        </w:rPr>
        <w:t>
</w:t>
      </w:r>
      <w:r>
        <w:rPr>
          <w:rFonts w:ascii="Times New Roman"/>
          <w:b w:val="false"/>
          <w:i w:val="false"/>
          <w:color w:val="000000"/>
          <w:sz w:val="28"/>
        </w:rPr>
        <w:t>
      26)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w:t>
      </w:r>
      <w:r>
        <w:br/>
      </w:r>
      <w:r>
        <w:rPr>
          <w:rFonts w:ascii="Times New Roman"/>
          <w:b w:val="false"/>
          <w:i w:val="false"/>
          <w:color w:val="000000"/>
          <w:sz w:val="28"/>
        </w:rPr>
        <w:t>
</w:t>
      </w:r>
      <w:r>
        <w:rPr>
          <w:rFonts w:ascii="Times New Roman"/>
          <w:b w:val="false"/>
          <w:i w:val="false"/>
          <w:color w:val="000000"/>
          <w:sz w:val="28"/>
        </w:rPr>
        <w:t xml:space="preserve">
      27) через средства массовой информации организует обучение населения по использованию электронной избирательной системы на выборах; </w:t>
      </w:r>
      <w:r>
        <w:br/>
      </w:r>
      <w:r>
        <w:rPr>
          <w:rFonts w:ascii="Times New Roman"/>
          <w:b w:val="false"/>
          <w:i w:val="false"/>
          <w:color w:val="000000"/>
          <w:sz w:val="28"/>
        </w:rPr>
        <w:t>
</w:t>
      </w:r>
      <w:r>
        <w:rPr>
          <w:rFonts w:ascii="Times New Roman"/>
          <w:b w:val="false"/>
          <w:i w:val="false"/>
          <w:color w:val="000000"/>
          <w:sz w:val="28"/>
        </w:rPr>
        <w:t xml:space="preserve">
      28) устанавливает время запуска электронной избирательной системы; </w:t>
      </w:r>
      <w:r>
        <w:br/>
      </w:r>
      <w:r>
        <w:rPr>
          <w:rFonts w:ascii="Times New Roman"/>
          <w:b w:val="false"/>
          <w:i w:val="false"/>
          <w:color w:val="000000"/>
          <w:sz w:val="28"/>
        </w:rPr>
        <w:t>
</w:t>
      </w:r>
      <w:r>
        <w:rPr>
          <w:rFonts w:ascii="Times New Roman"/>
          <w:b w:val="false"/>
          <w:i w:val="false"/>
          <w:color w:val="000000"/>
          <w:sz w:val="28"/>
        </w:rPr>
        <w:t>
      29) устанавливает соответствие кандидата в Президенты Республики Казахстан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требованиям;</w:t>
      </w:r>
      <w:r>
        <w:br/>
      </w:r>
      <w:r>
        <w:rPr>
          <w:rFonts w:ascii="Times New Roman"/>
          <w:b w:val="false"/>
          <w:i w:val="false"/>
          <w:color w:val="000000"/>
          <w:sz w:val="28"/>
        </w:rPr>
        <w:t>
</w:t>
      </w:r>
      <w:r>
        <w:rPr>
          <w:rFonts w:ascii="Times New Roman"/>
          <w:b w:val="false"/>
          <w:i w:val="false"/>
          <w:color w:val="000000"/>
          <w:sz w:val="28"/>
        </w:rPr>
        <w:t>
      30) определяет процедуру установления свободного владения кандидатом государственным языком в соответствии с актом Конституционного Совета Республики об официальном толковании пункта 2  </w:t>
      </w:r>
      <w:r>
        <w:rPr>
          <w:rFonts w:ascii="Times New Roman"/>
          <w:b w:val="false"/>
          <w:i w:val="false"/>
          <w:color w:val="000000"/>
          <w:sz w:val="28"/>
        </w:rPr>
        <w:t>статьи 41</w:t>
      </w:r>
      <w:r>
        <w:rPr>
          <w:rFonts w:ascii="Times New Roman"/>
          <w:b w:val="false"/>
          <w:i w:val="false"/>
          <w:color w:val="000000"/>
          <w:sz w:val="28"/>
        </w:rPr>
        <w:t xml:space="preserve"> Конституции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31) устанавливает квоту для распределения депутатских мандатов по итогам голосования по партийным спискам; </w:t>
      </w:r>
      <w:r>
        <w:br/>
      </w:r>
      <w:r>
        <w:rPr>
          <w:rFonts w:ascii="Times New Roman"/>
          <w:b w:val="false"/>
          <w:i w:val="false"/>
          <w:color w:val="000000"/>
          <w:sz w:val="28"/>
        </w:rPr>
        <w:t>
</w:t>
      </w:r>
      <w:r>
        <w:rPr>
          <w:rFonts w:ascii="Times New Roman"/>
          <w:b w:val="false"/>
          <w:i w:val="false"/>
          <w:color w:val="000000"/>
          <w:sz w:val="28"/>
        </w:rPr>
        <w:t>
      32) готовит к рассмотрению вопросы о соблюдении ограничений, связанных с депутатской деятельностью, правил депутатской этики, а также рассматривает вопросы прекращения полномочий депутатов, лишения их полномочий и депутатской неприкосновенности.</w:t>
      </w:r>
      <w:r>
        <w:br/>
      </w:r>
      <w:r>
        <w:rPr>
          <w:rFonts w:ascii="Times New Roman"/>
          <w:b w:val="false"/>
          <w:i w:val="false"/>
          <w:color w:val="000000"/>
          <w:sz w:val="28"/>
        </w:rPr>
        <w:t>
</w:t>
      </w:r>
      <w:r>
        <w:rPr>
          <w:rFonts w:ascii="Times New Roman"/>
          <w:b w:val="false"/>
          <w:i w:val="false"/>
          <w:color w:val="000000"/>
          <w:sz w:val="28"/>
        </w:rPr>
        <w:t>
      Контроль за явкой депутатов на заседания Палат Парламента и их органов, а также недопустимостью передачи депутатом своего голоса осуществляется членами Комиссии.</w:t>
      </w:r>
      <w:r>
        <w:br/>
      </w:r>
      <w:r>
        <w:rPr>
          <w:rFonts w:ascii="Times New Roman"/>
          <w:b w:val="false"/>
          <w:i w:val="false"/>
          <w:color w:val="000000"/>
          <w:sz w:val="28"/>
        </w:rPr>
        <w:t>
</w:t>
      </w:r>
      <w:r>
        <w:rPr>
          <w:rFonts w:ascii="Times New Roman"/>
          <w:b w:val="false"/>
          <w:i w:val="false"/>
          <w:color w:val="000000"/>
          <w:sz w:val="28"/>
        </w:rPr>
        <w:t>
      Порядок рассмотрения и внесения на рассмотрение Парламента Республики Казахстан вышеперечисленных вопросов регламентируется соответствующим положением, утверждаемым Комиссией;</w:t>
      </w:r>
      <w:r>
        <w:br/>
      </w:r>
      <w:r>
        <w:rPr>
          <w:rFonts w:ascii="Times New Roman"/>
          <w:b w:val="false"/>
          <w:i w:val="false"/>
          <w:color w:val="000000"/>
          <w:sz w:val="28"/>
        </w:rPr>
        <w:t>
</w:t>
      </w:r>
      <w:r>
        <w:rPr>
          <w:rFonts w:ascii="Times New Roman"/>
          <w:b w:val="false"/>
          <w:i w:val="false"/>
          <w:color w:val="000000"/>
          <w:sz w:val="28"/>
        </w:rPr>
        <w:t>
      33) определяет порядок финансирования политических партий;</w:t>
      </w:r>
      <w:r>
        <w:br/>
      </w:r>
      <w:r>
        <w:rPr>
          <w:rFonts w:ascii="Times New Roman"/>
          <w:b w:val="false"/>
          <w:i w:val="false"/>
          <w:color w:val="000000"/>
          <w:sz w:val="28"/>
        </w:rPr>
        <w:t>
</w:t>
      </w:r>
      <w:r>
        <w:rPr>
          <w:rFonts w:ascii="Times New Roman"/>
          <w:b w:val="false"/>
          <w:i w:val="false"/>
          <w:color w:val="000000"/>
          <w:sz w:val="28"/>
        </w:rPr>
        <w:t>
      34) проводит работу по изучению избирательной практики и совершенствованию законодательства о выборах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35) определяет порядок и организует работу по направлению граждан Республики Казахстан для наблюдения за выборами в иностранных государствах; </w:t>
      </w:r>
      <w:r>
        <w:br/>
      </w:r>
      <w:r>
        <w:rPr>
          <w:rFonts w:ascii="Times New Roman"/>
          <w:b w:val="false"/>
          <w:i w:val="false"/>
          <w:color w:val="000000"/>
          <w:sz w:val="28"/>
        </w:rPr>
        <w:t>
</w:t>
      </w:r>
      <w:r>
        <w:rPr>
          <w:rFonts w:ascii="Times New Roman"/>
          <w:b w:val="false"/>
          <w:i w:val="false"/>
          <w:color w:val="000000"/>
          <w:sz w:val="28"/>
        </w:rPr>
        <w:t xml:space="preserve">
      36) готовит предложения по изменению законодательства о выборах в Республике Казахстан для официального внесения субъектом права законодательной инициативы проекта законодательного акта; </w:t>
      </w:r>
      <w:r>
        <w:br/>
      </w:r>
      <w:r>
        <w:rPr>
          <w:rFonts w:ascii="Times New Roman"/>
          <w:b w:val="false"/>
          <w:i w:val="false"/>
          <w:color w:val="000000"/>
          <w:sz w:val="28"/>
        </w:rPr>
        <w:t>
</w:t>
      </w:r>
      <w:r>
        <w:rPr>
          <w:rFonts w:ascii="Times New Roman"/>
          <w:b w:val="false"/>
          <w:i w:val="false"/>
          <w:color w:val="000000"/>
          <w:sz w:val="28"/>
        </w:rPr>
        <w:t xml:space="preserve">
      37) издает решения, инструкции и иные акты по вопросам организации и проведения выборов; </w:t>
      </w:r>
      <w:r>
        <w:br/>
      </w:r>
      <w:r>
        <w:rPr>
          <w:rFonts w:ascii="Times New Roman"/>
          <w:b w:val="false"/>
          <w:i w:val="false"/>
          <w:color w:val="000000"/>
          <w:sz w:val="28"/>
        </w:rPr>
        <w:t>
</w:t>
      </w:r>
      <w:r>
        <w:rPr>
          <w:rFonts w:ascii="Times New Roman"/>
          <w:b w:val="false"/>
          <w:i w:val="false"/>
          <w:color w:val="000000"/>
          <w:sz w:val="28"/>
        </w:rPr>
        <w:t>
      38)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Комиссия в пределах своей компетенции имеет следующие права и обязанности:</w:t>
      </w:r>
      <w:r>
        <w:br/>
      </w:r>
      <w:r>
        <w:rPr>
          <w:rFonts w:ascii="Times New Roman"/>
          <w:b w:val="false"/>
          <w:i w:val="false"/>
          <w:color w:val="000000"/>
          <w:sz w:val="28"/>
        </w:rPr>
        <w:t>
</w:t>
      </w:r>
      <w:r>
        <w:rPr>
          <w:rFonts w:ascii="Times New Roman"/>
          <w:b w:val="false"/>
          <w:i w:val="false"/>
          <w:color w:val="000000"/>
          <w:sz w:val="28"/>
        </w:rPr>
        <w:t>
      1) заслушивать отчеты государственных органов и организаций по вопросам, связанным с подготовкой и проведением выборов и республиканских референдумов, а также информации органов общественных объединений по вопросам соблюдения законодательства о выборах и республиканском референдуме;</w:t>
      </w:r>
      <w:r>
        <w:br/>
      </w:r>
      <w:r>
        <w:rPr>
          <w:rFonts w:ascii="Times New Roman"/>
          <w:b w:val="false"/>
          <w:i w:val="false"/>
          <w:color w:val="000000"/>
          <w:sz w:val="28"/>
        </w:rPr>
        <w:t>
</w:t>
      </w:r>
      <w:r>
        <w:rPr>
          <w:rFonts w:ascii="Times New Roman"/>
          <w:b w:val="false"/>
          <w:i w:val="false"/>
          <w:color w:val="000000"/>
          <w:sz w:val="28"/>
        </w:rPr>
        <w:t xml:space="preserve">
      2)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 </w:t>
      </w:r>
      <w:r>
        <w:br/>
      </w:r>
      <w:r>
        <w:rPr>
          <w:rFonts w:ascii="Times New Roman"/>
          <w:b w:val="false"/>
          <w:i w:val="false"/>
          <w:color w:val="000000"/>
          <w:sz w:val="28"/>
        </w:rPr>
        <w:t>
</w:t>
      </w:r>
      <w:r>
        <w:rPr>
          <w:rFonts w:ascii="Times New Roman"/>
          <w:b w:val="false"/>
          <w:i w:val="false"/>
          <w:color w:val="000000"/>
          <w:sz w:val="28"/>
        </w:rPr>
        <w:t xml:space="preserve">
      3) рассматривать обращения и жалобы граждан и организаций о нарушениях законодательства Республики Казахстан о выборах и республиканском референдуме; </w:t>
      </w:r>
      <w:r>
        <w:br/>
      </w:r>
      <w:r>
        <w:rPr>
          <w:rFonts w:ascii="Times New Roman"/>
          <w:b w:val="false"/>
          <w:i w:val="false"/>
          <w:color w:val="000000"/>
          <w:sz w:val="28"/>
        </w:rPr>
        <w:t>
</w:t>
      </w:r>
      <w:r>
        <w:rPr>
          <w:rFonts w:ascii="Times New Roman"/>
          <w:b w:val="false"/>
          <w:i w:val="false"/>
          <w:color w:val="000000"/>
          <w:sz w:val="28"/>
        </w:rPr>
        <w:t>
      4) осуществлять иные права, предусмотренные действующими законами Республики Казахстан, актами Президента и Правительства.</w:t>
      </w:r>
    </w:p>
    <w:bookmarkEnd w:id="7"/>
    <w:bookmarkStart w:name="z105" w:id="8"/>
    <w:p>
      <w:pPr>
        <w:spacing w:after="0"/>
        <w:ind w:left="0"/>
        <w:jc w:val="left"/>
      </w:pPr>
      <w:r>
        <w:rPr>
          <w:rFonts w:ascii="Times New Roman"/>
          <w:b/>
          <w:i w:val="false"/>
          <w:color w:val="000000"/>
        </w:rPr>
        <w:t xml:space="preserve"> 
III. Организация деятельности Комиссии</w:t>
      </w:r>
    </w:p>
    <w:bookmarkEnd w:id="8"/>
    <w:bookmarkStart w:name="z106" w:id="9"/>
    <w:p>
      <w:pPr>
        <w:spacing w:after="0"/>
        <w:ind w:left="0"/>
        <w:jc w:val="both"/>
      </w:pPr>
      <w:r>
        <w:rPr>
          <w:rFonts w:ascii="Times New Roman"/>
          <w:b w:val="false"/>
          <w:i w:val="false"/>
          <w:color w:val="000000"/>
          <w:sz w:val="28"/>
        </w:rPr>
        <w:t>
      17. Комиссия образуется в составе Председателя и шести членов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18. Председатель Комиссии назначается на должность и освобождается от должности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19. По два члена Комиссии назначаются соответственно Президентом Республики Казахстан и Палатами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20. Заместитель Председателя и секретарь Комиссии избираются на первом заседании Комиссии.</w:t>
      </w:r>
      <w:r>
        <w:br/>
      </w:r>
      <w:r>
        <w:rPr>
          <w:rFonts w:ascii="Times New Roman"/>
          <w:b w:val="false"/>
          <w:i w:val="false"/>
          <w:color w:val="000000"/>
          <w:sz w:val="28"/>
        </w:rPr>
        <w:t>
</w:t>
      </w:r>
      <w:r>
        <w:rPr>
          <w:rFonts w:ascii="Times New Roman"/>
          <w:b w:val="false"/>
          <w:i w:val="false"/>
          <w:color w:val="000000"/>
          <w:sz w:val="28"/>
        </w:rPr>
        <w:t xml:space="preserve">
      21. Руководство Комиссией осуществляется Председателем. </w:t>
      </w:r>
      <w:r>
        <w:br/>
      </w:r>
      <w:r>
        <w:rPr>
          <w:rFonts w:ascii="Times New Roman"/>
          <w:b w:val="false"/>
          <w:i w:val="false"/>
          <w:color w:val="000000"/>
          <w:sz w:val="28"/>
        </w:rPr>
        <w:t>
</w:t>
      </w:r>
      <w:r>
        <w:rPr>
          <w:rFonts w:ascii="Times New Roman"/>
          <w:b w:val="false"/>
          <w:i w:val="false"/>
          <w:color w:val="000000"/>
          <w:sz w:val="28"/>
        </w:rPr>
        <w:t xml:space="preserve">
      22.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1) созывает первое заседание Комиссии в течение четырнадцати дней после избрания Комиссии; </w:t>
      </w:r>
      <w:r>
        <w:br/>
      </w:r>
      <w:r>
        <w:rPr>
          <w:rFonts w:ascii="Times New Roman"/>
          <w:b w:val="false"/>
          <w:i w:val="false"/>
          <w:color w:val="000000"/>
          <w:sz w:val="28"/>
        </w:rPr>
        <w:t>
</w:t>
      </w:r>
      <w:r>
        <w:rPr>
          <w:rFonts w:ascii="Times New Roman"/>
          <w:b w:val="false"/>
          <w:i w:val="false"/>
          <w:color w:val="000000"/>
          <w:sz w:val="28"/>
        </w:rPr>
        <w:t xml:space="preserve">
      2) при вступлении Президента Республики Казахстан в должность вручает Президенту соответствующее удостоверение и нагрудный знак установленного Комиссией образца, а также штандарт Президента Республики Казахстан и орден «Алтын Қыран» («Золотой Орел») особого образца; </w:t>
      </w:r>
      <w:r>
        <w:br/>
      </w:r>
      <w:r>
        <w:rPr>
          <w:rFonts w:ascii="Times New Roman"/>
          <w:b w:val="false"/>
          <w:i w:val="false"/>
          <w:color w:val="000000"/>
          <w:sz w:val="28"/>
        </w:rPr>
        <w:t>
</w:t>
      </w:r>
      <w:r>
        <w:rPr>
          <w:rFonts w:ascii="Times New Roman"/>
          <w:b w:val="false"/>
          <w:i w:val="false"/>
          <w:color w:val="000000"/>
          <w:sz w:val="28"/>
        </w:rPr>
        <w:t xml:space="preserve">
      3) утверждает структуру и штатное расписание аппарата Комиссии в пределах численности и фонда оплаты труда, определяемых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Исполнение полномочий Председателя Комиссии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Заседания Комиссии в период подготовки и проведения избирательной кампании проводятся не реже одного раза в две недели. В иное время заседания Комиссии проводятся по мере необходимости по инициативе Председателя или не менее одной трети членов Комиссии.</w:t>
      </w:r>
      <w:r>
        <w:br/>
      </w:r>
      <w:r>
        <w:rPr>
          <w:rFonts w:ascii="Times New Roman"/>
          <w:b w:val="false"/>
          <w:i w:val="false"/>
          <w:color w:val="000000"/>
          <w:sz w:val="28"/>
        </w:rPr>
        <w:t>
</w:t>
      </w:r>
      <w:r>
        <w:rPr>
          <w:rFonts w:ascii="Times New Roman"/>
          <w:b w:val="false"/>
          <w:i w:val="false"/>
          <w:color w:val="000000"/>
          <w:sz w:val="28"/>
        </w:rPr>
        <w:t>
      Заседания Комиссии правомочны, если в них принимает участие не менее двух третей от общего числа членов Комиссии. Решения Комиссии принимаются открытым голосованием большинством голосов от общего числа ее членов, кроме иных случаев, установленных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Члены Комиссии, не согласные с ее решением, вправе высказать особое мнение, которое в письменной форме прилагается к протоколу заседания Комиссии.</w:t>
      </w:r>
      <w:r>
        <w:br/>
      </w:r>
      <w:r>
        <w:rPr>
          <w:rFonts w:ascii="Times New Roman"/>
          <w:b w:val="false"/>
          <w:i w:val="false"/>
          <w:color w:val="000000"/>
          <w:sz w:val="28"/>
        </w:rPr>
        <w:t>
</w:t>
      </w:r>
      <w:r>
        <w:rPr>
          <w:rFonts w:ascii="Times New Roman"/>
          <w:b w:val="false"/>
          <w:i w:val="false"/>
          <w:color w:val="000000"/>
          <w:sz w:val="28"/>
        </w:rPr>
        <w:t xml:space="preserve">
      24. Организационное и информационно-правовое обеспечение деятельности Комиссии осуществляется ее аппаратом. </w:t>
      </w:r>
      <w:r>
        <w:br/>
      </w:r>
      <w:r>
        <w:rPr>
          <w:rFonts w:ascii="Times New Roman"/>
          <w:b w:val="false"/>
          <w:i w:val="false"/>
          <w:color w:val="000000"/>
          <w:sz w:val="28"/>
        </w:rPr>
        <w:t>
</w:t>
      </w:r>
      <w:r>
        <w:rPr>
          <w:rFonts w:ascii="Times New Roman"/>
          <w:b w:val="false"/>
          <w:i w:val="false"/>
          <w:color w:val="000000"/>
          <w:sz w:val="28"/>
        </w:rPr>
        <w:t xml:space="preserve">
      25. Аппарат Комиссии возглавляет руководитель аппарата Комиссии, назначаемый на должность и освобождаемый от должности Председателем Комиссии. </w:t>
      </w:r>
    </w:p>
    <w:bookmarkEnd w:id="9"/>
    <w:bookmarkStart w:name="z126" w:id="10"/>
    <w:p>
      <w:pPr>
        <w:spacing w:after="0"/>
        <w:ind w:left="0"/>
        <w:jc w:val="left"/>
      </w:pPr>
      <w:r>
        <w:rPr>
          <w:rFonts w:ascii="Times New Roman"/>
          <w:b/>
          <w:i w:val="false"/>
          <w:color w:val="000000"/>
        </w:rPr>
        <w:t xml:space="preserve"> 
IV. Имущество Комиссии</w:t>
      </w:r>
    </w:p>
    <w:bookmarkEnd w:id="10"/>
    <w:bookmarkStart w:name="z127" w:id="11"/>
    <w:p>
      <w:pPr>
        <w:spacing w:after="0"/>
        <w:ind w:left="0"/>
        <w:jc w:val="both"/>
      </w:pPr>
      <w:r>
        <w:rPr>
          <w:rFonts w:ascii="Times New Roman"/>
          <w:b w:val="false"/>
          <w:i w:val="false"/>
          <w:color w:val="000000"/>
          <w:sz w:val="28"/>
        </w:rPr>
        <w:t>
      26. Комиссия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Имущество Комиссии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 Имущество, закрепленное за Комиссией, относится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28. Комиссия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1"/>
    <w:bookmarkStart w:name="z136" w:id="12"/>
    <w:p>
      <w:pPr>
        <w:spacing w:after="0"/>
        <w:ind w:left="0"/>
        <w:jc w:val="left"/>
      </w:pPr>
      <w:r>
        <w:rPr>
          <w:rFonts w:ascii="Times New Roman"/>
          <w:b/>
          <w:i w:val="false"/>
          <w:color w:val="000000"/>
        </w:rPr>
        <w:t xml:space="preserve"> 
V. Реорганизация и упразднение Комиссии</w:t>
      </w:r>
    </w:p>
    <w:bookmarkEnd w:id="12"/>
    <w:bookmarkStart w:name="z137" w:id="13"/>
    <w:p>
      <w:pPr>
        <w:spacing w:after="0"/>
        <w:ind w:left="0"/>
        <w:jc w:val="both"/>
      </w:pPr>
      <w:r>
        <w:rPr>
          <w:rFonts w:ascii="Times New Roman"/>
          <w:b w:val="false"/>
          <w:i w:val="false"/>
          <w:color w:val="000000"/>
          <w:sz w:val="28"/>
        </w:rPr>
        <w:t>
      29. Реорганизация и упразднение Комиссии осуществляются в соответствии с законодательством 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