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5ba7" w14:textId="7d6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Абдрахимова Г. Р.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2013 года № 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Абдрахимова Габидуллу Рахматуллаевича заместителем Руководителя Администрации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