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c5ca" w14:textId="b15c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5 июля 2007 года № 364 "Об утверждении общевоинских уставов Вооруженных Сил, других войск и воинских формирований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мая 2012 года № 320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2007 года № 364 «Об утверждении общевоинских уставов Вооруженных Сил, других войск и воинских формирований Республики Казахстан» (САПП Республики Казахстан, 2009 г., № 24-25, ст. 207)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Министерству обороны Республики Казахстан, Министерству внутренних дел Республики Казахстан, Министерству по чрезвычайным ситуациям Республики Казахстан, Комитету национальной безопасности Республики Казахстан, Республиканской гвардии, Генеральной прокуратуре при планировании и организации повседневной деятельности подчиненных войск и воинских формирований руководствоваться общевоинскими уставами Вооруженных Сил, других войск и воинских формирований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Дисциплинарном уставе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Вооруженных Сил, других войск и воинских формирований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«28. Заместители министра обороны, председателя Комитета национальной безопасности, министра по чрезвычайным ситуациям, Командующего Республиканской гвардией, директор Пограничной службы Комитета национальной безопасности Республики Казахстан, Командующий внутренними войсками, Главный военный прокурор в отношении подчиненных им военнослужащих пользуются правами Главнокомандующего видом Вооруженных Сил.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Министр обороны Республики Казахстан, председатель Комитета национальной безопасности, Командующий Республиканской гвардией, министр внутренних дел Республики Казахстан, министр по чрезвычайным ситуациям Республики Казахстан и Генеральный прокурор Республики Казахстан в отношении подчиненных им военнослужащих пользуются дисциплинарными правами в полном объеме настоящего Устава.».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