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ccda" w14:textId="cf7c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Национального Банка Республики Казахстан и признании утратившими силу некоторых указов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декабря 2011 года № 196. Утратил силу Указом Президента Республики Казахстан от 15 января 2013 года № 465</w:t>
      </w:r>
    </w:p>
    <w:p>
      <w:pPr>
        <w:spacing w:after="0"/>
        <w:ind w:left="0"/>
        <w:jc w:val="both"/>
      </w:pPr>
      <w:r>
        <w:rPr>
          <w:rFonts w:ascii="Times New Roman"/>
          <w:b w:val="false"/>
          <w:i w:val="false"/>
          <w:color w:val="ff0000"/>
          <w:sz w:val="28"/>
        </w:rPr>
        <w:t xml:space="preserve">      Сноска. Утратил силу Указом Президента РК от 15.01.2013  </w:t>
      </w:r>
      <w:r>
        <w:rPr>
          <w:rFonts w:ascii="Times New Roman"/>
          <w:b w:val="false"/>
          <w:i w:val="false"/>
          <w:color w:val="ff0000"/>
          <w:sz w:val="28"/>
        </w:rPr>
        <w:t>№ 465</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республиканской печати   </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прилагаемые стандарты государственных услуг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 и перерегистрация обменного пункта»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«Подтверждение уведомления о валютной операции и о счете в иностранном банке»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«Регистрация валютной операции»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«Выдача заключений о степени готовности помещений для проведения банковских операций»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«Выдача заключения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«Согласование изменений и дополнений, вносимых в учредительные документы банка»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«Согласование изменений и дополнений, вносимых в учредительные документы страховой (перестраховочной) организации»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«Согласование пенсионных правил накопительного пенсионного фонда»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«Согласование свода правил центрального депозитария»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«Согласование правил организатора торгов»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«Выдача согласия на назначение (избрание) руководящего работника финансовой организации»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«Выдача согласия на приобретение статуса крупного участника банка или банковского холдинга»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«Выдача согласия на приобретение статуса страхового холдинга или крупного участника страховой (перестраховочной) организации»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«Выдача согласия на приобретение статуса крупного участника накопительного пенсионного фонда»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«Государственная регистрация выпуска объявленных акций»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«Государственная регистрация выпуска негосударственных облигаций»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«Государственная регистрация выпуска паев паевых инвестиционных фондов»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«Присвоение статуса финансового агентства банку или организации, осуществляющей отдельные виды банковских операций, созданных Правительством Республики Казахстан или Национальным Банком 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«Выдача уведомления об утверждении отчета об итогах размещения акций»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«Выдача уведомления об утверждении отчета об итогах размещения облигаций»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«Прием квалификационного экзамена актуариев»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«Выдача акта ввода системы управления базы данных кредитных историй в эксплуатацию кредитного бюро»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«Присвоение юридическому лицу статуса саморегулируемой организации»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«Выдача уведомления об утверждении отчета об итогах размещения паев паевого инвестиционного фонда»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«Выдача разрешения на государственную регистрацию изменений и дополнений в учредительные документы накопительных пенсионных фондов»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«Аккредитация участников регионального финансового центра города Алматы»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«Возмещение затрат на аудит эмитентов финансовых инструментов, допущенных на специальную торговую площадку регионального финансового центра города Алматы»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«Государственная регистрация (перерегистрация) юридических лиц - участников регионального финансового центра города Алматы»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«Перевод документации участников регионального финансового центра города Алматы с английского языка на государственный и русский языки для представления в государственные органы, за исключением органов финансового центра»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7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1"/>
    <w:bookmarkStart w:name="z78" w:id="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«Регистрация и</w:t>
      </w:r>
      <w:r>
        <w:br/>
      </w:r>
      <w:r>
        <w:rPr>
          <w:rFonts w:ascii="Times New Roman"/>
          <w:b/>
          <w:i w:val="false"/>
          <w:color w:val="000000"/>
        </w:rPr>
        <w:t>
перерегистрация обменного пункта»</w:t>
      </w:r>
    </w:p>
    <w:bookmarkEnd w:id="2"/>
    <w:bookmarkStart w:name="z79" w:id="3"/>
    <w:p>
      <w:pPr>
        <w:spacing w:after="0"/>
        <w:ind w:left="0"/>
        <w:jc w:val="left"/>
      </w:pPr>
      <w:r>
        <w:rPr>
          <w:rFonts w:ascii="Times New Roman"/>
          <w:b/>
          <w:i w:val="false"/>
          <w:color w:val="000000"/>
        </w:rPr>
        <w:t xml:space="preserve"> 
1. Общие положения</w:t>
      </w:r>
    </w:p>
    <w:bookmarkEnd w:id="3"/>
    <w:bookmarkStart w:name="z80" w:id="4"/>
    <w:p>
      <w:pPr>
        <w:spacing w:after="0"/>
        <w:ind w:left="0"/>
        <w:jc w:val="both"/>
      </w:pPr>
      <w:r>
        <w:rPr>
          <w:rFonts w:ascii="Times New Roman"/>
          <w:b w:val="false"/>
          <w:i w:val="false"/>
          <w:color w:val="000000"/>
          <w:sz w:val="28"/>
        </w:rPr>
        <w:t>
      1. Государственная услуга по регистрации и перерегистрации обменного пункта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октября 2006 года № 106 «Об утверждении Правил организации обменных операций с наличной иностранной валютой в Республике Казахстан» (далее - Правила).</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резидентам Республики Казахстан, имеющим право на организацию обменных операций с иностранной валютой, их филиалам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входом с пандусами, предназначенными для доступа людей с ограниченными физическими возможностями.</w:t>
      </w:r>
    </w:p>
    <w:bookmarkEnd w:id="4"/>
    <w:bookmarkStart w:name="z95"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96" w:id="6"/>
    <w:p>
      <w:pPr>
        <w:spacing w:after="0"/>
        <w:ind w:left="0"/>
        <w:jc w:val="both"/>
      </w:pPr>
      <w:r>
        <w:rPr>
          <w:rFonts w:ascii="Times New Roman"/>
          <w:b w:val="false"/>
          <w:i w:val="false"/>
          <w:color w:val="000000"/>
          <w:sz w:val="28"/>
        </w:rPr>
        <w:t>
      11. Документы, требуемые для регистрации обменного пункта:</w:t>
      </w:r>
      <w:r>
        <w:br/>
      </w:r>
      <w:r>
        <w:rPr>
          <w:rFonts w:ascii="Times New Roman"/>
          <w:b w:val="false"/>
          <w:i w:val="false"/>
          <w:color w:val="000000"/>
          <w:sz w:val="28"/>
        </w:rPr>
        <w:t>
</w:t>
      </w:r>
      <w:r>
        <w:rPr>
          <w:rFonts w:ascii="Times New Roman"/>
          <w:b w:val="false"/>
          <w:i w:val="false"/>
          <w:color w:val="000000"/>
          <w:sz w:val="28"/>
        </w:rPr>
        <w:t>
      1) заявление произвольной формы;</w:t>
      </w:r>
      <w:r>
        <w:br/>
      </w:r>
      <w:r>
        <w:rPr>
          <w:rFonts w:ascii="Times New Roman"/>
          <w:b w:val="false"/>
          <w:i w:val="false"/>
          <w:color w:val="000000"/>
          <w:sz w:val="28"/>
        </w:rPr>
        <w:t>
</w:t>
      </w:r>
      <w:r>
        <w:rPr>
          <w:rFonts w:ascii="Times New Roman"/>
          <w:b w:val="false"/>
          <w:i w:val="false"/>
          <w:color w:val="000000"/>
          <w:sz w:val="28"/>
        </w:rPr>
        <w:t>
      2)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3) копия документа, подтверждающего государственную регистрацию налогоплательщика, представляемая до 31 декабря 2011 года;</w:t>
      </w:r>
      <w:r>
        <w:br/>
      </w:r>
      <w:r>
        <w:rPr>
          <w:rFonts w:ascii="Times New Roman"/>
          <w:b w:val="false"/>
          <w:i w:val="false"/>
          <w:color w:val="000000"/>
          <w:sz w:val="28"/>
        </w:rPr>
        <w:t>
</w:t>
      </w:r>
      <w:r>
        <w:rPr>
          <w:rFonts w:ascii="Times New Roman"/>
          <w:b w:val="false"/>
          <w:i w:val="false"/>
          <w:color w:val="000000"/>
          <w:sz w:val="28"/>
        </w:rPr>
        <w:t>
      4) документы, подтверждающие соответствие потребителя требованиям Правил:</w:t>
      </w:r>
      <w:r>
        <w:br/>
      </w:r>
      <w:r>
        <w:rPr>
          <w:rFonts w:ascii="Times New Roman"/>
          <w:b w:val="false"/>
          <w:i w:val="false"/>
          <w:color w:val="000000"/>
          <w:sz w:val="28"/>
        </w:rPr>
        <w:t>
</w:t>
      </w:r>
      <w:r>
        <w:rPr>
          <w:rFonts w:ascii="Times New Roman"/>
          <w:b w:val="false"/>
          <w:i w:val="false"/>
          <w:color w:val="000000"/>
          <w:sz w:val="28"/>
        </w:rPr>
        <w:t>
      подлинник или нотариально засвидетельствованная копия документа, свидетельствующего о прохождении кассиром специальной подготовки по работе с наличной иностранной валютой, либо подлинник или нотариально засвидетельствованная копия документа, подтверждающего опыт работы кассира с наличной иностранной валютой не менее 6 (шести) месяцев, с приложением копии документа (-ов), подтверждающего (-их) трудовую деятельность работника, предусмотренного (-ых)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копия документа (-ов), определяющего (-их) характеристики технических средств для определения подлинности денежных знаков;</w:t>
      </w:r>
      <w:r>
        <w:br/>
      </w:r>
      <w:r>
        <w:rPr>
          <w:rFonts w:ascii="Times New Roman"/>
          <w:b w:val="false"/>
          <w:i w:val="false"/>
          <w:color w:val="000000"/>
          <w:sz w:val="28"/>
        </w:rPr>
        <w:t>
</w:t>
      </w:r>
      <w:r>
        <w:rPr>
          <w:rFonts w:ascii="Times New Roman"/>
          <w:b w:val="false"/>
          <w:i w:val="false"/>
          <w:color w:val="000000"/>
          <w:sz w:val="28"/>
        </w:rPr>
        <w:t>
      копия акта осмотра и (или) заключения территориального филиала Национального Банка Республики Казахстан о готовности помещения для проведения банковских операций;</w:t>
      </w:r>
      <w:r>
        <w:br/>
      </w:r>
      <w:r>
        <w:rPr>
          <w:rFonts w:ascii="Times New Roman"/>
          <w:b w:val="false"/>
          <w:i w:val="false"/>
          <w:color w:val="000000"/>
          <w:sz w:val="28"/>
        </w:rPr>
        <w:t>
</w:t>
      </w:r>
      <w:r>
        <w:rPr>
          <w:rFonts w:ascii="Times New Roman"/>
          <w:b w:val="false"/>
          <w:i w:val="false"/>
          <w:color w:val="000000"/>
          <w:sz w:val="28"/>
        </w:rPr>
        <w:t>
      документ, подтверждающий соответствие юридического лица, созданного в соответствии с законодательством Республики Казахстан, исключительным видом деятельности которого является организация обменных операций с иностранной валютой (далее - уполномоченная организация), квалификационному требованию (документ банка второго уровня, подтверждающий наличие на банковском счете уполномоченной организации денег на дату до обращения за получением лицензии в размере не меньшем, чем минимальный размер, установленный Национальным Банком Республики Казахстан для формирования уставного капитала в денежной форме, с учетом количества обменных пунктов).</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уполномоченной организации,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лицензии Национального Банка Республики Казахстан на организацию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копия положения о филиале уполномоченной организации,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банка или Национального оператора почты,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свидетельства об учетной регистрации филиала;</w:t>
      </w:r>
      <w:r>
        <w:br/>
      </w:r>
      <w:r>
        <w:rPr>
          <w:rFonts w:ascii="Times New Roman"/>
          <w:b w:val="false"/>
          <w:i w:val="false"/>
          <w:color w:val="000000"/>
          <w:sz w:val="28"/>
        </w:rPr>
        <w:t>
</w:t>
      </w:r>
      <w:r>
        <w:rPr>
          <w:rFonts w:ascii="Times New Roman"/>
          <w:b w:val="false"/>
          <w:i w:val="false"/>
          <w:color w:val="000000"/>
          <w:sz w:val="28"/>
        </w:rPr>
        <w:t>
      копия положения о филиале,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Документы, требуемые для перерегистрации обменного пункта:</w:t>
      </w:r>
      <w:r>
        <w:br/>
      </w:r>
      <w:r>
        <w:rPr>
          <w:rFonts w:ascii="Times New Roman"/>
          <w:b w:val="false"/>
          <w:i w:val="false"/>
          <w:color w:val="000000"/>
          <w:sz w:val="28"/>
        </w:rPr>
        <w:t>
</w:t>
      </w:r>
      <w:r>
        <w:rPr>
          <w:rFonts w:ascii="Times New Roman"/>
          <w:b w:val="false"/>
          <w:i w:val="false"/>
          <w:color w:val="000000"/>
          <w:sz w:val="28"/>
        </w:rPr>
        <w:t>
      1) заявление произвольной формы;</w:t>
      </w:r>
      <w:r>
        <w:br/>
      </w:r>
      <w:r>
        <w:rPr>
          <w:rFonts w:ascii="Times New Roman"/>
          <w:b w:val="false"/>
          <w:i w:val="false"/>
          <w:color w:val="000000"/>
          <w:sz w:val="28"/>
        </w:rPr>
        <w:t>
</w:t>
      </w:r>
      <w:r>
        <w:rPr>
          <w:rFonts w:ascii="Times New Roman"/>
          <w:b w:val="false"/>
          <w:i w:val="false"/>
          <w:color w:val="000000"/>
          <w:sz w:val="28"/>
        </w:rPr>
        <w:t>
      2) документы, подтверждающие возникновение оснований для перерегистрации (изменение наименований улиц, номеров зданий, не влекущих за собой физическое перемещение обменного пункта, и других данных, указанных в регистрационном свидетельстве).</w:t>
      </w:r>
      <w:r>
        <w:br/>
      </w:r>
      <w:r>
        <w:rPr>
          <w:rFonts w:ascii="Times New Roman"/>
          <w:b w:val="false"/>
          <w:i w:val="false"/>
          <w:color w:val="000000"/>
          <w:sz w:val="28"/>
        </w:rPr>
        <w:t>
</w:t>
      </w:r>
      <w:r>
        <w:rPr>
          <w:rFonts w:ascii="Times New Roman"/>
          <w:b w:val="false"/>
          <w:i w:val="false"/>
          <w:color w:val="000000"/>
          <w:sz w:val="28"/>
        </w:rPr>
        <w:t>
      Документы, имеющиеся в деле, представлявшиеся ранее при первичной регистрации обменного пункта, для перерегистрации обменного пункта повторно не представляются.</w:t>
      </w:r>
      <w:r>
        <w:br/>
      </w:r>
      <w:r>
        <w:rPr>
          <w:rFonts w:ascii="Times New Roman"/>
          <w:b w:val="false"/>
          <w:i w:val="false"/>
          <w:color w:val="000000"/>
          <w:sz w:val="28"/>
        </w:rPr>
        <w:t>
</w:t>
      </w:r>
      <w:r>
        <w:rPr>
          <w:rFonts w:ascii="Times New Roman"/>
          <w:b w:val="false"/>
          <w:i w:val="false"/>
          <w:color w:val="000000"/>
          <w:sz w:val="28"/>
        </w:rPr>
        <w:t>
      При перерегистрации обменного пункта выдается регистрационное свидетельство с указанием фактической даты выдачи нового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12. Заявление на получение государственной услуги заполняется в произвольной форме 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осуществляется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нарочно потребителю выдается на руки талон о получении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при предъявлении документа, удостоверяющего личность, либо направляется потребителю по почте.</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обменного пункта нарочно потребителю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регистрационного свидетельства обменного пункта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Законом и Правилами, либо не подтверждают соответствие потребителя требованиям, установленным Законом и Правилами.</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регистрации обменного пункта документы, не изменившиеся с момента последнего их представления в территориальный филиал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 даты сдачи потребителем повторного заявления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регистрационного свидетельства дается в течение 10 (десяти) рабочих дней с даты представления документов, определенных пунктом 11 настоящего Стандарта.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6"/>
    <w:bookmarkStart w:name="z130" w:id="7"/>
    <w:p>
      <w:pPr>
        <w:spacing w:after="0"/>
        <w:ind w:left="0"/>
        <w:jc w:val="left"/>
      </w:pPr>
      <w:r>
        <w:rPr>
          <w:rFonts w:ascii="Times New Roman"/>
          <w:b/>
          <w:i w:val="false"/>
          <w:color w:val="000000"/>
        </w:rPr>
        <w:t xml:space="preserve"> 
3. Принципы работы</w:t>
      </w:r>
    </w:p>
    <w:bookmarkEnd w:id="7"/>
    <w:bookmarkStart w:name="z131" w:id="8"/>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8"/>
    <w:bookmarkStart w:name="z138" w:id="9"/>
    <w:p>
      <w:pPr>
        <w:spacing w:after="0"/>
        <w:ind w:left="0"/>
        <w:jc w:val="left"/>
      </w:pPr>
      <w:r>
        <w:rPr>
          <w:rFonts w:ascii="Times New Roman"/>
          <w:b/>
          <w:i w:val="false"/>
          <w:color w:val="000000"/>
        </w:rPr>
        <w:t xml:space="preserve"> 
4. Результаты работы</w:t>
      </w:r>
    </w:p>
    <w:bookmarkEnd w:id="9"/>
    <w:bookmarkStart w:name="z139" w:id="10"/>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10"/>
    <w:bookmarkStart w:name="z141" w:id="11"/>
    <w:p>
      <w:pPr>
        <w:spacing w:after="0"/>
        <w:ind w:left="0"/>
        <w:jc w:val="left"/>
      </w:pPr>
      <w:r>
        <w:rPr>
          <w:rFonts w:ascii="Times New Roman"/>
          <w:b/>
          <w:i w:val="false"/>
          <w:color w:val="000000"/>
        </w:rPr>
        <w:t xml:space="preserve"> 
5. Порядок обжалования</w:t>
      </w:r>
    </w:p>
    <w:bookmarkEnd w:id="11"/>
    <w:bookmarkStart w:name="z142" w:id="12"/>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потребителя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нарочно от потребителя,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12"/>
    <w:bookmarkStart w:name="z155" w:id="13"/>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Стандарту государственной услуги</w:t>
      </w:r>
      <w:r>
        <w:br/>
      </w:r>
      <w:r>
        <w:rPr>
          <w:rFonts w:ascii="Times New Roman"/>
          <w:b w:val="false"/>
          <w:i w:val="false"/>
          <w:color w:val="000000"/>
          <w:sz w:val="28"/>
        </w:rPr>
        <w:t>
«Регистрация и перерегистрация</w:t>
      </w:r>
      <w:r>
        <w:br/>
      </w:r>
      <w:r>
        <w:rPr>
          <w:rFonts w:ascii="Times New Roman"/>
          <w:b w:val="false"/>
          <w:i w:val="false"/>
          <w:color w:val="000000"/>
          <w:sz w:val="28"/>
        </w:rPr>
        <w:t xml:space="preserve">
обменного пункта»      </w:t>
      </w:r>
    </w:p>
    <w:bookmarkEnd w:id="13"/>
    <w:bookmarkStart w:name="z156" w:id="14"/>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предоставляющих государственную услугу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204"/>
        <w:gridCol w:w="5235"/>
        <w:gridCol w:w="1657"/>
        <w:gridCol w:w="2100"/>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70-33-58,</w:t>
            </w:r>
            <w:r>
              <w:br/>
            </w:r>
            <w:r>
              <w:rPr>
                <w:rFonts w:ascii="Times New Roman"/>
                <w:b w:val="false"/>
                <w:i w:val="false"/>
                <w:color w:val="000000"/>
                <w:sz w:val="20"/>
              </w:rPr>
              <w:t>
</w:t>
            </w:r>
            <w:r>
              <w:rPr>
                <w:rFonts w:ascii="Times New Roman"/>
                <w:b w:val="false"/>
                <w:i w:val="false"/>
                <w:color w:val="000000"/>
                <w:sz w:val="20"/>
              </w:rPr>
              <w:t>70-33-68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w:t>
            </w:r>
            <w:r>
              <w:br/>
            </w:r>
            <w:r>
              <w:rPr>
                <w:rFonts w:ascii="Times New Roman"/>
                <w:b w:val="false"/>
                <w:i w:val="false"/>
                <w:color w:val="000000"/>
                <w:sz w:val="20"/>
              </w:rPr>
              <w:t>
</w:t>
            </w:r>
            <w:r>
              <w:rPr>
                <w:rFonts w:ascii="Times New Roman"/>
                <w:b w:val="false"/>
                <w:i w:val="false"/>
                <w:color w:val="000000"/>
                <w:sz w:val="20"/>
              </w:rPr>
              <w:t>отдел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21-02-15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 ул. Толебаева, 58/64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24-47-91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213"/>
        <w:gridCol w:w="5290"/>
        <w:gridCol w:w="1643"/>
        <w:gridCol w:w="2019"/>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32-85-67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25-39-68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Казыбекби, 137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w:t>
            </w:r>
            <w:r>
              <w:rPr>
                <w:rFonts w:ascii="Times New Roman"/>
                <w:b w:val="false"/>
                <w:i w:val="false"/>
                <w:color w:val="000000"/>
                <w:sz w:val="20"/>
              </w:rPr>
              <w:t>45-99-80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50-97-68</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w:t>
            </w:r>
            <w:r>
              <w:br/>
            </w:r>
            <w:r>
              <w:rPr>
                <w:rFonts w:ascii="Times New Roman"/>
                <w:b w:val="false"/>
                <w:i w:val="false"/>
                <w:color w:val="000000"/>
                <w:sz w:val="20"/>
              </w:rPr>
              <w:t>
</w:t>
            </w:r>
            <w:r>
              <w:rPr>
                <w:rFonts w:ascii="Times New Roman"/>
                <w:b w:val="false"/>
                <w:i w:val="false"/>
                <w:color w:val="000000"/>
                <w:sz w:val="20"/>
              </w:rPr>
              <w:t>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41-94-52</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 ул. Баймагамбетова, 195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54-62-34</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w:t>
            </w:r>
            <w:r>
              <w:br/>
            </w:r>
            <w:r>
              <w:rPr>
                <w:rFonts w:ascii="Times New Roman"/>
                <w:b w:val="false"/>
                <w:i w:val="false"/>
                <w:color w:val="000000"/>
                <w:sz w:val="20"/>
              </w:rPr>
              <w:t>
</w:t>
            </w:r>
            <w:r>
              <w:rPr>
                <w:rFonts w:ascii="Times New Roman"/>
                <w:b w:val="false"/>
                <w:i w:val="false"/>
                <w:color w:val="000000"/>
                <w:sz w:val="20"/>
              </w:rPr>
              <w:t>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w:t>
            </w:r>
            <w:r>
              <w:br/>
            </w:r>
            <w:r>
              <w:rPr>
                <w:rFonts w:ascii="Times New Roman"/>
                <w:b w:val="false"/>
                <w:i w:val="false"/>
                <w:color w:val="000000"/>
                <w:sz w:val="20"/>
              </w:rPr>
              <w:t>
</w:t>
            </w:r>
            <w:r>
              <w:rPr>
                <w:rFonts w:ascii="Times New Roman"/>
                <w:b w:val="false"/>
                <w:i w:val="false"/>
                <w:color w:val="000000"/>
                <w:sz w:val="20"/>
              </w:rPr>
              <w:t>отдел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27-78-53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 микрорайон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42-78-94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196"/>
        <w:gridCol w:w="5266"/>
        <w:gridCol w:w="1655"/>
        <w:gridCol w:w="2069"/>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 ул. ак. Сатпаева, 44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32-66-12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Северо-Казахстанская </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46-03-61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 Казахстанский</w:t>
            </w:r>
            <w:r>
              <w:br/>
            </w:r>
            <w:r>
              <w:rPr>
                <w:rFonts w:ascii="Times New Roman"/>
                <w:b w:val="false"/>
                <w:i w:val="false"/>
                <w:color w:val="000000"/>
                <w:sz w:val="20"/>
              </w:rPr>
              <w:t>
</w:t>
            </w:r>
            <w:r>
              <w:rPr>
                <w:rFonts w:ascii="Times New Roman"/>
                <w:b w:val="false"/>
                <w:i w:val="false"/>
                <w:color w:val="000000"/>
                <w:sz w:val="20"/>
              </w:rPr>
              <w:t>филиал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w:t>
            </w:r>
            <w:r>
              <w:br/>
            </w:r>
            <w:r>
              <w:rPr>
                <w:rFonts w:ascii="Times New Roman"/>
                <w:b w:val="false"/>
                <w:i w:val="false"/>
                <w:color w:val="000000"/>
                <w:sz w:val="20"/>
              </w:rPr>
              <w:t>
</w:t>
            </w:r>
            <w:r>
              <w:rPr>
                <w:rFonts w:ascii="Times New Roman"/>
                <w:b w:val="false"/>
                <w:i w:val="false"/>
                <w:color w:val="000000"/>
                <w:sz w:val="20"/>
              </w:rPr>
              <w:t>валютных операций</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21-20-69</w:t>
            </w:r>
          </w:p>
        </w:tc>
      </w:tr>
    </w:tbl>
    <w:bookmarkStart w:name="z157"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и перерегистрация</w:t>
      </w:r>
      <w:r>
        <w:br/>
      </w:r>
      <w:r>
        <w:rPr>
          <w:rFonts w:ascii="Times New Roman"/>
          <w:b w:val="false"/>
          <w:i w:val="false"/>
          <w:color w:val="000000"/>
          <w:sz w:val="28"/>
        </w:rPr>
        <w:t xml:space="preserve">
обменного пункта»        </w:t>
      </w:r>
    </w:p>
    <w:bookmarkEnd w:id="15"/>
    <w:bookmarkStart w:name="z158" w:id="16"/>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осуществляющих прием и регистрацию входящей корреспонденции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573"/>
        <w:gridCol w:w="4313"/>
        <w:gridCol w:w="1989"/>
        <w:gridCol w:w="2395"/>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w:t>
            </w:r>
            <w:r>
              <w:br/>
            </w:r>
            <w:r>
              <w:rPr>
                <w:rFonts w:ascii="Times New Roman"/>
                <w:b w:val="false"/>
                <w:i w:val="false"/>
                <w:color w:val="000000"/>
                <w:sz w:val="20"/>
              </w:rPr>
              <w:t>
</w:t>
            </w:r>
            <w:r>
              <w:rPr>
                <w:rFonts w:ascii="Times New Roman"/>
                <w:b w:val="false"/>
                <w:i w:val="false"/>
                <w:color w:val="000000"/>
                <w:sz w:val="20"/>
              </w:rPr>
              <w:t>214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25-07-10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24-46-71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32-20-36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3538"/>
        <w:gridCol w:w="4318"/>
        <w:gridCol w:w="2044"/>
        <w:gridCol w:w="2343"/>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Казахстанский 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25-47-17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w:t>
            </w:r>
            <w:r>
              <w:rPr>
                <w:rFonts w:ascii="Times New Roman"/>
                <w:b w:val="false"/>
                <w:i w:val="false"/>
                <w:color w:val="000000"/>
                <w:sz w:val="20"/>
              </w:rPr>
              <w:t>45-09-70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Казахстанский 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50-05-15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w:t>
            </w:r>
            <w:r>
              <w:br/>
            </w:r>
            <w:r>
              <w:rPr>
                <w:rFonts w:ascii="Times New Roman"/>
                <w:b w:val="false"/>
                <w:i w:val="false"/>
                <w:color w:val="000000"/>
                <w:sz w:val="20"/>
              </w:rPr>
              <w:t>
</w:t>
            </w:r>
            <w:r>
              <w:rPr>
                <w:rFonts w:ascii="Times New Roman"/>
                <w:b w:val="false"/>
                <w:i w:val="false"/>
                <w:color w:val="000000"/>
                <w:sz w:val="20"/>
              </w:rPr>
              <w:t>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54-64-83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w:t>
            </w:r>
            <w:r>
              <w:br/>
            </w:r>
            <w:r>
              <w:rPr>
                <w:rFonts w:ascii="Times New Roman"/>
                <w:b w:val="false"/>
                <w:i w:val="false"/>
                <w:color w:val="000000"/>
                <w:sz w:val="20"/>
              </w:rPr>
              <w:t>
</w:t>
            </w:r>
            <w:r>
              <w:rPr>
                <w:rFonts w:ascii="Times New Roman"/>
                <w:b w:val="false"/>
                <w:i w:val="false"/>
                <w:color w:val="000000"/>
                <w:sz w:val="20"/>
              </w:rPr>
              <w:t>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42-82-32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Павлодарская </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543"/>
        <w:gridCol w:w="4313"/>
        <w:gridCol w:w="2106"/>
        <w:gridCol w:w="230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32-02-81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46-29-66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21-20-81</w:t>
            </w:r>
          </w:p>
        </w:tc>
      </w:tr>
    </w:tbl>
    <w:bookmarkStart w:name="z159"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и перерегистрация</w:t>
      </w:r>
      <w:r>
        <w:br/>
      </w:r>
      <w:r>
        <w:rPr>
          <w:rFonts w:ascii="Times New Roman"/>
          <w:b w:val="false"/>
          <w:i w:val="false"/>
          <w:color w:val="000000"/>
          <w:sz w:val="28"/>
        </w:rPr>
        <w:t xml:space="preserve">
обменного пункта»       </w:t>
      </w:r>
    </w:p>
    <w:bookmarkEnd w:id="17"/>
    <w:bookmarkStart w:name="z160" w:id="18"/>
    <w:p>
      <w:pPr>
        <w:spacing w:after="0"/>
        <w:ind w:left="0"/>
        <w:jc w:val="left"/>
      </w:pPr>
      <w:r>
        <w:rPr>
          <w:rFonts w:ascii="Times New Roman"/>
          <w:b/>
          <w:i w:val="false"/>
          <w:color w:val="000000"/>
        </w:rPr>
        <w:t xml:space="preserve"> 
Талон о получении документов</w:t>
      </w:r>
    </w:p>
    <w:bookmarkEnd w:id="18"/>
    <w:p>
      <w:pPr>
        <w:spacing w:after="0"/>
        <w:ind w:left="0"/>
        <w:jc w:val="both"/>
      </w:pPr>
      <w:r>
        <w:rPr>
          <w:rFonts w:ascii="Times New Roman"/>
          <w:b w:val="false"/>
          <w:i w:val="false"/>
          <w:color w:val="000000"/>
          <w:sz w:val="28"/>
        </w:rPr>
        <w:t>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1. Регистрационное свидетельство обменного пункта или мотивированный письменный ответ с изложением причин отказа в выдаче регистрационного свидетельства обменного пункта на бумажном носителе</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xml:space="preserve">
      (дата приема документов) </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(дата выдачи документа (регистрационное свидетельство обменного</w:t>
      </w:r>
      <w:r>
        <w:br/>
      </w:r>
      <w:r>
        <w:rPr>
          <w:rFonts w:ascii="Times New Roman"/>
          <w:b w:val="false"/>
          <w:i w:val="false"/>
          <w:color w:val="000000"/>
          <w:sz w:val="28"/>
        </w:rPr>
        <w:t>
пункта или мотивированный письменный ответ с изложением причин отказа</w:t>
      </w:r>
      <w:r>
        <w:br/>
      </w:r>
      <w:r>
        <w:rPr>
          <w:rFonts w:ascii="Times New Roman"/>
          <w:b w:val="false"/>
          <w:i w:val="false"/>
          <w:color w:val="000000"/>
          <w:sz w:val="28"/>
        </w:rPr>
        <w:t>
в выдаче регистрационного свидетельства обменного пункта на бумажном</w:t>
      </w:r>
      <w:r>
        <w:br/>
      </w:r>
      <w:r>
        <w:rPr>
          <w:rFonts w:ascii="Times New Roman"/>
          <w:b w:val="false"/>
          <w:i w:val="false"/>
          <w:color w:val="000000"/>
          <w:sz w:val="28"/>
        </w:rPr>
        <w:t>
носителе)</w:t>
      </w:r>
    </w:p>
    <w:p>
      <w:pPr>
        <w:spacing w:after="0"/>
        <w:ind w:left="0"/>
        <w:jc w:val="both"/>
      </w:pPr>
      <w:r>
        <w:rPr>
          <w:rFonts w:ascii="Times New Roman"/>
          <w:b w:val="false"/>
          <w:i w:val="false"/>
          <w:color w:val="000000"/>
          <w:sz w:val="28"/>
        </w:rPr>
        <w:t>      Подпись ответственного лица, уполномоченного на прием и регистрацию документов, 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      Подпись потребителя</w:t>
      </w:r>
    </w:p>
    <w:bookmarkStart w:name="z161"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и перерегистрация</w:t>
      </w:r>
      <w:r>
        <w:br/>
      </w:r>
      <w:r>
        <w:rPr>
          <w:rFonts w:ascii="Times New Roman"/>
          <w:b w:val="false"/>
          <w:i w:val="false"/>
          <w:color w:val="000000"/>
          <w:sz w:val="28"/>
        </w:rPr>
        <w:t xml:space="preserve">
обменного пункта»       </w:t>
      </w:r>
    </w:p>
    <w:bookmarkEnd w:id="19"/>
    <w:bookmarkStart w:name="z162" w:id="20"/>
    <w:p>
      <w:pPr>
        <w:spacing w:after="0"/>
        <w:ind w:left="0"/>
        <w:jc w:val="left"/>
      </w:pPr>
      <w:r>
        <w:rPr>
          <w:rFonts w:ascii="Times New Roman"/>
          <w:b/>
          <w:i w:val="false"/>
          <w:color w:val="000000"/>
        </w:rPr>
        <w:t xml:space="preserve"> 
Значения показателей качества и эффективности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2801"/>
        <w:gridCol w:w="2726"/>
        <w:gridCol w:w="2782"/>
      </w:tblGrid>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Процент (доля) </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w:t>
            </w:r>
            <w:r>
              <w:br/>
            </w:r>
            <w:r>
              <w:rPr>
                <w:rFonts w:ascii="Times New Roman"/>
                <w:b w:val="false"/>
                <w:i w:val="false"/>
                <w:color w:val="000000"/>
                <w:sz w:val="20"/>
              </w:rPr>
              <w:t>
</w:t>
            </w:r>
            <w:r>
              <w:rPr>
                <w:rFonts w:ascii="Times New Roman"/>
                <w:b w:val="false"/>
                <w:i w:val="false"/>
                <w:color w:val="000000"/>
                <w:sz w:val="20"/>
              </w:rPr>
              <w:t>порядке предоставления услуги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и перерегистрация</w:t>
      </w:r>
      <w:r>
        <w:br/>
      </w:r>
      <w:r>
        <w:rPr>
          <w:rFonts w:ascii="Times New Roman"/>
          <w:b w:val="false"/>
          <w:i w:val="false"/>
          <w:color w:val="000000"/>
          <w:sz w:val="28"/>
        </w:rPr>
        <w:t xml:space="preserve">
обменного пункта»       </w:t>
      </w:r>
    </w:p>
    <w:bookmarkEnd w:id="21"/>
    <w:bookmarkStart w:name="z164" w:id="22"/>
    <w:p>
      <w:pPr>
        <w:spacing w:after="0"/>
        <w:ind w:left="0"/>
        <w:jc w:val="left"/>
      </w:pPr>
      <w:r>
        <w:rPr>
          <w:rFonts w:ascii="Times New Roman"/>
          <w:b/>
          <w:i w:val="false"/>
          <w:color w:val="000000"/>
        </w:rPr>
        <w:t xml:space="preserve"> 
Контактные данные руководителей территориальных филиалов</w:t>
      </w:r>
      <w:r>
        <w:br/>
      </w:r>
      <w:r>
        <w:rPr>
          <w:rFonts w:ascii="Times New Roman"/>
          <w:b/>
          <w:i w:val="false"/>
          <w:color w:val="000000"/>
        </w:rPr>
        <w:t>
Национального Банка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342"/>
        <w:gridCol w:w="5624"/>
        <w:gridCol w:w="2428"/>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филиала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филиала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телефон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 ул. Панфилова, 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w:t>
            </w:r>
            <w:r>
              <w:br/>
            </w:r>
            <w:r>
              <w:rPr>
                <w:rFonts w:ascii="Times New Roman"/>
                <w:b w:val="false"/>
                <w:i w:val="false"/>
                <w:color w:val="000000"/>
                <w:sz w:val="20"/>
              </w:rPr>
              <w:t>
</w:t>
            </w:r>
            <w:r>
              <w:rPr>
                <w:rFonts w:ascii="Times New Roman"/>
                <w:b w:val="false"/>
                <w:i w:val="false"/>
                <w:color w:val="000000"/>
                <w:sz w:val="20"/>
              </w:rPr>
              <w:t>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50-44-38</w:t>
            </w:r>
            <w:r>
              <w:br/>
            </w:r>
            <w:r>
              <w:rPr>
                <w:rFonts w:ascii="Times New Roman"/>
                <w:b w:val="false"/>
                <w:i w:val="false"/>
                <w:color w:val="000000"/>
                <w:sz w:val="20"/>
              </w:rPr>
              <w:t>
</w:t>
            </w:r>
            <w:r>
              <w:rPr>
                <w:rFonts w:ascii="Times New Roman"/>
                <w:b w:val="false"/>
                <w:i w:val="false"/>
                <w:color w:val="000000"/>
                <w:sz w:val="20"/>
              </w:rPr>
              <w:t>приемная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329"/>
        <w:gridCol w:w="5634"/>
        <w:gridCol w:w="2422"/>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 город</w:t>
            </w:r>
            <w:r>
              <w:br/>
            </w:r>
            <w:r>
              <w:rPr>
                <w:rFonts w:ascii="Times New Roman"/>
                <w:b w:val="false"/>
                <w:i w:val="false"/>
                <w:color w:val="000000"/>
                <w:sz w:val="20"/>
              </w:rPr>
              <w:t>
</w:t>
            </w:r>
            <w:r>
              <w:rPr>
                <w:rFonts w:ascii="Times New Roman"/>
                <w:b w:val="false"/>
                <w:i w:val="false"/>
                <w:color w:val="000000"/>
                <w:sz w:val="20"/>
              </w:rPr>
              <w:t>Костанай, ул. Баймагамбетова, 195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 микрорайон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 ул. ак. Сатпаева, 44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Северо-Казахстанская </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165" w:id="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23"/>
    <w:bookmarkStart w:name="z166" w:id="2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«Подтверждение уведомления о валютной</w:t>
      </w:r>
      <w:r>
        <w:br/>
      </w:r>
      <w:r>
        <w:rPr>
          <w:rFonts w:ascii="Times New Roman"/>
          <w:b/>
          <w:i w:val="false"/>
          <w:color w:val="000000"/>
        </w:rPr>
        <w:t>
операции и о счете в иностранном банке»</w:t>
      </w:r>
    </w:p>
    <w:bookmarkEnd w:id="24"/>
    <w:bookmarkStart w:name="z167" w:id="25"/>
    <w:p>
      <w:pPr>
        <w:spacing w:after="0"/>
        <w:ind w:left="0"/>
        <w:jc w:val="left"/>
      </w:pPr>
      <w:r>
        <w:rPr>
          <w:rFonts w:ascii="Times New Roman"/>
          <w:b/>
          <w:i w:val="false"/>
          <w:color w:val="000000"/>
        </w:rPr>
        <w:t xml:space="preserve"> 
1. Общие положения</w:t>
      </w:r>
    </w:p>
    <w:bookmarkEnd w:id="25"/>
    <w:bookmarkStart w:name="z168" w:id="26"/>
    <w:p>
      <w:pPr>
        <w:spacing w:after="0"/>
        <w:ind w:left="0"/>
        <w:jc w:val="both"/>
      </w:pPr>
      <w:r>
        <w:rPr>
          <w:rFonts w:ascii="Times New Roman"/>
          <w:b w:val="false"/>
          <w:i w:val="false"/>
          <w:color w:val="000000"/>
          <w:sz w:val="28"/>
        </w:rPr>
        <w:t>
      1. Государственная услуга по подтверждению уведомления о валютной операции и о счете в иностранном банке (далее - государственная услуга) оказывается центральным аппаратом и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подразделений центрального аппарата и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13 июня 2005 года «О валютном регулировании и валютном контроле»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центральном аппарате и территориальных филиалах Национального Банка Республики Казахстан, а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свидетельство об уведомлении о валютной операции или о счете в иностранном банке на бумажном носителе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по истечении 7 (семи) рабочих дней с даты предоставления потребителем информации о валютном договоре;</w:t>
      </w:r>
      <w:r>
        <w:br/>
      </w:r>
      <w:r>
        <w:rPr>
          <w:rFonts w:ascii="Times New Roman"/>
          <w:b w:val="false"/>
          <w:i w:val="false"/>
          <w:color w:val="000000"/>
          <w:sz w:val="28"/>
        </w:rPr>
        <w:t>
</w:t>
      </w:r>
      <w:r>
        <w:rPr>
          <w:rFonts w:ascii="Times New Roman"/>
          <w:b w:val="false"/>
          <w:i w:val="false"/>
          <w:color w:val="000000"/>
          <w:sz w:val="28"/>
        </w:rPr>
        <w:t>
      2) банки уведомляют центральный аппарат Национального Банка Республики Казахстан в электронном виде.</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заполненное уведомление о валютной операции без ожидания в очереди;</w:t>
      </w:r>
      <w:r>
        <w:br/>
      </w:r>
      <w:r>
        <w:rPr>
          <w:rFonts w:ascii="Times New Roman"/>
          <w:b w:val="false"/>
          <w:i w:val="false"/>
          <w:color w:val="000000"/>
          <w:sz w:val="28"/>
        </w:rPr>
        <w:t>
</w:t>
      </w:r>
      <w:r>
        <w:rPr>
          <w:rFonts w:ascii="Times New Roman"/>
          <w:b w:val="false"/>
          <w:i w:val="false"/>
          <w:color w:val="000000"/>
          <w:sz w:val="28"/>
        </w:rPr>
        <w:t>
      3)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центрального аппарата и территориальных филиалов Национального Банка Республики Казахстан. Здания центрального аппарата и территориальных филиалов Национального Банка Республики Казахстан оборудованы входами с пандусами, предназначенными для доступа людей с ограниченными физическими возможностями.</w:t>
      </w:r>
    </w:p>
    <w:bookmarkEnd w:id="26"/>
    <w:bookmarkStart w:name="z184" w:id="27"/>
    <w:p>
      <w:pPr>
        <w:spacing w:after="0"/>
        <w:ind w:left="0"/>
        <w:jc w:val="left"/>
      </w:pPr>
      <w:r>
        <w:rPr>
          <w:rFonts w:ascii="Times New Roman"/>
          <w:b/>
          <w:i w:val="false"/>
          <w:color w:val="000000"/>
        </w:rPr>
        <w:t xml:space="preserve"> 
2. Порядок оказания государственной услуги</w:t>
      </w:r>
    </w:p>
    <w:bookmarkEnd w:id="27"/>
    <w:bookmarkStart w:name="z185" w:id="28"/>
    <w:p>
      <w:pPr>
        <w:spacing w:after="0"/>
        <w:ind w:left="0"/>
        <w:jc w:val="both"/>
      </w:pPr>
      <w:r>
        <w:rPr>
          <w:rFonts w:ascii="Times New Roman"/>
          <w:b w:val="false"/>
          <w:i w:val="false"/>
          <w:color w:val="000000"/>
          <w:sz w:val="28"/>
        </w:rPr>
        <w:t>
      11. Для получения государственной услуги потребитель представляет в Национальный Банк Республики Казахстан заполненное уведомление о валютной операции или о счете в иностранном банке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12. Форму уведомления о валютной операции можно получить на интернет-ресурсе Национального Банка Республики Казахстан ( </w:t>
      </w:r>
      <w:r>
        <w:rPr>
          <w:rFonts w:ascii="Times New Roman"/>
          <w:b w:val="false"/>
          <w:i w:val="false"/>
          <w:color w:val="000000"/>
          <w:sz w:val="28"/>
          <w:u w:val="single"/>
        </w:rPr>
        <w:t>www.nationalbank.kz</w:t>
      </w:r>
      <w:r>
        <w:rPr>
          <w:rFonts w:ascii="Times New Roman"/>
          <w:b w:val="false"/>
          <w:i w:val="false"/>
          <w:color w:val="000000"/>
          <w:sz w:val="28"/>
        </w:rPr>
        <w:t xml:space="preserve"> ) и/или у ответственного исполнителя подразделения центрального аппарата и/или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13. Банки уведомляют центральный аппарат Национального Банка Республики Казахстан о валютной операции в электронном виде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заполненное уведомление о валютной операции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Поступившие в электронном виде уведомления банков о валютной операции принимаются автоматизированной информационной подсистемой «Статистика» Национального Банка Республики Казахстан (далее - АИЛ «Статистика»).</w:t>
      </w:r>
      <w:r>
        <w:br/>
      </w:r>
      <w:r>
        <w:rPr>
          <w:rFonts w:ascii="Times New Roman"/>
          <w:b w:val="false"/>
          <w:i w:val="false"/>
          <w:color w:val="000000"/>
          <w:sz w:val="28"/>
        </w:rPr>
        <w:t>
</w:t>
      </w:r>
      <w:r>
        <w:rPr>
          <w:rFonts w:ascii="Times New Roman"/>
          <w:b w:val="false"/>
          <w:i w:val="false"/>
          <w:color w:val="000000"/>
          <w:sz w:val="28"/>
        </w:rPr>
        <w:t>
      В случае отсутствия ошибок в уведомлении формируется электронное сообщение о принятии и отправляется в банк.</w:t>
      </w:r>
      <w:r>
        <w:br/>
      </w:r>
      <w:r>
        <w:rPr>
          <w:rFonts w:ascii="Times New Roman"/>
          <w:b w:val="false"/>
          <w:i w:val="false"/>
          <w:color w:val="000000"/>
          <w:sz w:val="28"/>
        </w:rPr>
        <w:t>
</w:t>
      </w:r>
      <w:r>
        <w:rPr>
          <w:rFonts w:ascii="Times New Roman"/>
          <w:b w:val="false"/>
          <w:i w:val="false"/>
          <w:color w:val="000000"/>
          <w:sz w:val="28"/>
        </w:rPr>
        <w:t>
      При наличии ошибки в уведомлении формируется электронное сообщение в банк об ошибке и уведомление в АИП «Статистика» не принимается. Банку необходимо внести корректировки в уведомление и отправить повторно.</w:t>
      </w:r>
      <w:r>
        <w:br/>
      </w:r>
      <w:r>
        <w:rPr>
          <w:rFonts w:ascii="Times New Roman"/>
          <w:b w:val="false"/>
          <w:i w:val="false"/>
          <w:color w:val="000000"/>
          <w:sz w:val="28"/>
        </w:rPr>
        <w:t>
</w:t>
      </w:r>
      <w:r>
        <w:rPr>
          <w:rFonts w:ascii="Times New Roman"/>
          <w:b w:val="false"/>
          <w:i w:val="false"/>
          <w:color w:val="000000"/>
          <w:sz w:val="28"/>
        </w:rPr>
        <w:t>
      Разъяснение порядка приема уведомления в АИП «Статистика» осуществляет подразделение центрального аппарата Национального Банка Республики Казахстан, ответственное за информационные технологии Национального Банка Республики Казахстан, по адресу, указанному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нарочно потребителю (кроме банков) выдается на руки талон о получении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свидетельств об уведомлении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свидетельства об уведомлении в срок, превышающий 7 (семь)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В целях уточнения обстоятельств совершения валютных операций Национальный Банк Республики Казахстан вправе затребовать от потребителя валютный договор, на основании которого потребителем осуществляются валютные операции. Подтверждение уведомления о валютной операции осуществляется после предоставления потребителем требуемых документов.</w:t>
      </w:r>
    </w:p>
    <w:bookmarkEnd w:id="28"/>
    <w:bookmarkStart w:name="z202" w:id="29"/>
    <w:p>
      <w:pPr>
        <w:spacing w:after="0"/>
        <w:ind w:left="0"/>
        <w:jc w:val="left"/>
      </w:pPr>
      <w:r>
        <w:rPr>
          <w:rFonts w:ascii="Times New Roman"/>
          <w:b/>
          <w:i w:val="false"/>
          <w:color w:val="000000"/>
        </w:rPr>
        <w:t xml:space="preserve"> 
3. Принципы работы</w:t>
      </w:r>
    </w:p>
    <w:bookmarkEnd w:id="29"/>
    <w:bookmarkStart w:name="z203" w:id="30"/>
    <w:p>
      <w:pPr>
        <w:spacing w:after="0"/>
        <w:ind w:left="0"/>
        <w:jc w:val="both"/>
      </w:pPr>
      <w:r>
        <w:rPr>
          <w:rFonts w:ascii="Times New Roman"/>
          <w:b w:val="false"/>
          <w:i w:val="false"/>
          <w:color w:val="000000"/>
          <w:sz w:val="28"/>
        </w:rPr>
        <w:t>
      17. Принципы работы, которыми руководствуются подразделения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30"/>
    <w:bookmarkStart w:name="z210" w:id="31"/>
    <w:p>
      <w:pPr>
        <w:spacing w:after="0"/>
        <w:ind w:left="0"/>
        <w:jc w:val="left"/>
      </w:pPr>
      <w:r>
        <w:rPr>
          <w:rFonts w:ascii="Times New Roman"/>
          <w:b/>
          <w:i w:val="false"/>
          <w:color w:val="000000"/>
        </w:rPr>
        <w:t xml:space="preserve"> 
4. Результаты работы</w:t>
      </w:r>
    </w:p>
    <w:bookmarkEnd w:id="31"/>
    <w:bookmarkStart w:name="z211" w:id="3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32"/>
    <w:bookmarkStart w:name="z213" w:id="33"/>
    <w:p>
      <w:pPr>
        <w:spacing w:after="0"/>
        <w:ind w:left="0"/>
        <w:jc w:val="left"/>
      </w:pPr>
      <w:r>
        <w:rPr>
          <w:rFonts w:ascii="Times New Roman"/>
          <w:b/>
          <w:i w:val="false"/>
          <w:color w:val="000000"/>
        </w:rPr>
        <w:t xml:space="preserve"> 
5. Порядок обжалования</w:t>
      </w:r>
    </w:p>
    <w:bookmarkEnd w:id="33"/>
    <w:bookmarkStart w:name="z214" w:id="34"/>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подразделение центрального аппарата Национального Банка Республики Казахстан, ответственное за организацию работ по контролю качества государственных услуг, по адресу, указанному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Стандарту,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руководителем территориального филиала Национального Банка Республики Казахстан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центрального аппарата или территориального филиала Национального Банка Республики Казахстан потребителем могут быть обжалованы Председателю Национального Банка Республики Казахстан либо лицу, его замещающему, или руководителю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Принятая нарочно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нарочно от потребителя,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34"/>
    <w:bookmarkStart w:name="z226"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«Подтверждение уведомления о </w:t>
      </w:r>
      <w:r>
        <w:br/>
      </w:r>
      <w:r>
        <w:rPr>
          <w:rFonts w:ascii="Times New Roman"/>
          <w:b w:val="false"/>
          <w:i w:val="false"/>
          <w:color w:val="000000"/>
          <w:sz w:val="28"/>
        </w:rPr>
        <w:t xml:space="preserve">
валютной операции и о счете в </w:t>
      </w:r>
      <w:r>
        <w:br/>
      </w:r>
      <w:r>
        <w:rPr>
          <w:rFonts w:ascii="Times New Roman"/>
          <w:b w:val="false"/>
          <w:i w:val="false"/>
          <w:color w:val="000000"/>
          <w:sz w:val="28"/>
        </w:rPr>
        <w:t xml:space="preserve">
иностранном банке»      </w:t>
      </w:r>
    </w:p>
    <w:bookmarkEnd w:id="35"/>
    <w:bookmarkStart w:name="z227" w:id="36"/>
    <w:p>
      <w:pPr>
        <w:spacing w:after="0"/>
        <w:ind w:left="0"/>
        <w:jc w:val="left"/>
      </w:pPr>
      <w:r>
        <w:rPr>
          <w:rFonts w:ascii="Times New Roman"/>
          <w:b/>
          <w:i w:val="false"/>
          <w:color w:val="000000"/>
        </w:rPr>
        <w:t xml:space="preserve"> 
Адреса и контактные данные подразделений центрального аппарата</w:t>
      </w:r>
      <w:r>
        <w:br/>
      </w:r>
      <w:r>
        <w:rPr>
          <w:rFonts w:ascii="Times New Roman"/>
          <w:b/>
          <w:i w:val="false"/>
          <w:color w:val="000000"/>
        </w:rPr>
        <w:t>
и территориальных филиалов Национального Банка Республики</w:t>
      </w:r>
      <w:r>
        <w:br/>
      </w:r>
      <w:r>
        <w:rPr>
          <w:rFonts w:ascii="Times New Roman"/>
          <w:b/>
          <w:i w:val="false"/>
          <w:color w:val="000000"/>
        </w:rPr>
        <w:t>
Казахстан, предоставляющих государственную услугу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536"/>
        <w:gridCol w:w="4196"/>
        <w:gridCol w:w="1444"/>
        <w:gridCol w:w="2089"/>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w:t>
            </w:r>
            <w:r>
              <w:br/>
            </w:r>
            <w:r>
              <w:rPr>
                <w:rFonts w:ascii="Times New Roman"/>
                <w:b w:val="false"/>
                <w:i w:val="false"/>
                <w:color w:val="000000"/>
                <w:sz w:val="20"/>
              </w:rPr>
              <w:t>
</w:t>
            </w:r>
            <w:r>
              <w:rPr>
                <w:rFonts w:ascii="Times New Roman"/>
                <w:b w:val="false"/>
                <w:i w:val="false"/>
                <w:color w:val="000000"/>
                <w:sz w:val="20"/>
              </w:rPr>
              <w:t>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платежного</w:t>
            </w:r>
            <w:r>
              <w:br/>
            </w:r>
            <w:r>
              <w:rPr>
                <w:rFonts w:ascii="Times New Roman"/>
                <w:b w:val="false"/>
                <w:i w:val="false"/>
                <w:color w:val="000000"/>
                <w:sz w:val="20"/>
              </w:rPr>
              <w:t>
</w:t>
            </w:r>
            <w:r>
              <w:rPr>
                <w:rFonts w:ascii="Times New Roman"/>
                <w:b w:val="false"/>
                <w:i w:val="false"/>
                <w:color w:val="000000"/>
                <w:sz w:val="20"/>
              </w:rPr>
              <w:t>баланса и валютного</w:t>
            </w:r>
            <w:r>
              <w:br/>
            </w:r>
            <w:r>
              <w:rPr>
                <w:rFonts w:ascii="Times New Roman"/>
                <w:b w:val="false"/>
                <w:i w:val="false"/>
                <w:color w:val="000000"/>
                <w:sz w:val="20"/>
              </w:rPr>
              <w:t>
</w:t>
            </w:r>
            <w:r>
              <w:rPr>
                <w:rFonts w:ascii="Times New Roman"/>
                <w:b w:val="false"/>
                <w:i w:val="false"/>
                <w:color w:val="000000"/>
                <w:sz w:val="20"/>
              </w:rPr>
              <w:t>регулирования</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259-68-18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международных</w:t>
            </w:r>
            <w:r>
              <w:br/>
            </w:r>
            <w:r>
              <w:rPr>
                <w:rFonts w:ascii="Times New Roman"/>
                <w:b w:val="false"/>
                <w:i w:val="false"/>
                <w:color w:val="000000"/>
                <w:sz w:val="20"/>
              </w:rPr>
              <w:t>
</w:t>
            </w:r>
            <w:r>
              <w:rPr>
                <w:rFonts w:ascii="Times New Roman"/>
                <w:b w:val="false"/>
                <w:i w:val="false"/>
                <w:color w:val="000000"/>
                <w:sz w:val="20"/>
              </w:rPr>
              <w:t>инвестиций Департамента</w:t>
            </w:r>
            <w:r>
              <w:br/>
            </w:r>
            <w:r>
              <w:rPr>
                <w:rFonts w:ascii="Times New Roman"/>
                <w:b w:val="false"/>
                <w:i w:val="false"/>
                <w:color w:val="000000"/>
                <w:sz w:val="20"/>
              </w:rPr>
              <w:t>
</w:t>
            </w:r>
            <w:r>
              <w:rPr>
                <w:rFonts w:ascii="Times New Roman"/>
                <w:b w:val="false"/>
                <w:i w:val="false"/>
                <w:color w:val="000000"/>
                <w:sz w:val="20"/>
              </w:rPr>
              <w:t>платежного баланса и</w:t>
            </w:r>
            <w:r>
              <w:br/>
            </w:r>
            <w:r>
              <w:rPr>
                <w:rFonts w:ascii="Times New Roman"/>
                <w:b w:val="false"/>
                <w:i w:val="false"/>
                <w:color w:val="000000"/>
                <w:sz w:val="20"/>
              </w:rPr>
              <w:t>
</w:t>
            </w:r>
            <w:r>
              <w:rPr>
                <w:rFonts w:ascii="Times New Roman"/>
                <w:b w:val="false"/>
                <w:i w:val="false"/>
                <w:color w:val="000000"/>
                <w:sz w:val="20"/>
              </w:rPr>
              <w:t>валютного регулирования</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270-46-40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70-33-64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w:t>
            </w:r>
            <w:r>
              <w:br/>
            </w:r>
            <w:r>
              <w:rPr>
                <w:rFonts w:ascii="Times New Roman"/>
                <w:b w:val="false"/>
                <w:i w:val="false"/>
                <w:color w:val="000000"/>
                <w:sz w:val="20"/>
              </w:rPr>
              <w:t>
</w:t>
            </w:r>
            <w:r>
              <w:rPr>
                <w:rFonts w:ascii="Times New Roman"/>
                <w:b w:val="false"/>
                <w:i w:val="false"/>
                <w:color w:val="000000"/>
                <w:sz w:val="20"/>
              </w:rPr>
              <w:t>филиал</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561"/>
        <w:gridCol w:w="4184"/>
        <w:gridCol w:w="1428"/>
        <w:gridCol w:w="2110"/>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 платежного</w:t>
            </w:r>
            <w:r>
              <w:br/>
            </w:r>
            <w:r>
              <w:rPr>
                <w:rFonts w:ascii="Times New Roman"/>
                <w:b w:val="false"/>
                <w:i w:val="false"/>
                <w:color w:val="000000"/>
                <w:sz w:val="20"/>
              </w:rPr>
              <w:t>
</w:t>
            </w:r>
            <w:r>
              <w:rPr>
                <w:rFonts w:ascii="Times New Roman"/>
                <w:b w:val="false"/>
                <w:i w:val="false"/>
                <w:color w:val="000000"/>
                <w:sz w:val="20"/>
              </w:rPr>
              <w:t>баланса</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27-21-44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32-85-25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25-46-94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45-78-68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4491"/>
        <w:gridCol w:w="4146"/>
        <w:gridCol w:w="1399"/>
        <w:gridCol w:w="224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50-61-07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54-33-68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27-78-53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43-05-38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32-56-48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46-56-68</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w:t>
            </w:r>
            <w:r>
              <w:rPr>
                <w:rFonts w:ascii="Times New Roman"/>
                <w:b w:val="false"/>
                <w:i w:val="false"/>
                <w:color w:val="000000"/>
                <w:sz w:val="20"/>
              </w:rPr>
              <w:t>21-20-74</w:t>
            </w:r>
          </w:p>
        </w:tc>
      </w:tr>
    </w:tbl>
    <w:bookmarkStart w:name="z228"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«Подтверждение уведомления о </w:t>
      </w:r>
      <w:r>
        <w:br/>
      </w:r>
      <w:r>
        <w:rPr>
          <w:rFonts w:ascii="Times New Roman"/>
          <w:b w:val="false"/>
          <w:i w:val="false"/>
          <w:color w:val="000000"/>
          <w:sz w:val="28"/>
        </w:rPr>
        <w:t xml:space="preserve">
валютной операции и о счете в </w:t>
      </w:r>
      <w:r>
        <w:br/>
      </w:r>
      <w:r>
        <w:rPr>
          <w:rFonts w:ascii="Times New Roman"/>
          <w:b w:val="false"/>
          <w:i w:val="false"/>
          <w:color w:val="000000"/>
          <w:sz w:val="28"/>
        </w:rPr>
        <w:t xml:space="preserve">
иностранном банке»        </w:t>
      </w:r>
    </w:p>
    <w:bookmarkEnd w:id="37"/>
    <w:bookmarkStart w:name="z229" w:id="38"/>
    <w:p>
      <w:pPr>
        <w:spacing w:after="0"/>
        <w:ind w:left="0"/>
        <w:jc w:val="left"/>
      </w:pPr>
      <w:r>
        <w:rPr>
          <w:rFonts w:ascii="Times New Roman"/>
          <w:b/>
          <w:i w:val="false"/>
          <w:color w:val="000000"/>
        </w:rPr>
        <w:t xml:space="preserve"> 
Заявление на получение регистрационного</w:t>
      </w:r>
      <w:r>
        <w:br/>
      </w:r>
      <w:r>
        <w:rPr>
          <w:rFonts w:ascii="Times New Roman"/>
          <w:b/>
          <w:i w:val="false"/>
          <w:color w:val="000000"/>
        </w:rPr>
        <w:t>
свидетельства/Уведомление о валютной</w:t>
      </w:r>
      <w:r>
        <w:br/>
      </w:r>
      <w:r>
        <w:rPr>
          <w:rFonts w:ascii="Times New Roman"/>
          <w:b/>
          <w:i w:val="false"/>
          <w:color w:val="000000"/>
        </w:rPr>
        <w:t xml:space="preserve">
операции </w:t>
      </w:r>
    </w:p>
    <w:bookmarkEnd w:id="38"/>
    <w:p>
      <w:pPr>
        <w:spacing w:after="0"/>
        <w:ind w:left="0"/>
        <w:jc w:val="both"/>
      </w:pPr>
      <w:r>
        <w:rPr>
          <w:rFonts w:ascii="Times New Roman"/>
          <w:b w:val="false"/>
          <w:i w:val="false"/>
          <w:color w:val="000000"/>
          <w:sz w:val="28"/>
        </w:rPr>
        <w:t>от _________________________________________________________________</w:t>
      </w:r>
      <w:r>
        <w:br/>
      </w:r>
      <w:r>
        <w:rPr>
          <w:rFonts w:ascii="Times New Roman"/>
          <w:b w:val="false"/>
          <w:i w:val="false"/>
          <w:color w:val="000000"/>
          <w:sz w:val="28"/>
        </w:rPr>
        <w:t>
(наименование юридического лица/фамилия, имя, отчество физического</w:t>
      </w:r>
      <w:r>
        <w:br/>
      </w:r>
      <w:r>
        <w:rPr>
          <w:rFonts w:ascii="Times New Roman"/>
          <w:b w:val="false"/>
          <w:i w:val="false"/>
          <w:color w:val="000000"/>
          <w:sz w:val="28"/>
        </w:rPr>
        <w:t>
                                  лица)</w:t>
      </w:r>
      <w:r>
        <w:br/>
      </w:r>
      <w:r>
        <w:rPr>
          <w:rFonts w:ascii="Times New Roman"/>
          <w:b w:val="false"/>
          <w:i w:val="false"/>
          <w:color w:val="000000"/>
          <w:sz w:val="28"/>
        </w:rPr>
        <w:t>
Код ОКПО ___________________________ РНН ___________________________</w:t>
      </w:r>
      <w:r>
        <w:br/>
      </w:r>
      <w:r>
        <w:rPr>
          <w:rFonts w:ascii="Times New Roman"/>
          <w:b w:val="false"/>
          <w:i w:val="false"/>
          <w:color w:val="000000"/>
          <w:sz w:val="28"/>
        </w:rPr>
        <w:t>
ИИН ________________________________ БИН ___________________________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 от «___» __________________ года</w:t>
      </w:r>
      <w:r>
        <w:br/>
      </w:r>
      <w:r>
        <w:rPr>
          <w:rFonts w:ascii="Times New Roman"/>
          <w:b w:val="false"/>
          <w:i w:val="false"/>
          <w:color w:val="000000"/>
          <w:sz w:val="28"/>
        </w:rPr>
        <w:t>
____________________________________________________________________                           (наименование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(цель и назначение) </w:t>
      </w:r>
      <w:r>
        <w:br/>
      </w:r>
      <w:r>
        <w:rPr>
          <w:rFonts w:ascii="Times New Roman"/>
          <w:b w:val="false"/>
          <w:i w:val="false"/>
          <w:color w:val="000000"/>
          <w:sz w:val="28"/>
        </w:rPr>
        <w:t>
      2. Представлены следующие документы в дополнение к валютному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 физического лица)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 телефон _______________________________________________</w:t>
      </w:r>
      <w:r>
        <w:br/>
      </w:r>
      <w:r>
        <w:rPr>
          <w:rFonts w:ascii="Times New Roman"/>
          <w:b w:val="false"/>
          <w:i w:val="false"/>
          <w:color w:val="000000"/>
          <w:sz w:val="28"/>
        </w:rPr>
        <w:t>
Обслуживающий банк(и)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 физического лица)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Уполномоченное лицо юридического лица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Страна регистрации юридического лица (постоянного проживания физического лица)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банковские реквизиты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Номера ранее выданных лицензий Национального Банка Республики Казахстан по данному валютному договору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Номера ранее выданных регистрационных свидетельств Национального Банка по данному валютному договору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Номера ранее выданных свидетельств об уведомлении Национального Банка по данному валютному договору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___ Раздел 1. Коммерческие кредиты и финансовые займы</w:t>
      </w:r>
      <w:r>
        <w:br/>
      </w:r>
      <w:r>
        <w:rPr>
          <w:rFonts w:ascii="Times New Roman"/>
          <w:b w:val="false"/>
          <w:i w:val="false"/>
          <w:color w:val="000000"/>
          <w:sz w:val="28"/>
        </w:rPr>
        <w:t>
      ___ Раздел 2. Участие в уставном капитале, операции с ценными бумагами и производными финансовыми инструментами</w:t>
      </w:r>
      <w:r>
        <w:br/>
      </w:r>
      <w:r>
        <w:rPr>
          <w:rFonts w:ascii="Times New Roman"/>
          <w:b w:val="false"/>
          <w:i w:val="false"/>
          <w:color w:val="000000"/>
          <w:sz w:val="28"/>
        </w:rPr>
        <w:t>
      ___ Раздел 3. Открытие счета в иностранном банке</w:t>
      </w:r>
      <w:r>
        <w:br/>
      </w:r>
      <w:r>
        <w:rPr>
          <w:rFonts w:ascii="Times New Roman"/>
          <w:b w:val="false"/>
          <w:i w:val="false"/>
          <w:color w:val="000000"/>
          <w:sz w:val="28"/>
        </w:rPr>
        <w:t>
      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r>
        <w:br/>
      </w:r>
      <w:r>
        <w:rPr>
          <w:rFonts w:ascii="Times New Roman"/>
          <w:b w:val="false"/>
          <w:i w:val="false"/>
          <w:color w:val="000000"/>
          <w:sz w:val="28"/>
        </w:rPr>
        <w:t>
__________________ ________________________________ ________________</w:t>
      </w:r>
      <w:r>
        <w:br/>
      </w:r>
      <w:r>
        <w:rPr>
          <w:rFonts w:ascii="Times New Roman"/>
          <w:b w:val="false"/>
          <w:i w:val="false"/>
          <w:color w:val="000000"/>
          <w:sz w:val="28"/>
        </w:rPr>
        <w:t>
   (должность)          (фамилия, имя, отчество)       (подпись)</w:t>
      </w:r>
      <w:r>
        <w:br/>
      </w:r>
      <w:r>
        <w:rPr>
          <w:rFonts w:ascii="Times New Roman"/>
          <w:b w:val="false"/>
          <w:i w:val="false"/>
          <w:color w:val="000000"/>
          <w:sz w:val="28"/>
        </w:rPr>
        <w:t>
«___» ________________________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bookmarkStart w:name="z230" w:id="39"/>
    <w:p>
      <w:pPr>
        <w:spacing w:after="0"/>
        <w:ind w:left="0"/>
        <w:jc w:val="left"/>
      </w:pPr>
      <w:r>
        <w:rPr>
          <w:rFonts w:ascii="Times New Roman"/>
          <w:b/>
          <w:i w:val="false"/>
          <w:color w:val="000000"/>
        </w:rPr>
        <w:t xml:space="preserve">   
Раздел 1. Коммерческие кредиты и финансовые займы</w:t>
      </w:r>
    </w:p>
    <w:bookmarkEnd w:id="39"/>
    <w:p>
      <w:pPr>
        <w:spacing w:after="0"/>
        <w:ind w:left="0"/>
        <w:jc w:val="both"/>
      </w:pPr>
      <w:r>
        <w:rPr>
          <w:rFonts w:ascii="Times New Roman"/>
          <w:b w:val="false"/>
          <w:i w:val="false"/>
          <w:color w:val="000000"/>
          <w:sz w:val="28"/>
        </w:rPr>
        <w:t>      1. Сумма валютного договора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2. Валюта договора ___________________________________________</w:t>
      </w:r>
      <w:r>
        <w:br/>
      </w:r>
      <w:r>
        <w:rPr>
          <w:rFonts w:ascii="Times New Roman"/>
          <w:b w:val="false"/>
          <w:i w:val="false"/>
          <w:color w:val="000000"/>
          <w:sz w:val="28"/>
        </w:rPr>
        <w:t>
      3. Рамочное соглашение (при наличии) № ____ от «__» ______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 прямой инвестор</w:t>
      </w:r>
      <w:r>
        <w:br/>
      </w:r>
      <w:r>
        <w:rPr>
          <w:rFonts w:ascii="Times New Roman"/>
          <w:b w:val="false"/>
          <w:i w:val="false"/>
          <w:color w:val="000000"/>
          <w:sz w:val="28"/>
        </w:rPr>
        <w:t>
___ объект прямого инвестирования</w:t>
      </w:r>
      <w:r>
        <w:br/>
      </w:r>
      <w:r>
        <w:rPr>
          <w:rFonts w:ascii="Times New Roman"/>
          <w:b w:val="false"/>
          <w:i w:val="false"/>
          <w:color w:val="000000"/>
          <w:sz w:val="28"/>
        </w:rPr>
        <w:t>
___ иное</w:t>
      </w:r>
      <w:r>
        <w:br/>
      </w:r>
      <w:r>
        <w:rPr>
          <w:rFonts w:ascii="Times New Roman"/>
          <w:b w:val="false"/>
          <w:i w:val="false"/>
          <w:color w:val="000000"/>
          <w:sz w:val="28"/>
        </w:rPr>
        <w:t>
      5. Ставка вознаграждения (интереса) за пользование кредитом</w:t>
      </w:r>
      <w:r>
        <w:br/>
      </w:r>
      <w:r>
        <w:rPr>
          <w:rFonts w:ascii="Times New Roman"/>
          <w:b w:val="false"/>
          <w:i w:val="false"/>
          <w:color w:val="000000"/>
          <w:sz w:val="28"/>
        </w:rPr>
        <w:t>
_______________________ годовых (в случае плавающей процентной ставки указать базу ее исчисления _________________________________________</w:t>
      </w:r>
      <w:r>
        <w:br/>
      </w:r>
      <w:r>
        <w:rPr>
          <w:rFonts w:ascii="Times New Roman"/>
          <w:b w:val="false"/>
          <w:i w:val="false"/>
          <w:color w:val="000000"/>
          <w:sz w:val="28"/>
        </w:rPr>
        <w:t>
и размер маржи) ____________________________________________________)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___________________________________________</w:t>
      </w:r>
      <w:r>
        <w:br/>
      </w:r>
      <w:r>
        <w:rPr>
          <w:rFonts w:ascii="Times New Roman"/>
          <w:b w:val="false"/>
          <w:i w:val="false"/>
          <w:color w:val="000000"/>
          <w:sz w:val="28"/>
        </w:rPr>
        <w:t>
иное</w:t>
      </w:r>
      <w:r>
        <w:br/>
      </w:r>
      <w:r>
        <w:rPr>
          <w:rFonts w:ascii="Times New Roman"/>
          <w:b w:val="false"/>
          <w:i w:val="false"/>
          <w:color w:val="000000"/>
          <w:sz w:val="28"/>
        </w:rPr>
        <w:t>
(расшифровать) _____________________________________________________</w:t>
      </w:r>
      <w:r>
        <w:br/>
      </w:r>
      <w:r>
        <w:rPr>
          <w:rFonts w:ascii="Times New Roman"/>
          <w:b w:val="false"/>
          <w:i w:val="false"/>
          <w:color w:val="000000"/>
          <w:sz w:val="28"/>
        </w:rPr>
        <w:t>
       7. Сопутствующие платежи (комиссия за организацию, за управление, комиссия за обязательства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w:t>
      </w:r>
      <w:r>
        <w:br/>
      </w:r>
      <w:r>
        <w:rPr>
          <w:rFonts w:ascii="Times New Roman"/>
          <w:b w:val="false"/>
          <w:i w:val="false"/>
          <w:color w:val="000000"/>
          <w:sz w:val="28"/>
        </w:rPr>
        <w:t>
                        основного долга и т.п.)</w:t>
      </w:r>
      <w:r>
        <w:br/>
      </w:r>
      <w:r>
        <w:rPr>
          <w:rFonts w:ascii="Times New Roman"/>
          <w:b w:val="false"/>
          <w:i w:val="false"/>
          <w:color w:val="000000"/>
          <w:sz w:val="28"/>
        </w:rPr>
        <w:t>
      8. Краткая характеристика операции (инструкция по оплате, схема движения средств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8-1. Сведения об агенте (операторе, организаторе) (при наличии):</w:t>
      </w:r>
      <w:r>
        <w:br/>
      </w:r>
      <w:r>
        <w:rPr>
          <w:rFonts w:ascii="Times New Roman"/>
          <w:b w:val="false"/>
          <w:i w:val="false"/>
          <w:color w:val="000000"/>
          <w:sz w:val="28"/>
        </w:rPr>
        <w:t>
      Резидент _____________ Нерезидент 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телефон _______________________________________</w:t>
      </w:r>
      <w:r>
        <w:br/>
      </w:r>
      <w:r>
        <w:rPr>
          <w:rFonts w:ascii="Times New Roman"/>
          <w:b w:val="false"/>
          <w:i w:val="false"/>
          <w:color w:val="000000"/>
          <w:sz w:val="28"/>
        </w:rPr>
        <w:t>
      Код ОКПО _____________ РНН/ИИН/БИН ____________________________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 право заемщика на пролонгацию</w:t>
      </w:r>
      <w:r>
        <w:br/>
      </w:r>
      <w:r>
        <w:rPr>
          <w:rFonts w:ascii="Times New Roman"/>
          <w:b w:val="false"/>
          <w:i w:val="false"/>
          <w:color w:val="000000"/>
          <w:sz w:val="28"/>
        </w:rPr>
        <w:t>
___ право заемщика на досрочное погашение</w:t>
      </w:r>
      <w:r>
        <w:br/>
      </w:r>
      <w:r>
        <w:rPr>
          <w:rFonts w:ascii="Times New Roman"/>
          <w:b w:val="false"/>
          <w:i w:val="false"/>
          <w:color w:val="000000"/>
          <w:sz w:val="28"/>
        </w:rPr>
        <w:t>
___ право кредитора требовать досрочного погашения задолженности</w:t>
      </w:r>
      <w:r>
        <w:br/>
      </w:r>
      <w:r>
        <w:rPr>
          <w:rFonts w:ascii="Times New Roman"/>
          <w:b w:val="false"/>
          <w:i w:val="false"/>
          <w:color w:val="000000"/>
          <w:sz w:val="28"/>
        </w:rPr>
        <w:t>
___ прочее</w:t>
      </w:r>
      <w:r>
        <w:br/>
      </w:r>
      <w:r>
        <w:rPr>
          <w:rFonts w:ascii="Times New Roman"/>
          <w:b w:val="false"/>
          <w:i w:val="false"/>
          <w:color w:val="000000"/>
          <w:sz w:val="28"/>
        </w:rPr>
        <w:t>
(расшифровать) _________________________________________</w:t>
      </w:r>
      <w:r>
        <w:br/>
      </w:r>
      <w:r>
        <w:rPr>
          <w:rFonts w:ascii="Times New Roman"/>
          <w:b w:val="false"/>
          <w:i w:val="false"/>
          <w:color w:val="000000"/>
          <w:sz w:val="28"/>
        </w:rPr>
        <w:t>
      9. Сведения о контрактах, финансируемых в рамках данного валютного договора (если есть, заполняется банками и иными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 финансового института, запрашивающего финансирование):</w:t>
      </w:r>
      <w:r>
        <w:br/>
      </w:r>
      <w:r>
        <w:rPr>
          <w:rFonts w:ascii="Times New Roman"/>
          <w:b w:val="false"/>
          <w:i w:val="false"/>
          <w:color w:val="000000"/>
          <w:sz w:val="28"/>
        </w:rPr>
        <w:t>
      Резидент ____________ Нерезидент 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физического лица)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 телефон _______________________________________</w:t>
      </w:r>
      <w:r>
        <w:br/>
      </w:r>
      <w:r>
        <w:rPr>
          <w:rFonts w:ascii="Times New Roman"/>
          <w:b w:val="false"/>
          <w:i w:val="false"/>
          <w:color w:val="000000"/>
          <w:sz w:val="28"/>
        </w:rPr>
        <w:t>
      Код ОКПО _______________ РНН/ИИН/БИН __________________________</w:t>
      </w:r>
      <w:r>
        <w:br/>
      </w:r>
      <w:r>
        <w:rPr>
          <w:rFonts w:ascii="Times New Roman"/>
          <w:b w:val="false"/>
          <w:i w:val="false"/>
          <w:color w:val="000000"/>
          <w:sz w:val="28"/>
        </w:rPr>
        <w:t>
      Информация о нерезиденте: страна регистрации юридического лица постоянного проживания физического лица) 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_______________ дата ___________________</w:t>
      </w:r>
      <w:r>
        <w:br/>
      </w:r>
      <w:r>
        <w:rPr>
          <w:rFonts w:ascii="Times New Roman"/>
          <w:b w:val="false"/>
          <w:i w:val="false"/>
          <w:color w:val="000000"/>
          <w:sz w:val="28"/>
        </w:rPr>
        <w:t>
      Цель и назначение контракта ____________________________</w:t>
      </w:r>
      <w:r>
        <w:br/>
      </w:r>
      <w:r>
        <w:rPr>
          <w:rFonts w:ascii="Times New Roman"/>
          <w:b w:val="false"/>
          <w:i w:val="false"/>
          <w:color w:val="000000"/>
          <w:sz w:val="28"/>
        </w:rPr>
        <w:t>
      Сумма контракта _____________________ валюта 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экспортно-импортный валютный контроль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____________ Нерезидент 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w:t>
      </w:r>
      <w:r>
        <w:br/>
      </w:r>
      <w:r>
        <w:rPr>
          <w:rFonts w:ascii="Times New Roman"/>
          <w:b w:val="false"/>
          <w:i w:val="false"/>
          <w:color w:val="000000"/>
          <w:sz w:val="28"/>
        </w:rPr>
        <w:t>
      Информация о резиденте:</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_________________ телефон ___________________________________________</w:t>
      </w:r>
      <w:r>
        <w:br/>
      </w:r>
      <w:r>
        <w:rPr>
          <w:rFonts w:ascii="Times New Roman"/>
          <w:b w:val="false"/>
          <w:i w:val="false"/>
          <w:color w:val="000000"/>
          <w:sz w:val="28"/>
        </w:rPr>
        <w:t>
      Код ОКПО __________ РНН/ИИН/БИН _______________________________</w:t>
      </w:r>
      <w:r>
        <w:br/>
      </w:r>
      <w:r>
        <w:rPr>
          <w:rFonts w:ascii="Times New Roman"/>
          <w:b w:val="false"/>
          <w:i w:val="false"/>
          <w:color w:val="000000"/>
          <w:sz w:val="28"/>
        </w:rPr>
        <w:t>
      Информация о нерезиденте: страна регистрации юридического лица (постоянного проживания физического лица) ___________________________</w:t>
      </w:r>
      <w:r>
        <w:br/>
      </w:r>
      <w:r>
        <w:rPr>
          <w:rFonts w:ascii="Times New Roman"/>
          <w:b w:val="false"/>
          <w:i w:val="false"/>
          <w:color w:val="000000"/>
          <w:sz w:val="28"/>
        </w:rPr>
        <w:t>
      9.4. Форма финансирования банка или иного финансового института кредитором (отметить):</w:t>
      </w:r>
      <w:r>
        <w:br/>
      </w:r>
      <w:r>
        <w:rPr>
          <w:rFonts w:ascii="Times New Roman"/>
          <w:b w:val="false"/>
          <w:i w:val="false"/>
          <w:color w:val="000000"/>
          <w:sz w:val="28"/>
        </w:rPr>
        <w:t>
___ поступление средств на счет банка или иного финансового института,</w:t>
      </w:r>
      <w:r>
        <w:br/>
      </w:r>
      <w:r>
        <w:rPr>
          <w:rFonts w:ascii="Times New Roman"/>
          <w:b w:val="false"/>
          <w:i w:val="false"/>
          <w:color w:val="000000"/>
          <w:sz w:val="28"/>
        </w:rPr>
        <w:t>
___ оплата кредитором бенефициару,</w:t>
      </w:r>
      <w:r>
        <w:br/>
      </w:r>
      <w:r>
        <w:rPr>
          <w:rFonts w:ascii="Times New Roman"/>
          <w:b w:val="false"/>
          <w:i w:val="false"/>
          <w:color w:val="000000"/>
          <w:sz w:val="28"/>
        </w:rPr>
        <w:t>
___ иное</w:t>
      </w:r>
      <w:r>
        <w:br/>
      </w:r>
      <w:r>
        <w:rPr>
          <w:rFonts w:ascii="Times New Roman"/>
          <w:b w:val="false"/>
          <w:i w:val="false"/>
          <w:color w:val="000000"/>
          <w:sz w:val="28"/>
        </w:rPr>
        <w:t>
(расшифровать) 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u w:val="single"/>
        </w:rPr>
        <w:t>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819"/>
        <w:gridCol w:w="2442"/>
        <w:gridCol w:w="2621"/>
        <w:gridCol w:w="3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w:t>
            </w:r>
            <w:r>
              <w:br/>
            </w:r>
            <w:r>
              <w:rPr>
                <w:rFonts w:ascii="Times New Roman"/>
                <w:b w:val="false"/>
                <w:i w:val="false"/>
                <w:color w:val="000000"/>
                <w:sz w:val="20"/>
              </w:rPr>
              <w:t>
</w:t>
            </w:r>
            <w:r>
              <w:rPr>
                <w:rFonts w:ascii="Times New Roman"/>
                <w:b w:val="false"/>
                <w:i w:val="false"/>
                <w:color w:val="000000"/>
                <w:sz w:val="20"/>
              </w:rPr>
              <w:t>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Примечание 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231" w:id="40"/>
    <w:p>
      <w:pPr>
        <w:spacing w:after="0"/>
        <w:ind w:left="0"/>
        <w:jc w:val="left"/>
      </w:pPr>
      <w:r>
        <w:rPr>
          <w:rFonts w:ascii="Times New Roman"/>
          <w:b/>
          <w:i w:val="false"/>
          <w:color w:val="000000"/>
        </w:rPr>
        <w:t xml:space="preserve"> 
Раздел 2. Участие в уставном капитале, операции с ценными</w:t>
      </w:r>
      <w:r>
        <w:br/>
      </w:r>
      <w:r>
        <w:rPr>
          <w:rFonts w:ascii="Times New Roman"/>
          <w:b/>
          <w:i w:val="false"/>
          <w:color w:val="000000"/>
        </w:rPr>
        <w:t>
бумагами и производными финансовыми инструментами</w:t>
      </w:r>
    </w:p>
    <w:bookmarkEnd w:id="40"/>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 прямые инвестиции за границу,</w:t>
      </w:r>
      <w:r>
        <w:br/>
      </w:r>
      <w:r>
        <w:rPr>
          <w:rFonts w:ascii="Times New Roman"/>
          <w:b w:val="false"/>
          <w:i w:val="false"/>
          <w:color w:val="000000"/>
          <w:sz w:val="28"/>
        </w:rPr>
        <w:t>
      2) ___ прямые инвестиции в Республику Казахстан,</w:t>
      </w:r>
      <w:r>
        <w:br/>
      </w:r>
      <w:r>
        <w:rPr>
          <w:rFonts w:ascii="Times New Roman"/>
          <w:b w:val="false"/>
          <w:i w:val="false"/>
          <w:color w:val="000000"/>
          <w:sz w:val="28"/>
        </w:rPr>
        <w:t>
      3) ___ приобретение резидентами акций эмитентов-нерезидентов (за исключением прямых инвестиций),</w:t>
      </w:r>
      <w:r>
        <w:br/>
      </w:r>
      <w:r>
        <w:rPr>
          <w:rFonts w:ascii="Times New Roman"/>
          <w:b w:val="false"/>
          <w:i w:val="false"/>
          <w:color w:val="000000"/>
          <w:sz w:val="28"/>
        </w:rPr>
        <w:t>
      4) ___ приобретение нерезидентами акций эмитентов-резидентов (за исключением прямых инвестиций),</w:t>
      </w:r>
      <w:r>
        <w:br/>
      </w:r>
      <w:r>
        <w:rPr>
          <w:rFonts w:ascii="Times New Roman"/>
          <w:b w:val="false"/>
          <w:i w:val="false"/>
          <w:color w:val="000000"/>
          <w:sz w:val="28"/>
        </w:rPr>
        <w:t>
      5) ___ приобретение резидентами иных ценных бумаг эмитентов-нерезидентов и паев инвестиционных фондов нерезидентов,</w:t>
      </w:r>
      <w:r>
        <w:br/>
      </w:r>
      <w:r>
        <w:rPr>
          <w:rFonts w:ascii="Times New Roman"/>
          <w:b w:val="false"/>
          <w:i w:val="false"/>
          <w:color w:val="000000"/>
          <w:sz w:val="28"/>
        </w:rPr>
        <w:t>
      6) ___ приобретение нерезидентами иных ценных бумаг эмитентов-резидентов и паев инвестиционных фондов резидентов,</w:t>
      </w:r>
      <w:r>
        <w:br/>
      </w:r>
      <w:r>
        <w:rPr>
          <w:rFonts w:ascii="Times New Roman"/>
          <w:b w:val="false"/>
          <w:i w:val="false"/>
          <w:color w:val="000000"/>
          <w:sz w:val="28"/>
        </w:rPr>
        <w:t>
      7) ___ внесение резидентами вкладов в целях обеспечения участия в уставном капитале нерезидентов (за исключением прямых инвестиций),</w:t>
      </w:r>
      <w:r>
        <w:br/>
      </w:r>
      <w:r>
        <w:rPr>
          <w:rFonts w:ascii="Times New Roman"/>
          <w:b w:val="false"/>
          <w:i w:val="false"/>
          <w:color w:val="000000"/>
          <w:sz w:val="28"/>
        </w:rPr>
        <w:t>
      8) ___ внесение нерезидентами вкладов в целях обеспечения участия в уставном капитале резидентов (за исключением прямых инвестиций),</w:t>
      </w:r>
      <w:r>
        <w:br/>
      </w:r>
      <w:r>
        <w:rPr>
          <w:rFonts w:ascii="Times New Roman"/>
          <w:b w:val="false"/>
          <w:i w:val="false"/>
          <w:color w:val="000000"/>
          <w:sz w:val="28"/>
        </w:rPr>
        <w:t>
      9) ___ размещение ценных бумаг эмитентов-нерезидентов, выпущенных в соответствии с законодательством Республики Казахстан,</w:t>
      </w:r>
      <w:r>
        <w:br/>
      </w:r>
      <w:r>
        <w:rPr>
          <w:rFonts w:ascii="Times New Roman"/>
          <w:b w:val="false"/>
          <w:i w:val="false"/>
          <w:color w:val="000000"/>
          <w:sz w:val="28"/>
        </w:rPr>
        <w:t>
      10) ___ размещение ценных бумаг эмитентов-резидентов, выпущенных в соответствии с законодательством других государств и на их территории,</w:t>
      </w:r>
      <w:r>
        <w:br/>
      </w:r>
      <w:r>
        <w:rPr>
          <w:rFonts w:ascii="Times New Roman"/>
          <w:b w:val="false"/>
          <w:i w:val="false"/>
          <w:color w:val="000000"/>
          <w:sz w:val="28"/>
        </w:rPr>
        <w:t>
      11) ___ выпуск казахстанских депозитарных расписок,</w:t>
      </w:r>
      <w:r>
        <w:br/>
      </w:r>
      <w:r>
        <w:rPr>
          <w:rFonts w:ascii="Times New Roman"/>
          <w:b w:val="false"/>
          <w:i w:val="false"/>
          <w:color w:val="000000"/>
          <w:sz w:val="28"/>
        </w:rPr>
        <w:t>
      12) ___ выпуск депозитарных расписок на ценные бумаги эмитентов-резидентов,</w:t>
      </w:r>
      <w:r>
        <w:br/>
      </w:r>
      <w:r>
        <w:rPr>
          <w:rFonts w:ascii="Times New Roman"/>
          <w:b w:val="false"/>
          <w:i w:val="false"/>
          <w:color w:val="000000"/>
          <w:sz w:val="28"/>
        </w:rPr>
        <w:t>
      13) 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 является инвестором):</w:t>
      </w:r>
      <w:r>
        <w:br/>
      </w:r>
      <w:r>
        <w:rPr>
          <w:rFonts w:ascii="Times New Roman"/>
          <w:b w:val="false"/>
          <w:i w:val="false"/>
          <w:color w:val="000000"/>
          <w:sz w:val="28"/>
        </w:rPr>
        <w:t>
      Резидент ________________ Нерезидент ___________ (отметить)</w:t>
      </w:r>
      <w:r>
        <w:br/>
      </w:r>
      <w:r>
        <w:rPr>
          <w:rFonts w:ascii="Times New Roman"/>
          <w:b w:val="false"/>
          <w:i w:val="false"/>
          <w:color w:val="000000"/>
          <w:sz w:val="28"/>
        </w:rPr>
        <w:t>
      Наименование юридического лица _____________________________</w:t>
      </w:r>
      <w:r>
        <w:br/>
      </w:r>
      <w:r>
        <w:rPr>
          <w:rFonts w:ascii="Times New Roman"/>
          <w:b w:val="false"/>
          <w:i w:val="false"/>
          <w:color w:val="000000"/>
          <w:sz w:val="28"/>
        </w:rPr>
        <w:t>
      (фамилия, имя, отчество физического лица) __________________</w:t>
      </w:r>
      <w:r>
        <w:br/>
      </w:r>
      <w:r>
        <w:rPr>
          <w:rFonts w:ascii="Times New Roman"/>
          <w:b w:val="false"/>
          <w:i w:val="false"/>
          <w:color w:val="000000"/>
          <w:sz w:val="28"/>
        </w:rPr>
        <w:t>
      Информация о резиденте: адрес ______________________________</w:t>
      </w:r>
      <w:r>
        <w:br/>
      </w:r>
      <w:r>
        <w:rPr>
          <w:rFonts w:ascii="Times New Roman"/>
          <w:b w:val="false"/>
          <w:i w:val="false"/>
          <w:color w:val="000000"/>
          <w:sz w:val="28"/>
        </w:rPr>
        <w:t>
___________________ телефон ______________________________________</w:t>
      </w:r>
      <w:r>
        <w:br/>
      </w:r>
      <w:r>
        <w:rPr>
          <w:rFonts w:ascii="Times New Roman"/>
          <w:b w:val="false"/>
          <w:i w:val="false"/>
          <w:color w:val="000000"/>
          <w:sz w:val="28"/>
        </w:rPr>
        <w:t>
      Код ОКПО __________ РНН/ИИН/БИН ____________________________</w:t>
      </w:r>
      <w:r>
        <w:br/>
      </w:r>
      <w:r>
        <w:rPr>
          <w:rFonts w:ascii="Times New Roman"/>
          <w:b w:val="false"/>
          <w:i w:val="false"/>
          <w:color w:val="000000"/>
          <w:sz w:val="28"/>
        </w:rPr>
        <w:t>
      Информация о нерезиденте: страна регистрации юридического лица (постоянного проживания физического лица) 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Сектор экономики нерезидента 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Сведения о продавце (не заполняется, если заявитель является продавцом):</w:t>
      </w:r>
      <w:r>
        <w:br/>
      </w:r>
      <w:r>
        <w:rPr>
          <w:rFonts w:ascii="Times New Roman"/>
          <w:b w:val="false"/>
          <w:i w:val="false"/>
          <w:color w:val="000000"/>
          <w:sz w:val="28"/>
        </w:rPr>
        <w:t>
      Резидент _____________ Нерезидент ____________ (отметить)</w:t>
      </w:r>
      <w:r>
        <w:br/>
      </w:r>
      <w:r>
        <w:rPr>
          <w:rFonts w:ascii="Times New Roman"/>
          <w:b w:val="false"/>
          <w:i w:val="false"/>
          <w:color w:val="000000"/>
          <w:sz w:val="28"/>
        </w:rPr>
        <w:t>
      Наименование юридического лица ______________________________</w:t>
      </w:r>
      <w:r>
        <w:br/>
      </w:r>
      <w:r>
        <w:rPr>
          <w:rFonts w:ascii="Times New Roman"/>
          <w:b w:val="false"/>
          <w:i w:val="false"/>
          <w:color w:val="000000"/>
          <w:sz w:val="28"/>
        </w:rPr>
        <w:t>
      (фамилия, имя, отчество физического лица) ___________________</w:t>
      </w:r>
      <w:r>
        <w:br/>
      </w:r>
      <w:r>
        <w:rPr>
          <w:rFonts w:ascii="Times New Roman"/>
          <w:b w:val="false"/>
          <w:i w:val="false"/>
          <w:color w:val="000000"/>
          <w:sz w:val="28"/>
        </w:rPr>
        <w:t>
      Информация о резиденте: адрес _______________________________</w:t>
      </w:r>
      <w:r>
        <w:br/>
      </w:r>
      <w:r>
        <w:rPr>
          <w:rFonts w:ascii="Times New Roman"/>
          <w:b w:val="false"/>
          <w:i w:val="false"/>
          <w:color w:val="000000"/>
          <w:sz w:val="28"/>
        </w:rPr>
        <w:t>
______________________ телефон ____________________________________</w:t>
      </w:r>
      <w:r>
        <w:br/>
      </w:r>
      <w:r>
        <w:rPr>
          <w:rFonts w:ascii="Times New Roman"/>
          <w:b w:val="false"/>
          <w:i w:val="false"/>
          <w:color w:val="000000"/>
          <w:sz w:val="28"/>
        </w:rPr>
        <w:t>
      Код ОКПО _____________ РНН/ИИН/БИН 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Сектор экономики нерезидента 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w:t>
      </w:r>
      <w:r>
        <w:br/>
      </w:r>
      <w:r>
        <w:rPr>
          <w:rFonts w:ascii="Times New Roman"/>
          <w:b w:val="false"/>
          <w:i w:val="false"/>
          <w:color w:val="000000"/>
          <w:sz w:val="28"/>
        </w:rPr>
        <w:t>
      Ставка за просроченные платежи ___________ за каждый день просрочки.</w:t>
      </w:r>
      <w:r>
        <w:br/>
      </w:r>
      <w:r>
        <w:rPr>
          <w:rFonts w:ascii="Times New Roman"/>
          <w:b w:val="false"/>
          <w:i w:val="false"/>
          <w:color w:val="000000"/>
          <w:sz w:val="28"/>
        </w:rPr>
        <w:t>
      Сопутствующие платежи (комиссия за организацию, за управление, комиссия за обязательства и другое)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3044"/>
        <w:gridCol w:w="2048"/>
        <w:gridCol w:w="4326"/>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w:t>
            </w:r>
            <w:r>
              <w:br/>
            </w:r>
            <w:r>
              <w:rPr>
                <w:rFonts w:ascii="Times New Roman"/>
                <w:b w:val="false"/>
                <w:i w:val="false"/>
                <w:color w:val="000000"/>
                <w:sz w:val="20"/>
              </w:rPr>
              <w:t>
</w:t>
            </w:r>
            <w:r>
              <w:rPr>
                <w:rFonts w:ascii="Times New Roman"/>
                <w:b w:val="false"/>
                <w:i w:val="false"/>
                <w:color w:val="000000"/>
                <w:sz w:val="20"/>
              </w:rPr>
              <w:t>валюты валютного договора</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 заявитель является объектом инвестирования):</w:t>
      </w:r>
      <w:r>
        <w:br/>
      </w:r>
      <w:r>
        <w:rPr>
          <w:rFonts w:ascii="Times New Roman"/>
          <w:b w:val="false"/>
          <w:i w:val="false"/>
          <w:color w:val="000000"/>
          <w:sz w:val="28"/>
        </w:rPr>
        <w:t>
      Резидент ____________________ Нерезидент __________ (отметить)</w:t>
      </w:r>
      <w:r>
        <w:br/>
      </w:r>
      <w:r>
        <w:rPr>
          <w:rFonts w:ascii="Times New Roman"/>
          <w:b w:val="false"/>
          <w:i w:val="false"/>
          <w:color w:val="000000"/>
          <w:sz w:val="28"/>
        </w:rPr>
        <w:t>
      Наименование _________________________________________________</w:t>
      </w:r>
      <w:r>
        <w:br/>
      </w:r>
      <w:r>
        <w:rPr>
          <w:rFonts w:ascii="Times New Roman"/>
          <w:b w:val="false"/>
          <w:i w:val="false"/>
          <w:color w:val="000000"/>
          <w:sz w:val="28"/>
        </w:rPr>
        <w:t>
      Информация о резиденте: адрес (область, город)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Код ОКПО _______________ РНН/ИИН/БИН _________________________</w:t>
      </w:r>
      <w:r>
        <w:br/>
      </w:r>
      <w:r>
        <w:rPr>
          <w:rFonts w:ascii="Times New Roman"/>
          <w:b w:val="false"/>
          <w:i w:val="false"/>
          <w:color w:val="000000"/>
          <w:sz w:val="28"/>
        </w:rPr>
        <w:t>
      Информация о нерезиденте: страна регистрации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нерезидента _________________________________</w:t>
      </w:r>
      <w:r>
        <w:br/>
      </w:r>
      <w:r>
        <w:rPr>
          <w:rFonts w:ascii="Times New Roman"/>
          <w:b w:val="false"/>
          <w:i w:val="false"/>
          <w:color w:val="000000"/>
          <w:sz w:val="28"/>
        </w:rPr>
        <w:t>
      6. Капитал объекта инвестирования (заполняется в случае осуществления операций с голосующими акциями или долями участия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184"/>
        <w:gridCol w:w="1931"/>
        <w:gridCol w:w="2185"/>
        <w:gridCol w:w="1951"/>
        <w:gridCol w:w="2264"/>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 валютному</w:t>
            </w:r>
            <w:r>
              <w:br/>
            </w:r>
            <w:r>
              <w:rPr>
                <w:rFonts w:ascii="Times New Roman"/>
                <w:b w:val="false"/>
                <w:i w:val="false"/>
                <w:color w:val="000000"/>
                <w:sz w:val="20"/>
              </w:rPr>
              <w:t>
</w:t>
            </w:r>
            <w:r>
              <w:rPr>
                <w:rFonts w:ascii="Times New Roman"/>
                <w:b w:val="false"/>
                <w:i w:val="false"/>
                <w:color w:val="000000"/>
                <w:sz w:val="20"/>
              </w:rPr>
              <w:t>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w:t>
            </w:r>
            <w:r>
              <w:br/>
            </w:r>
            <w:r>
              <w:rPr>
                <w:rFonts w:ascii="Times New Roman"/>
                <w:b w:val="false"/>
                <w:i w:val="false"/>
                <w:color w:val="000000"/>
                <w:sz w:val="20"/>
              </w:rPr>
              <w:t>
</w:t>
            </w:r>
            <w:r>
              <w:rPr>
                <w:rFonts w:ascii="Times New Roman"/>
                <w:b w:val="false"/>
                <w:i w:val="false"/>
                <w:color w:val="000000"/>
                <w:sz w:val="20"/>
              </w:rPr>
              <w:t>учредительным документам</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 по</w:t>
            </w:r>
            <w:r>
              <w:br/>
            </w:r>
            <w:r>
              <w:rPr>
                <w:rFonts w:ascii="Times New Roman"/>
                <w:b w:val="false"/>
                <w:i w:val="false"/>
                <w:color w:val="000000"/>
                <w:sz w:val="20"/>
              </w:rPr>
              <w:t>
</w:t>
            </w:r>
            <w:r>
              <w:rPr>
                <w:rFonts w:ascii="Times New Roman"/>
                <w:b w:val="false"/>
                <w:i w:val="false"/>
                <w:color w:val="000000"/>
                <w:sz w:val="20"/>
              </w:rPr>
              <w:t>учредительным документам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w:t>
            </w:r>
            <w:r>
              <w:br/>
            </w:r>
            <w:r>
              <w:rPr>
                <w:rFonts w:ascii="Times New Roman"/>
                <w:b w:val="false"/>
                <w:i w:val="false"/>
                <w:color w:val="000000"/>
                <w:sz w:val="20"/>
              </w:rPr>
              <w:t>
</w:t>
            </w:r>
            <w:r>
              <w:rPr>
                <w:rFonts w:ascii="Times New Roman"/>
                <w:b w:val="false"/>
                <w:i w:val="false"/>
                <w:color w:val="000000"/>
                <w:sz w:val="20"/>
              </w:rPr>
              <w:t>соответствии с финансовой</w:t>
            </w:r>
            <w:r>
              <w:br/>
            </w:r>
            <w:r>
              <w:rPr>
                <w:rFonts w:ascii="Times New Roman"/>
                <w:b w:val="false"/>
                <w:i w:val="false"/>
                <w:color w:val="000000"/>
                <w:sz w:val="20"/>
              </w:rPr>
              <w:t>
</w:t>
            </w:r>
            <w:r>
              <w:rPr>
                <w:rFonts w:ascii="Times New Roman"/>
                <w:b w:val="false"/>
                <w:i w:val="false"/>
                <w:color w:val="000000"/>
                <w:sz w:val="20"/>
              </w:rPr>
              <w:t>отчетностью, тысяч единиц</w:t>
            </w:r>
            <w:r>
              <w:br/>
            </w:r>
            <w:r>
              <w:rPr>
                <w:rFonts w:ascii="Times New Roman"/>
                <w:b w:val="false"/>
                <w:i w:val="false"/>
                <w:color w:val="000000"/>
                <w:sz w:val="20"/>
              </w:rPr>
              <w:t>
</w:t>
            </w:r>
            <w:r>
              <w:rPr>
                <w:rFonts w:ascii="Times New Roman"/>
                <w:b w:val="false"/>
                <w:i w:val="false"/>
                <w:color w:val="000000"/>
                <w:sz w:val="20"/>
              </w:rPr>
              <w:t>валюты финансовой отчетности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w:t>
            </w:r>
            <w:r>
              <w:br/>
            </w:r>
            <w:r>
              <w:rPr>
                <w:rFonts w:ascii="Times New Roman"/>
                <w:b w:val="false"/>
                <w:i w:val="false"/>
                <w:color w:val="000000"/>
                <w:sz w:val="20"/>
              </w:rPr>
              <w:t>
</w:t>
            </w:r>
            <w:r>
              <w:rPr>
                <w:rFonts w:ascii="Times New Roman"/>
                <w:b w:val="false"/>
                <w:i w:val="false"/>
                <w:color w:val="000000"/>
                <w:sz w:val="20"/>
              </w:rPr>
              <w:t>инвестирования, паи,</w:t>
            </w:r>
            <w:r>
              <w:br/>
            </w:r>
            <w:r>
              <w:rPr>
                <w:rFonts w:ascii="Times New Roman"/>
                <w:b w:val="false"/>
                <w:i w:val="false"/>
                <w:color w:val="000000"/>
                <w:sz w:val="20"/>
              </w:rPr>
              <w:t>
</w:t>
            </w:r>
            <w:r>
              <w:rPr>
                <w:rFonts w:ascii="Times New Roman"/>
                <w:b w:val="false"/>
                <w:i w:val="false"/>
                <w:color w:val="000000"/>
                <w:sz w:val="20"/>
              </w:rPr>
              <w:t>внесенные инвестором(-ами)</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инвесторам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инвестора(-ов) в</w:t>
            </w:r>
            <w:r>
              <w:br/>
            </w:r>
            <w:r>
              <w:rPr>
                <w:rFonts w:ascii="Times New Roman"/>
                <w:b w:val="false"/>
                <w:i w:val="false"/>
                <w:color w:val="000000"/>
                <w:sz w:val="20"/>
              </w:rPr>
              <w:t>
</w:t>
            </w:r>
            <w:r>
              <w:rPr>
                <w:rFonts w:ascii="Times New Roman"/>
                <w:b w:val="false"/>
                <w:i w:val="false"/>
                <w:color w:val="000000"/>
                <w:sz w:val="20"/>
              </w:rPr>
              <w:t>капитале объекта</w:t>
            </w:r>
            <w:r>
              <w:br/>
            </w:r>
            <w:r>
              <w:rPr>
                <w:rFonts w:ascii="Times New Roman"/>
                <w:b w:val="false"/>
                <w:i w:val="false"/>
                <w:color w:val="000000"/>
                <w:sz w:val="20"/>
              </w:rPr>
              <w:t>
</w:t>
            </w:r>
            <w:r>
              <w:rPr>
                <w:rFonts w:ascii="Times New Roman"/>
                <w:b w:val="false"/>
                <w:i w:val="false"/>
                <w:color w:val="000000"/>
                <w:sz w:val="20"/>
              </w:rPr>
              <w:t>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w:t>
            </w:r>
            <w:r>
              <w:br/>
            </w:r>
            <w:r>
              <w:rPr>
                <w:rFonts w:ascii="Times New Roman"/>
                <w:b w:val="false"/>
                <w:i w:val="false"/>
                <w:color w:val="000000"/>
                <w:sz w:val="20"/>
              </w:rPr>
              <w:t>
</w:t>
            </w:r>
            <w:r>
              <w:rPr>
                <w:rFonts w:ascii="Times New Roman"/>
                <w:b w:val="false"/>
                <w:i w:val="false"/>
                <w:color w:val="000000"/>
                <w:sz w:val="20"/>
              </w:rPr>
              <w:t>голосующих акций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Информация об акциях объекта инвестирования (заполняется в случае осуществления операций с голосующими акциями):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814"/>
        <w:gridCol w:w="1656"/>
        <w:gridCol w:w="2704"/>
        <w:gridCol w:w="1454"/>
        <w:gridCol w:w="2980"/>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w:t>
            </w:r>
            <w:r>
              <w:br/>
            </w:r>
            <w:r>
              <w:rPr>
                <w:rFonts w:ascii="Times New Roman"/>
                <w:b w:val="false"/>
                <w:i w:val="false"/>
                <w:color w:val="000000"/>
                <w:sz w:val="20"/>
              </w:rPr>
              <w:t>
</w:t>
            </w:r>
            <w:r>
              <w:rPr>
                <w:rFonts w:ascii="Times New Roman"/>
                <w:b w:val="false"/>
                <w:i w:val="false"/>
                <w:color w:val="000000"/>
                <w:sz w:val="20"/>
              </w:rPr>
              <w:t>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 валютному</w:t>
            </w:r>
            <w:r>
              <w:br/>
            </w:r>
            <w:r>
              <w:rPr>
                <w:rFonts w:ascii="Times New Roman"/>
                <w:b w:val="false"/>
                <w:i w:val="false"/>
                <w:color w:val="000000"/>
                <w:sz w:val="20"/>
              </w:rPr>
              <w:t>
</w:t>
            </w:r>
            <w:r>
              <w:rPr>
                <w:rFonts w:ascii="Times New Roman"/>
                <w:b w:val="false"/>
                <w:i w:val="false"/>
                <w:color w:val="000000"/>
                <w:sz w:val="20"/>
              </w:rPr>
              <w:t>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w:t>
            </w:r>
            <w:r>
              <w:br/>
            </w:r>
            <w:r>
              <w:rPr>
                <w:rFonts w:ascii="Times New Roman"/>
                <w:b w:val="false"/>
                <w:i w:val="false"/>
                <w:color w:val="000000"/>
                <w:sz w:val="20"/>
              </w:rPr>
              <w:t>
</w:t>
            </w:r>
            <w:r>
              <w:rPr>
                <w:rFonts w:ascii="Times New Roman"/>
                <w:b w:val="false"/>
                <w:i w:val="false"/>
                <w:color w:val="000000"/>
                <w:sz w:val="20"/>
              </w:rPr>
              <w:t>акций, принадлежащее</w:t>
            </w:r>
            <w:r>
              <w:br/>
            </w:r>
            <w:r>
              <w:rPr>
                <w:rFonts w:ascii="Times New Roman"/>
                <w:b w:val="false"/>
                <w:i w:val="false"/>
                <w:color w:val="000000"/>
                <w:sz w:val="20"/>
              </w:rPr>
              <w:t>
</w:t>
            </w:r>
            <w:r>
              <w:rPr>
                <w:rFonts w:ascii="Times New Roman"/>
                <w:b w:val="false"/>
                <w:i w:val="false"/>
                <w:color w:val="000000"/>
                <w:sz w:val="20"/>
              </w:rPr>
              <w:t>инвестору (-ам), штук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840"/>
        <w:gridCol w:w="3729"/>
        <w:gridCol w:w="2098"/>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w:t>
            </w:r>
            <w:r>
              <w:br/>
            </w:r>
            <w:r>
              <w:rPr>
                <w:rFonts w:ascii="Times New Roman"/>
                <w:b w:val="false"/>
                <w:i w:val="false"/>
                <w:color w:val="000000"/>
                <w:sz w:val="20"/>
              </w:rPr>
              <w:t>
</w:t>
            </w:r>
            <w:r>
              <w:rPr>
                <w:rFonts w:ascii="Times New Roman"/>
                <w:b w:val="false"/>
                <w:i w:val="false"/>
                <w:color w:val="000000"/>
                <w:sz w:val="20"/>
              </w:rPr>
              <w:t>с правом/без права</w:t>
            </w:r>
            <w:r>
              <w:br/>
            </w:r>
            <w:r>
              <w:rPr>
                <w:rFonts w:ascii="Times New Roman"/>
                <w:b w:val="false"/>
                <w:i w:val="false"/>
                <w:color w:val="000000"/>
                <w:sz w:val="20"/>
              </w:rPr>
              <w:t>
</w:t>
            </w:r>
            <w:r>
              <w:rPr>
                <w:rFonts w:ascii="Times New Roman"/>
                <w:b w:val="false"/>
                <w:i w:val="false"/>
                <w:color w:val="000000"/>
                <w:sz w:val="20"/>
              </w:rPr>
              <w:t>голоса)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(ISIN) либо</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(НИН)</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r>
              <w:br/>
            </w:r>
            <w:r>
              <w:rPr>
                <w:rFonts w:ascii="Times New Roman"/>
                <w:b w:val="false"/>
                <w:i w:val="false"/>
                <w:color w:val="000000"/>
                <w:sz w:val="20"/>
              </w:rPr>
              <w:t>
</w:t>
            </w:r>
            <w:r>
              <w:rPr>
                <w:rFonts w:ascii="Times New Roman"/>
                <w:b w:val="false"/>
                <w:i w:val="false"/>
                <w:color w:val="000000"/>
                <w:sz w:val="20"/>
              </w:rPr>
              <w:t>или цена размещения</w:t>
            </w:r>
            <w:r>
              <w:br/>
            </w:r>
            <w:r>
              <w:rPr>
                <w:rFonts w:ascii="Times New Roman"/>
                <w:b w:val="false"/>
                <w:i w:val="false"/>
                <w:color w:val="000000"/>
                <w:sz w:val="20"/>
              </w:rPr>
              <w:t>
</w:t>
            </w:r>
            <w:r>
              <w:rPr>
                <w:rFonts w:ascii="Times New Roman"/>
                <w:b w:val="false"/>
                <w:i w:val="false"/>
                <w:color w:val="000000"/>
                <w:sz w:val="20"/>
              </w:rPr>
              <w:t>одной ценной бумаги</w:t>
            </w:r>
            <w:r>
              <w:br/>
            </w:r>
            <w:r>
              <w:rPr>
                <w:rFonts w:ascii="Times New Roman"/>
                <w:b w:val="false"/>
                <w:i w:val="false"/>
                <w:color w:val="000000"/>
                <w:sz w:val="20"/>
              </w:rPr>
              <w:t>
</w:t>
            </w:r>
            <w:r>
              <w:rPr>
                <w:rFonts w:ascii="Times New Roman"/>
                <w:b w:val="false"/>
                <w:i w:val="false"/>
                <w:color w:val="000000"/>
                <w:sz w:val="20"/>
              </w:rPr>
              <w:t>(единиц валюты)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 фондов, приобретаемых инвестором(-ами), включая выпуск:</w:t>
      </w:r>
      <w:r>
        <w:br/>
      </w:r>
      <w:r>
        <w:rPr>
          <w:rFonts w:ascii="Times New Roman"/>
          <w:b w:val="false"/>
          <w:i w:val="false"/>
          <w:color w:val="000000"/>
          <w:sz w:val="28"/>
        </w:rPr>
        <w:t>
      ISIN/НИН ___________________________________________________</w:t>
      </w:r>
      <w:r>
        <w:br/>
      </w:r>
      <w:r>
        <w:rPr>
          <w:rFonts w:ascii="Times New Roman"/>
          <w:b w:val="false"/>
          <w:i w:val="false"/>
          <w:color w:val="000000"/>
          <w:sz w:val="28"/>
        </w:rPr>
        <w:t>
      Количество ценных бумаг _______________________________ штук</w:t>
      </w:r>
      <w:r>
        <w:br/>
      </w:r>
      <w:r>
        <w:rPr>
          <w:rFonts w:ascii="Times New Roman"/>
          <w:b w:val="false"/>
          <w:i w:val="false"/>
          <w:color w:val="000000"/>
          <w:sz w:val="28"/>
        </w:rPr>
        <w:t>
      Номинальная стоимость одной ценной бумаги __________ единиц</w:t>
      </w:r>
      <w:r>
        <w:br/>
      </w:r>
      <w:r>
        <w:rPr>
          <w:rFonts w:ascii="Times New Roman"/>
          <w:b w:val="false"/>
          <w:i w:val="false"/>
          <w:color w:val="000000"/>
          <w:sz w:val="28"/>
        </w:rPr>
        <w:t>
валюты</w:t>
      </w:r>
      <w:r>
        <w:br/>
      </w:r>
      <w:r>
        <w:rPr>
          <w:rFonts w:ascii="Times New Roman"/>
          <w:b w:val="false"/>
          <w:i w:val="false"/>
          <w:color w:val="000000"/>
          <w:sz w:val="28"/>
        </w:rPr>
        <w:t>
      Валюта выпуска 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_______________ Дата погашения ________________</w:t>
      </w:r>
      <w:r>
        <w:br/>
      </w:r>
      <w:r>
        <w:rPr>
          <w:rFonts w:ascii="Times New Roman"/>
          <w:b w:val="false"/>
          <w:i w:val="false"/>
          <w:color w:val="000000"/>
          <w:sz w:val="28"/>
        </w:rPr>
        <w:t>
      Купонная ставка _______ процент годовых (в случае плавающей</w:t>
      </w:r>
      <w:r>
        <w:br/>
      </w:r>
      <w:r>
        <w:rPr>
          <w:rFonts w:ascii="Times New Roman"/>
          <w:b w:val="false"/>
          <w:i w:val="false"/>
          <w:color w:val="000000"/>
          <w:sz w:val="28"/>
        </w:rPr>
        <w:t>
процентной ставки указать базу ее исчисления _____________________</w:t>
      </w:r>
      <w:r>
        <w:br/>
      </w:r>
      <w:r>
        <w:rPr>
          <w:rFonts w:ascii="Times New Roman"/>
          <w:b w:val="false"/>
          <w:i w:val="false"/>
          <w:color w:val="000000"/>
          <w:sz w:val="28"/>
        </w:rPr>
        <w:t>
и размер маржи) __________________________________________________</w:t>
      </w:r>
      <w:r>
        <w:br/>
      </w:r>
      <w:r>
        <w:rPr>
          <w:rFonts w:ascii="Times New Roman"/>
          <w:b w:val="false"/>
          <w:i w:val="false"/>
          <w:color w:val="000000"/>
          <w:sz w:val="28"/>
        </w:rPr>
        <w:t>
      Периодичность и даты выплаты купонов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w:t>
      </w:r>
      <w:r>
        <w:br/>
      </w:r>
      <w:r>
        <w:rPr>
          <w:rFonts w:ascii="Times New Roman"/>
          <w:b w:val="false"/>
          <w:i w:val="false"/>
          <w:color w:val="000000"/>
          <w:sz w:val="28"/>
        </w:rPr>
        <w:t>
интервальный, иной) (указать) ____________________________________</w:t>
      </w:r>
      <w:r>
        <w:br/>
      </w:r>
      <w:r>
        <w:rPr>
          <w:rFonts w:ascii="Times New Roman"/>
          <w:b w:val="false"/>
          <w:i w:val="false"/>
          <w:color w:val="000000"/>
          <w:sz w:val="28"/>
        </w:rPr>
        <w:t>
      Управляющая компания _______________________________________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выпуска _______________________________________________</w:t>
      </w:r>
      <w:r>
        <w:br/>
      </w:r>
      <w:r>
        <w:rPr>
          <w:rFonts w:ascii="Times New Roman"/>
          <w:b w:val="false"/>
          <w:i w:val="false"/>
          <w:color w:val="000000"/>
          <w:sz w:val="28"/>
        </w:rPr>
        <w:t>
      Количество депозитарных расписок: ___________ штук до</w:t>
      </w:r>
      <w:r>
        <w:br/>
      </w:r>
      <w:r>
        <w:rPr>
          <w:rFonts w:ascii="Times New Roman"/>
          <w:b w:val="false"/>
          <w:i w:val="false"/>
          <w:color w:val="000000"/>
          <w:sz w:val="28"/>
        </w:rPr>
        <w:t>
проведения операции, _____________________________________________</w:t>
      </w:r>
      <w:r>
        <w:br/>
      </w:r>
      <w:r>
        <w:rPr>
          <w:rFonts w:ascii="Times New Roman"/>
          <w:b w:val="false"/>
          <w:i w:val="false"/>
          <w:color w:val="000000"/>
          <w:sz w:val="28"/>
        </w:rPr>
        <w:t>
штук после проведения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штук депозитарной расписки _________________ штук базового актива.</w:t>
      </w:r>
      <w:r>
        <w:br/>
      </w:r>
      <w:r>
        <w:rPr>
          <w:rFonts w:ascii="Times New Roman"/>
          <w:b w:val="false"/>
          <w:i w:val="false"/>
          <w:color w:val="000000"/>
          <w:sz w:val="28"/>
        </w:rPr>
        <w:t>
       10.1. Сведения о базовом активе депозитарных расписок:</w:t>
      </w:r>
      <w:r>
        <w:br/>
      </w:r>
      <w:r>
        <w:rPr>
          <w:rFonts w:ascii="Times New Roman"/>
          <w:b w:val="false"/>
          <w:i w:val="false"/>
          <w:color w:val="000000"/>
          <w:sz w:val="28"/>
        </w:rPr>
        <w:t>
      Вид ценной бумаги: _____ акции, _________ облигации (указать).</w:t>
      </w:r>
      <w:r>
        <w:br/>
      </w:r>
      <w:r>
        <w:rPr>
          <w:rFonts w:ascii="Times New Roman"/>
          <w:b w:val="false"/>
          <w:i w:val="false"/>
          <w:color w:val="000000"/>
          <w:sz w:val="28"/>
        </w:rPr>
        <w:t>
      Количество единиц базового актива, конвертированные в депозитарные расписки: _______ штук до проведения операции, ________</w:t>
      </w:r>
      <w:r>
        <w:br/>
      </w:r>
      <w:r>
        <w:rPr>
          <w:rFonts w:ascii="Times New Roman"/>
          <w:b w:val="false"/>
          <w:i w:val="false"/>
          <w:color w:val="000000"/>
          <w:sz w:val="28"/>
        </w:rPr>
        <w:t>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____________ Нерезидент _______________ (отметить)</w:t>
      </w:r>
      <w:r>
        <w:br/>
      </w:r>
      <w:r>
        <w:rPr>
          <w:rFonts w:ascii="Times New Roman"/>
          <w:b w:val="false"/>
          <w:i w:val="false"/>
          <w:color w:val="000000"/>
          <w:sz w:val="28"/>
        </w:rPr>
        <w:t>
      Наименование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Информация о нерезиденте: страна регистрации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Сектор экономики нерезидента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 опцион,_____ форвард, ________ фьючерс, _____ иное (расшифровать)</w:t>
      </w:r>
    </w:p>
    <w:p>
      <w:pPr>
        <w:spacing w:after="0"/>
        <w:ind w:left="0"/>
        <w:jc w:val="both"/>
      </w:pPr>
      <w:r>
        <w:rPr>
          <w:rFonts w:ascii="Times New Roman"/>
          <w:b w:val="false"/>
          <w:i w:val="false"/>
          <w:color w:val="000000"/>
          <w:sz w:val="28"/>
        </w:rPr>
        <w:t>       Наименование базового актива производного финансового инструмента 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Примечание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232" w:id="41"/>
    <w:p>
      <w:pPr>
        <w:spacing w:after="0"/>
        <w:ind w:left="0"/>
        <w:jc w:val="left"/>
      </w:pPr>
      <w:r>
        <w:rPr>
          <w:rFonts w:ascii="Times New Roman"/>
          <w:b/>
          <w:i w:val="false"/>
          <w:color w:val="000000"/>
        </w:rPr>
        <w:t xml:space="preserve"> 
Раздел 3. Открытие счета в иностранном банке</w:t>
      </w:r>
    </w:p>
    <w:bookmarkEnd w:id="41"/>
    <w:p>
      <w:pPr>
        <w:spacing w:after="0"/>
        <w:ind w:left="0"/>
        <w:jc w:val="both"/>
      </w:pPr>
      <w:r>
        <w:rPr>
          <w:rFonts w:ascii="Times New Roman"/>
          <w:b w:val="false"/>
          <w:i w:val="false"/>
          <w:color w:val="000000"/>
          <w:sz w:val="28"/>
        </w:rPr>
        <w:t>       1. Иностранный банк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____________________________________________</w:t>
      </w:r>
      <w:r>
        <w:br/>
      </w:r>
      <w:r>
        <w:rPr>
          <w:rFonts w:ascii="Times New Roman"/>
          <w:b w:val="false"/>
          <w:i w:val="false"/>
          <w:color w:val="000000"/>
          <w:sz w:val="28"/>
        </w:rPr>
        <w:t>
       3. Номер счета _____________________________________________</w:t>
      </w:r>
      <w:r>
        <w:br/>
      </w:r>
      <w:r>
        <w:rPr>
          <w:rFonts w:ascii="Times New Roman"/>
          <w:b w:val="false"/>
          <w:i w:val="false"/>
          <w:color w:val="000000"/>
          <w:sz w:val="28"/>
        </w:rPr>
        <w:t>
       4. Тип счета (отметить)</w:t>
      </w:r>
      <w:r>
        <w:br/>
      </w:r>
      <w:r>
        <w:rPr>
          <w:rFonts w:ascii="Times New Roman"/>
          <w:b w:val="false"/>
          <w:i w:val="false"/>
          <w:color w:val="000000"/>
          <w:sz w:val="28"/>
        </w:rPr>
        <w:t>
      ____ текущий счет резидента,</w:t>
      </w:r>
      <w:r>
        <w:br/>
      </w:r>
      <w:r>
        <w:rPr>
          <w:rFonts w:ascii="Times New Roman"/>
          <w:b w:val="false"/>
          <w:i w:val="false"/>
          <w:color w:val="000000"/>
          <w:sz w:val="28"/>
        </w:rPr>
        <w:t>
      ____ текущий счет филиала (представительства) резидента,</w:t>
      </w:r>
      <w:r>
        <w:br/>
      </w:r>
      <w:r>
        <w:rPr>
          <w:rFonts w:ascii="Times New Roman"/>
          <w:b w:val="false"/>
          <w:i w:val="false"/>
          <w:color w:val="000000"/>
          <w:sz w:val="28"/>
        </w:rPr>
        <w:t>
      ____ вклад резидента,</w:t>
      </w:r>
      <w:r>
        <w:br/>
      </w:r>
      <w:r>
        <w:rPr>
          <w:rFonts w:ascii="Times New Roman"/>
          <w:b w:val="false"/>
          <w:i w:val="false"/>
          <w:color w:val="000000"/>
          <w:sz w:val="28"/>
        </w:rPr>
        <w:t>
      ____ прочее (расшифровать)</w:t>
      </w:r>
      <w:r>
        <w:br/>
      </w:r>
      <w:r>
        <w:rPr>
          <w:rFonts w:ascii="Times New Roman"/>
          <w:b w:val="false"/>
          <w:i w:val="false"/>
          <w:color w:val="000000"/>
          <w:sz w:val="28"/>
        </w:rPr>
        <w:t>
      5. Местонахождение филиала (представительства) резидента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w:t>
      </w:r>
    </w:p>
    <w:bookmarkStart w:name="z233" w:id="42"/>
    <w:p>
      <w:pPr>
        <w:spacing w:after="0"/>
        <w:ind w:left="0"/>
        <w:jc w:val="left"/>
      </w:pPr>
      <w:r>
        <w:rPr>
          <w:rFonts w:ascii="Times New Roman"/>
          <w:b/>
          <w:i w:val="false"/>
          <w:color w:val="000000"/>
        </w:rPr>
        <w:t xml:space="preserve"> 
Раздел 4. Другие операции движения капитала</w:t>
      </w:r>
    </w:p>
    <w:bookmarkEnd w:id="42"/>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 приобретение права собственности на недвижимость,</w:t>
      </w:r>
      <w:r>
        <w:br/>
      </w:r>
      <w:r>
        <w:rPr>
          <w:rFonts w:ascii="Times New Roman"/>
          <w:b w:val="false"/>
          <w:i w:val="false"/>
          <w:color w:val="000000"/>
          <w:sz w:val="28"/>
        </w:rPr>
        <w:t>
      ___ приобретение полностью исключительного права на объекты интеллектуальной собственности,</w:t>
      </w:r>
      <w:r>
        <w:br/>
      </w:r>
      <w:r>
        <w:rPr>
          <w:rFonts w:ascii="Times New Roman"/>
          <w:b w:val="false"/>
          <w:i w:val="false"/>
          <w:color w:val="000000"/>
          <w:sz w:val="28"/>
        </w:rPr>
        <w:t>
      ___ исполнение обязательств участника совместной деятельности,</w:t>
      </w:r>
      <w:r>
        <w:br/>
      </w:r>
      <w:r>
        <w:rPr>
          <w:rFonts w:ascii="Times New Roman"/>
          <w:b w:val="false"/>
          <w:i w:val="false"/>
          <w:color w:val="000000"/>
          <w:sz w:val="28"/>
        </w:rPr>
        <w:t>
      ___ передача денег и иного имущества в доверительное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____________________________________________________________</w:t>
      </w:r>
      <w:r>
        <w:br/>
      </w:r>
      <w:r>
        <w:rPr>
          <w:rFonts w:ascii="Times New Roman"/>
          <w:b w:val="false"/>
          <w:i w:val="false"/>
          <w:color w:val="000000"/>
          <w:sz w:val="28"/>
        </w:rPr>
        <w:t>
__________________________________________________________ годовых.</w:t>
      </w:r>
      <w:r>
        <w:br/>
      </w:r>
      <w:r>
        <w:rPr>
          <w:rFonts w:ascii="Times New Roman"/>
          <w:b w:val="false"/>
          <w:i w:val="false"/>
          <w:color w:val="000000"/>
          <w:sz w:val="28"/>
        </w:rPr>
        <w:t>
(в случае плавающей процентной ставки указать базу ее исчисления и</w:t>
      </w:r>
      <w:r>
        <w:br/>
      </w:r>
      <w:r>
        <w:rPr>
          <w:rFonts w:ascii="Times New Roman"/>
          <w:b w:val="false"/>
          <w:i w:val="false"/>
          <w:color w:val="000000"/>
          <w:sz w:val="28"/>
        </w:rPr>
        <w:t>
размер маржи)</w:t>
      </w:r>
      <w:r>
        <w:br/>
      </w:r>
      <w:r>
        <w:rPr>
          <w:rFonts w:ascii="Times New Roman"/>
          <w:b w:val="false"/>
          <w:i w:val="false"/>
          <w:color w:val="000000"/>
          <w:sz w:val="28"/>
        </w:rPr>
        <w:t>
      Сопутствующие платежи (если есть)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234"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«Подтверждение уведомления о валютной   </w:t>
      </w:r>
      <w:r>
        <w:br/>
      </w:r>
      <w:r>
        <w:rPr>
          <w:rFonts w:ascii="Times New Roman"/>
          <w:b w:val="false"/>
          <w:i w:val="false"/>
          <w:color w:val="000000"/>
          <w:sz w:val="28"/>
        </w:rPr>
        <w:t xml:space="preserve">
операции и о счете в  иностранном банке»   </w:t>
      </w:r>
    </w:p>
    <w:bookmarkEnd w:id="43"/>
    <w:bookmarkStart w:name="z235" w:id="44"/>
    <w:p>
      <w:pPr>
        <w:spacing w:after="0"/>
        <w:ind w:left="0"/>
        <w:jc w:val="left"/>
      </w:pPr>
      <w:r>
        <w:rPr>
          <w:rFonts w:ascii="Times New Roman"/>
          <w:b/>
          <w:i w:val="false"/>
          <w:color w:val="000000"/>
        </w:rPr>
        <w:t xml:space="preserve"> 
Адреса и контактные данные подразделений центрального аппарата</w:t>
      </w:r>
      <w:r>
        <w:br/>
      </w:r>
      <w:r>
        <w:rPr>
          <w:rFonts w:ascii="Times New Roman"/>
          <w:b/>
          <w:i w:val="false"/>
          <w:color w:val="000000"/>
        </w:rPr>
        <w:t>
и территориальных филиалов Национального Банка Республики</w:t>
      </w:r>
      <w:r>
        <w:br/>
      </w:r>
      <w:r>
        <w:rPr>
          <w:rFonts w:ascii="Times New Roman"/>
          <w:b/>
          <w:i w:val="false"/>
          <w:color w:val="000000"/>
        </w:rPr>
        <w:t>
Казахстан, осуществляющих прием и регистрацию входящей</w:t>
      </w:r>
      <w:r>
        <w:br/>
      </w:r>
      <w:r>
        <w:rPr>
          <w:rFonts w:ascii="Times New Roman"/>
          <w:b/>
          <w:i w:val="false"/>
          <w:color w:val="000000"/>
        </w:rPr>
        <w:t>
корреспонденции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825"/>
        <w:gridCol w:w="3868"/>
        <w:gridCol w:w="1620"/>
        <w:gridCol w:w="195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организационной</w:t>
            </w:r>
            <w:r>
              <w:br/>
            </w:r>
            <w:r>
              <w:rPr>
                <w:rFonts w:ascii="Times New Roman"/>
                <w:b w:val="false"/>
                <w:i w:val="false"/>
                <w:color w:val="000000"/>
                <w:sz w:val="20"/>
              </w:rPr>
              <w:t>
</w:t>
            </w:r>
            <w:r>
              <w:rPr>
                <w:rFonts w:ascii="Times New Roman"/>
                <w:b w:val="false"/>
                <w:i w:val="false"/>
                <w:color w:val="000000"/>
                <w:sz w:val="20"/>
              </w:rPr>
              <w:t>работы, внешних и</w:t>
            </w:r>
            <w:r>
              <w:br/>
            </w:r>
            <w:r>
              <w:rPr>
                <w:rFonts w:ascii="Times New Roman"/>
                <w:b w:val="false"/>
                <w:i w:val="false"/>
                <w:color w:val="000000"/>
                <w:sz w:val="20"/>
              </w:rPr>
              <w:t>
</w:t>
            </w:r>
            <w:r>
              <w:rPr>
                <w:rFonts w:ascii="Times New Roman"/>
                <w:b w:val="false"/>
                <w:i w:val="false"/>
                <w:color w:val="000000"/>
                <w:sz w:val="20"/>
              </w:rPr>
              <w:t>общественных связей</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259-68-53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организационной</w:t>
            </w:r>
            <w:r>
              <w:br/>
            </w:r>
            <w:r>
              <w:rPr>
                <w:rFonts w:ascii="Times New Roman"/>
                <w:b w:val="false"/>
                <w:i w:val="false"/>
                <w:color w:val="000000"/>
                <w:sz w:val="20"/>
              </w:rPr>
              <w:t>
</w:t>
            </w:r>
            <w:r>
              <w:rPr>
                <w:rFonts w:ascii="Times New Roman"/>
                <w:b w:val="false"/>
                <w:i w:val="false"/>
                <w:color w:val="000000"/>
                <w:sz w:val="20"/>
              </w:rPr>
              <w:t>работы и контроля Департамента</w:t>
            </w:r>
            <w:r>
              <w:br/>
            </w:r>
            <w:r>
              <w:rPr>
                <w:rFonts w:ascii="Times New Roman"/>
                <w:b w:val="false"/>
                <w:i w:val="false"/>
                <w:color w:val="000000"/>
                <w:sz w:val="20"/>
              </w:rPr>
              <w:t>
</w:t>
            </w:r>
            <w:r>
              <w:rPr>
                <w:rFonts w:ascii="Times New Roman"/>
                <w:b w:val="false"/>
                <w:i w:val="false"/>
                <w:color w:val="000000"/>
                <w:sz w:val="20"/>
              </w:rPr>
              <w:t>организационной работы, внешних</w:t>
            </w:r>
            <w:r>
              <w:br/>
            </w:r>
            <w:r>
              <w:rPr>
                <w:rFonts w:ascii="Times New Roman"/>
                <w:b w:val="false"/>
                <w:i w:val="false"/>
                <w:color w:val="000000"/>
                <w:sz w:val="20"/>
              </w:rPr>
              <w:t>
</w:t>
            </w:r>
            <w:r>
              <w:rPr>
                <w:rFonts w:ascii="Times New Roman"/>
                <w:b w:val="false"/>
                <w:i w:val="false"/>
                <w:color w:val="000000"/>
                <w:sz w:val="20"/>
              </w:rPr>
              <w:t>и общественных связей</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270-45-66,</w:t>
            </w:r>
            <w:r>
              <w:br/>
            </w:r>
            <w:r>
              <w:rPr>
                <w:rFonts w:ascii="Times New Roman"/>
                <w:b w:val="false"/>
                <w:i w:val="false"/>
                <w:color w:val="000000"/>
                <w:sz w:val="20"/>
              </w:rPr>
              <w:t>
</w:t>
            </w:r>
            <w:r>
              <w:rPr>
                <w:rFonts w:ascii="Times New Roman"/>
                <w:b w:val="false"/>
                <w:i w:val="false"/>
                <w:color w:val="000000"/>
                <w:sz w:val="20"/>
              </w:rPr>
              <w:t>270-49-21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769"/>
        <w:gridCol w:w="3882"/>
        <w:gridCol w:w="1611"/>
        <w:gridCol w:w="1982"/>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244-36-20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24-46-71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25-47-17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50-05-15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809"/>
        <w:gridCol w:w="3892"/>
        <w:gridCol w:w="1522"/>
        <w:gridCol w:w="2023"/>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w:t>
            </w:r>
            <w:r>
              <w:br/>
            </w:r>
            <w:r>
              <w:rPr>
                <w:rFonts w:ascii="Times New Roman"/>
                <w:b w:val="false"/>
                <w:i w:val="false"/>
                <w:color w:val="000000"/>
                <w:sz w:val="20"/>
              </w:rPr>
              <w:t>
</w:t>
            </w:r>
            <w:r>
              <w:rPr>
                <w:rFonts w:ascii="Times New Roman"/>
                <w:b w:val="false"/>
                <w:i w:val="false"/>
                <w:color w:val="000000"/>
                <w:sz w:val="20"/>
              </w:rPr>
              <w:t>54-64-83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26-13-65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23-й микрорайон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42-82-32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32-02-81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46-29-66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21-20-81</w:t>
            </w:r>
          </w:p>
        </w:tc>
      </w:tr>
    </w:tbl>
    <w:bookmarkStart w:name="z236"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«Подтверждение уведомления о валютной   </w:t>
      </w:r>
      <w:r>
        <w:br/>
      </w:r>
      <w:r>
        <w:rPr>
          <w:rFonts w:ascii="Times New Roman"/>
          <w:b w:val="false"/>
          <w:i w:val="false"/>
          <w:color w:val="000000"/>
          <w:sz w:val="28"/>
        </w:rPr>
        <w:t xml:space="preserve">
операции и о счете в  иностранном банке»   </w:t>
      </w:r>
    </w:p>
    <w:bookmarkEnd w:id="45"/>
    <w:bookmarkStart w:name="z237" w:id="46"/>
    <w:p>
      <w:pPr>
        <w:spacing w:after="0"/>
        <w:ind w:left="0"/>
        <w:jc w:val="left"/>
      </w:pPr>
      <w:r>
        <w:rPr>
          <w:rFonts w:ascii="Times New Roman"/>
          <w:b/>
          <w:i w:val="false"/>
          <w:color w:val="000000"/>
        </w:rPr>
        <w:t xml:space="preserve"> 
Адрес и контактные данные подразделения центрального аппарата</w:t>
      </w:r>
      <w:r>
        <w:br/>
      </w:r>
      <w:r>
        <w:rPr>
          <w:rFonts w:ascii="Times New Roman"/>
          <w:b/>
          <w:i w:val="false"/>
          <w:color w:val="000000"/>
        </w:rPr>
        <w:t>
Национального Банка Республики Казахстан, осуществляющего</w:t>
      </w:r>
      <w:r>
        <w:br/>
      </w:r>
      <w:r>
        <w:rPr>
          <w:rFonts w:ascii="Times New Roman"/>
          <w:b/>
          <w:i w:val="false"/>
          <w:color w:val="000000"/>
        </w:rPr>
        <w:t>
электронное подтверждение о принятии электронного уведомления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3609"/>
        <w:gridCol w:w="2362"/>
        <w:gridCol w:w="2571"/>
      </w:tblGrid>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259-68-12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38" w:id="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«Подтверждение уведомления о валютной   </w:t>
      </w:r>
      <w:r>
        <w:br/>
      </w:r>
      <w:r>
        <w:rPr>
          <w:rFonts w:ascii="Times New Roman"/>
          <w:b w:val="false"/>
          <w:i w:val="false"/>
          <w:color w:val="000000"/>
          <w:sz w:val="28"/>
        </w:rPr>
        <w:t xml:space="preserve">
операции и о счете в  иностранном банке»   </w:t>
      </w:r>
    </w:p>
    <w:bookmarkEnd w:id="47"/>
    <w:bookmarkStart w:name="z239" w:id="48"/>
    <w:p>
      <w:pPr>
        <w:spacing w:after="0"/>
        <w:ind w:left="0"/>
        <w:jc w:val="left"/>
      </w:pPr>
      <w:r>
        <w:rPr>
          <w:rFonts w:ascii="Times New Roman"/>
          <w:b/>
          <w:i w:val="false"/>
          <w:color w:val="000000"/>
        </w:rPr>
        <w:t xml:space="preserve"> 
Талон о получении документов</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подразделения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1. Выдача свидетельства об уведомлении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Дата выдачи документа (свидетельства об уведомлении)</w:t>
      </w:r>
      <w:r>
        <w:br/>
      </w:r>
      <w:r>
        <w:rPr>
          <w:rFonts w:ascii="Times New Roman"/>
          <w:b w:val="false"/>
          <w:i w:val="false"/>
          <w:color w:val="000000"/>
          <w:sz w:val="28"/>
        </w:rPr>
        <w:t>
      Подпись ответственного лица, уполномоченного на прием и регистрацию документов, 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Подпись потребителя</w:t>
      </w:r>
    </w:p>
    <w:bookmarkStart w:name="z240" w:id="4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«Подтверждение уведомления о валютной   </w:t>
      </w:r>
      <w:r>
        <w:br/>
      </w:r>
      <w:r>
        <w:rPr>
          <w:rFonts w:ascii="Times New Roman"/>
          <w:b w:val="false"/>
          <w:i w:val="false"/>
          <w:color w:val="000000"/>
          <w:sz w:val="28"/>
        </w:rPr>
        <w:t xml:space="preserve">
операции и о счете в  иностранном банке»   </w:t>
      </w:r>
    </w:p>
    <w:bookmarkEnd w:id="49"/>
    <w:bookmarkStart w:name="z241" w:id="50"/>
    <w:p>
      <w:pPr>
        <w:spacing w:after="0"/>
        <w:ind w:left="0"/>
        <w:jc w:val="left"/>
      </w:pPr>
      <w:r>
        <w:rPr>
          <w:rFonts w:ascii="Times New Roman"/>
          <w:b/>
          <w:i w:val="false"/>
          <w:color w:val="000000"/>
        </w:rPr>
        <w:t xml:space="preserve"> 
Значения показателей качества и эффективности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2955"/>
        <w:gridCol w:w="2771"/>
        <w:gridCol w:w="2582"/>
      </w:tblGrid>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 показателя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 году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Процент (доля) </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w:t>
            </w:r>
            <w:r>
              <w:br/>
            </w:r>
            <w:r>
              <w:rPr>
                <w:rFonts w:ascii="Times New Roman"/>
                <w:b w:val="false"/>
                <w:i w:val="false"/>
                <w:color w:val="000000"/>
                <w:sz w:val="20"/>
              </w:rPr>
              <w:t>
</w:t>
            </w:r>
            <w:r>
              <w:rPr>
                <w:rFonts w:ascii="Times New Roman"/>
                <w:b w:val="false"/>
                <w:i w:val="false"/>
                <w:color w:val="000000"/>
                <w:sz w:val="20"/>
              </w:rPr>
              <w:t>порядке предоставления услуги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 xml:space="preserve">электронном формате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«Подтверждение уведомления о валютной   </w:t>
      </w:r>
      <w:r>
        <w:br/>
      </w:r>
      <w:r>
        <w:rPr>
          <w:rFonts w:ascii="Times New Roman"/>
          <w:b w:val="false"/>
          <w:i w:val="false"/>
          <w:color w:val="000000"/>
          <w:sz w:val="28"/>
        </w:rPr>
        <w:t xml:space="preserve">
операции и о счете в  иностранном банке»   </w:t>
      </w:r>
    </w:p>
    <w:bookmarkEnd w:id="51"/>
    <w:bookmarkStart w:name="z243" w:id="52"/>
    <w:p>
      <w:pPr>
        <w:spacing w:after="0"/>
        <w:ind w:left="0"/>
        <w:jc w:val="left"/>
      </w:pPr>
      <w:r>
        <w:rPr>
          <w:rFonts w:ascii="Times New Roman"/>
          <w:b/>
          <w:i w:val="false"/>
          <w:color w:val="000000"/>
        </w:rPr>
        <w:t xml:space="preserve"> 
Адрес и контактные данные подразделения центрального аппарата</w:t>
      </w:r>
      <w:r>
        <w:br/>
      </w:r>
      <w:r>
        <w:rPr>
          <w:rFonts w:ascii="Times New Roman"/>
          <w:b/>
          <w:i w:val="false"/>
          <w:color w:val="000000"/>
        </w:rPr>
        <w:t>
Национального Банка Республики Казахстан, ответственного за</w:t>
      </w:r>
      <w:r>
        <w:br/>
      </w:r>
      <w:r>
        <w:rPr>
          <w:rFonts w:ascii="Times New Roman"/>
          <w:b/>
          <w:i w:val="false"/>
          <w:color w:val="000000"/>
        </w:rPr>
        <w:t>
организацию работ по контролю качества государственных услуг</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3460"/>
        <w:gridCol w:w="2372"/>
        <w:gridCol w:w="2418"/>
      </w:tblGrid>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внутреннего аудита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050040,город</w:t>
            </w:r>
            <w:r>
              <w:br/>
            </w:r>
            <w:r>
              <w:rPr>
                <w:rFonts w:ascii="Times New Roman"/>
                <w:b w:val="false"/>
                <w:i w:val="false"/>
                <w:color w:val="000000"/>
                <w:sz w:val="20"/>
              </w:rPr>
              <w:t>
</w:t>
            </w:r>
            <w:r>
              <w:rPr>
                <w:rFonts w:ascii="Times New Roman"/>
                <w:b w:val="false"/>
                <w:i w:val="false"/>
                <w:color w:val="000000"/>
                <w:sz w:val="20"/>
              </w:rPr>
              <w:t>Алматы, микрорайон</w:t>
            </w:r>
            <w:r>
              <w:br/>
            </w:r>
            <w:r>
              <w:rPr>
                <w:rFonts w:ascii="Times New Roman"/>
                <w:b w:val="false"/>
                <w:i w:val="false"/>
                <w:color w:val="000000"/>
                <w:sz w:val="20"/>
              </w:rPr>
              <w:t>
</w:t>
            </w:r>
            <w:r>
              <w:rPr>
                <w:rFonts w:ascii="Times New Roman"/>
                <w:b w:val="false"/>
                <w:i w:val="false"/>
                <w:color w:val="000000"/>
                <w:sz w:val="20"/>
              </w:rPr>
              <w:t>«Коктем-3», 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259-68-17</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44" w:id="53"/>
    <w:p>
      <w:pPr>
        <w:spacing w:after="0"/>
        <w:ind w:left="0"/>
        <w:jc w:val="both"/>
      </w:pPr>
      <w:r>
        <w:rPr>
          <w:rFonts w:ascii="Times New Roman"/>
          <w:b w:val="false"/>
          <w:i w:val="false"/>
          <w:color w:val="000000"/>
          <w:sz w:val="28"/>
        </w:rPr>
        <w:t xml:space="preserve">
ПРИЛОЖЕНИЕ 8 к    </w:t>
      </w:r>
      <w:r>
        <w:br/>
      </w:r>
      <w:r>
        <w:rPr>
          <w:rFonts w:ascii="Times New Roman"/>
          <w:b w:val="false"/>
          <w:i w:val="false"/>
          <w:color w:val="000000"/>
          <w:sz w:val="28"/>
        </w:rPr>
        <w:t>
Стандарту государственной</w:t>
      </w:r>
      <w:r>
        <w:br/>
      </w:r>
      <w:r>
        <w:rPr>
          <w:rFonts w:ascii="Times New Roman"/>
          <w:b w:val="false"/>
          <w:i w:val="false"/>
          <w:color w:val="000000"/>
          <w:sz w:val="28"/>
        </w:rPr>
        <w:t xml:space="preserve">
услуги «Подтверждение </w:t>
      </w:r>
      <w:r>
        <w:br/>
      </w:r>
      <w:r>
        <w:rPr>
          <w:rFonts w:ascii="Times New Roman"/>
          <w:b w:val="false"/>
          <w:i w:val="false"/>
          <w:color w:val="000000"/>
          <w:sz w:val="28"/>
        </w:rPr>
        <w:t xml:space="preserve">
уведомления о валютной </w:t>
      </w:r>
      <w:r>
        <w:br/>
      </w:r>
      <w:r>
        <w:rPr>
          <w:rFonts w:ascii="Times New Roman"/>
          <w:b w:val="false"/>
          <w:i w:val="false"/>
          <w:color w:val="000000"/>
          <w:sz w:val="28"/>
        </w:rPr>
        <w:t xml:space="preserve">
операции и о счете в  </w:t>
      </w:r>
      <w:r>
        <w:br/>
      </w:r>
      <w:r>
        <w:rPr>
          <w:rFonts w:ascii="Times New Roman"/>
          <w:b w:val="false"/>
          <w:i w:val="false"/>
          <w:color w:val="000000"/>
          <w:sz w:val="28"/>
        </w:rPr>
        <w:t xml:space="preserve">
иностранном банке»   </w:t>
      </w:r>
    </w:p>
    <w:bookmarkEnd w:id="53"/>
    <w:bookmarkStart w:name="z245" w:id="54"/>
    <w:p>
      <w:pPr>
        <w:spacing w:after="0"/>
        <w:ind w:left="0"/>
        <w:jc w:val="left"/>
      </w:pPr>
      <w:r>
        <w:rPr>
          <w:rFonts w:ascii="Times New Roman"/>
          <w:b/>
          <w:i w:val="false"/>
          <w:color w:val="000000"/>
        </w:rPr>
        <w:t xml:space="preserve"> 
Контактные данные руководителей территориальных филиалов</w:t>
      </w:r>
      <w:r>
        <w:br/>
      </w:r>
      <w:r>
        <w:rPr>
          <w:rFonts w:ascii="Times New Roman"/>
          <w:b/>
          <w:i w:val="false"/>
          <w:color w:val="000000"/>
        </w:rPr>
        <w:t>
Национального Банка Республики Казахстан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447"/>
        <w:gridCol w:w="5746"/>
        <w:gridCol w:w="216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 ул. Панфилова, 98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50-44-38</w:t>
            </w:r>
            <w:r>
              <w:br/>
            </w:r>
            <w:r>
              <w:rPr>
                <w:rFonts w:ascii="Times New Roman"/>
                <w:b w:val="false"/>
                <w:i w:val="false"/>
                <w:color w:val="000000"/>
                <w:sz w:val="20"/>
              </w:rPr>
              <w:t>
</w:t>
            </w:r>
            <w:r>
              <w:rPr>
                <w:rFonts w:ascii="Times New Roman"/>
                <w:b w:val="false"/>
                <w:i w:val="false"/>
                <w:color w:val="000000"/>
                <w:sz w:val="20"/>
              </w:rPr>
              <w:t>приемная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448"/>
        <w:gridCol w:w="5786"/>
        <w:gridCol w:w="2171"/>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 ул. Баймагамбетова, 195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 микрорайон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 ул. ак. Сатпаева, 44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ул.Конституции Казахстана,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 xml:space="preserve">область, город Шымкент, </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46" w:id="5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55"/>
    <w:bookmarkStart w:name="z247" w:id="5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«Регистрация валютной операции» 1. Общие положения</w:t>
      </w:r>
    </w:p>
    <w:bookmarkEnd w:id="56"/>
    <w:bookmarkStart w:name="z248" w:id="57"/>
    <w:p>
      <w:pPr>
        <w:spacing w:after="0"/>
        <w:ind w:left="0"/>
        <w:jc w:val="both"/>
      </w:pPr>
      <w:r>
        <w:rPr>
          <w:rFonts w:ascii="Times New Roman"/>
          <w:b w:val="false"/>
          <w:i w:val="false"/>
          <w:color w:val="000000"/>
          <w:sz w:val="28"/>
        </w:rPr>
        <w:t>
     1. Государственная услуга по регистрации валютной операции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статьи 8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потребителем полного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 Прием и выдача документов осуществляется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входами с пандусами, предназначенными для доступа людей с ограниченными физическими возможностями.</w:t>
      </w:r>
    </w:p>
    <w:bookmarkEnd w:id="57"/>
    <w:bookmarkStart w:name="z262" w:id="58"/>
    <w:p>
      <w:pPr>
        <w:spacing w:after="0"/>
        <w:ind w:left="0"/>
        <w:jc w:val="left"/>
      </w:pPr>
      <w:r>
        <w:rPr>
          <w:rFonts w:ascii="Times New Roman"/>
          <w:b/>
          <w:i w:val="false"/>
          <w:color w:val="000000"/>
        </w:rPr>
        <w:t xml:space="preserve"> 
2. Порядок оказания государственной услуги</w:t>
      </w:r>
    </w:p>
    <w:bookmarkEnd w:id="58"/>
    <w:bookmarkStart w:name="z263" w:id="59"/>
    <w:p>
      <w:pPr>
        <w:spacing w:after="0"/>
        <w:ind w:left="0"/>
        <w:jc w:val="both"/>
      </w:pPr>
      <w:r>
        <w:rPr>
          <w:rFonts w:ascii="Times New Roman"/>
          <w:b w:val="false"/>
          <w:i w:val="false"/>
          <w:color w:val="000000"/>
          <w:sz w:val="28"/>
        </w:rPr>
        <w:t>
      11. Для получения государственной услуги необходимо представление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валютного договора, прошитая и заверенная подписью (для физических и юридических лиц) и печатью (для юридических лиц);</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(для физических лиц, осуществляющих валютную операцию);</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юридического лица (для юридических лиц);</w:t>
      </w:r>
      <w:r>
        <w:br/>
      </w:r>
      <w:r>
        <w:rPr>
          <w:rFonts w:ascii="Times New Roman"/>
          <w:b w:val="false"/>
          <w:i w:val="false"/>
          <w:color w:val="000000"/>
          <w:sz w:val="28"/>
        </w:rPr>
        <w:t>
</w:t>
      </w:r>
      <w:r>
        <w:rPr>
          <w:rFonts w:ascii="Times New Roman"/>
          <w:b w:val="false"/>
          <w:i w:val="false"/>
          <w:color w:val="000000"/>
          <w:sz w:val="28"/>
        </w:rPr>
        <w:t>
      5) копия документа, подтверждающего государственную регистрацию налогоплательщика, представляемая до 31 декабря 2011 года;</w:t>
      </w:r>
      <w:r>
        <w:br/>
      </w:r>
      <w:r>
        <w:rPr>
          <w:rFonts w:ascii="Times New Roman"/>
          <w:b w:val="false"/>
          <w:i w:val="false"/>
          <w:color w:val="000000"/>
          <w:sz w:val="28"/>
        </w:rPr>
        <w:t>
</w:t>
      </w:r>
      <w:r>
        <w:rPr>
          <w:rFonts w:ascii="Times New Roman"/>
          <w:b w:val="false"/>
          <w:i w:val="false"/>
          <w:color w:val="000000"/>
          <w:sz w:val="28"/>
        </w:rPr>
        <w:t>
      6) копии документов, подтверждающих возникновение, исполнение и прекращение обязательств по валютному договору.</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вправе запросить дополнительно документы, на которые имеются ссылки в представленных документах.</w:t>
      </w:r>
      <w:r>
        <w:br/>
      </w:r>
      <w:r>
        <w:rPr>
          <w:rFonts w:ascii="Times New Roman"/>
          <w:b w:val="false"/>
          <w:i w:val="false"/>
          <w:color w:val="000000"/>
          <w:sz w:val="28"/>
        </w:rPr>
        <w:t>
</w:t>
      </w:r>
      <w:r>
        <w:rPr>
          <w:rFonts w:ascii="Times New Roman"/>
          <w:b w:val="false"/>
          <w:i w:val="false"/>
          <w:color w:val="000000"/>
          <w:sz w:val="28"/>
        </w:rPr>
        <w:t>
      12. Пакет документов для получения государственной услуги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Форму заявления на получение государственной услуги можно получить на интернет-ресурсе Национального Банка Республики Казахстан (www. nationalbank.kz) и/или в территориальном филиале Национального Банка Республики Казахстан по адресам, указанным в  
</w:t>
      </w:r>
      <w:r>
        <w:rPr>
          <w:rFonts w:ascii="Times New Roman"/>
          <w:b w:val="false"/>
          <w:i w:val="false"/>
          <w:color w:val="000000"/>
          <w:sz w:val="28"/>
        </w:rPr>
        <w:t>
приложении 1 
</w:t>
      </w:r>
      <w:r>
        <w:rPr>
          <w:rFonts w:ascii="Times New Roman"/>
          <w:b w:val="false"/>
          <w:i w:val="false"/>
          <w:color w:val="000000"/>
          <w:sz w:val="28"/>
        </w:rPr>
        <w:t>
к настоящему Стандарту.</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осуществляются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нарочно потребителю выдается на руки талон о получении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 валютной операции нарочно потребителю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регистрации валютной операции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представлена недостоверная информация либо не представлена информация, требуемая в соответствии с Законом;</w:t>
      </w:r>
      <w:r>
        <w:br/>
      </w:r>
      <w:r>
        <w:rPr>
          <w:rFonts w:ascii="Times New Roman"/>
          <w:b w:val="false"/>
          <w:i w:val="false"/>
          <w:color w:val="000000"/>
          <w:sz w:val="28"/>
        </w:rPr>
        <w:t>
</w:t>
      </w:r>
      <w:r>
        <w:rPr>
          <w:rFonts w:ascii="Times New Roman"/>
          <w:b w:val="false"/>
          <w:i w:val="false"/>
          <w:color w:val="000000"/>
          <w:sz w:val="28"/>
        </w:rPr>
        <w:t>
      2) проводимая операция не соответствует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Мотивированный - письменный ответ с изложением причин отказа в регистрации валютной операции дается в течение 10 (десяти) рабочих дней с даты представления потребителем всех необходимых документов.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59"/>
    <w:bookmarkStart w:name="z287" w:id="60"/>
    <w:p>
      <w:pPr>
        <w:spacing w:after="0"/>
        <w:ind w:left="0"/>
        <w:jc w:val="left"/>
      </w:pPr>
      <w:r>
        <w:rPr>
          <w:rFonts w:ascii="Times New Roman"/>
          <w:b/>
          <w:i w:val="false"/>
          <w:color w:val="000000"/>
        </w:rPr>
        <w:t xml:space="preserve"> 
3. Принципы работы</w:t>
      </w:r>
    </w:p>
    <w:bookmarkEnd w:id="60"/>
    <w:bookmarkStart w:name="z288" w:id="61"/>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61"/>
    <w:bookmarkStart w:name="z295" w:id="62"/>
    <w:p>
      <w:pPr>
        <w:spacing w:after="0"/>
        <w:ind w:left="0"/>
        <w:jc w:val="left"/>
      </w:pPr>
      <w:r>
        <w:rPr>
          <w:rFonts w:ascii="Times New Roman"/>
          <w:b/>
          <w:i w:val="false"/>
          <w:color w:val="000000"/>
        </w:rPr>
        <w:t xml:space="preserve"> 
4. Результаты работы</w:t>
      </w:r>
    </w:p>
    <w:bookmarkEnd w:id="62"/>
    <w:bookmarkStart w:name="z296" w:id="63"/>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63"/>
    <w:bookmarkStart w:name="z298" w:id="64"/>
    <w:p>
      <w:pPr>
        <w:spacing w:after="0"/>
        <w:ind w:left="0"/>
        <w:jc w:val="left"/>
      </w:pPr>
      <w:r>
        <w:rPr>
          <w:rFonts w:ascii="Times New Roman"/>
          <w:b/>
          <w:i w:val="false"/>
          <w:color w:val="000000"/>
        </w:rPr>
        <w:t xml:space="preserve"> 
5. Порядок обжалования</w:t>
      </w:r>
    </w:p>
    <w:bookmarkEnd w:id="64"/>
    <w:bookmarkStart w:name="z299" w:id="65"/>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соответствующего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потребителя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нарочно от потребителя,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65"/>
    <w:bookmarkStart w:name="z312" w:id="6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66"/>
    <w:bookmarkStart w:name="z313" w:id="67"/>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предоставляющих государственную услугу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611"/>
        <w:gridCol w:w="4740"/>
        <w:gridCol w:w="2016"/>
        <w:gridCol w:w="1863"/>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70-33-64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w:t>
            </w:r>
            <w:r>
              <w:br/>
            </w:r>
            <w:r>
              <w:rPr>
                <w:rFonts w:ascii="Times New Roman"/>
                <w:b w:val="false"/>
                <w:i w:val="false"/>
                <w:color w:val="000000"/>
                <w:sz w:val="20"/>
              </w:rPr>
              <w:t>
</w:t>
            </w:r>
            <w:r>
              <w:rPr>
                <w:rFonts w:ascii="Times New Roman"/>
                <w:b w:val="false"/>
                <w:i w:val="false"/>
                <w:color w:val="000000"/>
                <w:sz w:val="20"/>
              </w:rPr>
              <w:t>отдел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w:t>
            </w:r>
            <w:r>
              <w:br/>
            </w:r>
            <w:r>
              <w:rPr>
                <w:rFonts w:ascii="Times New Roman"/>
                <w:b w:val="false"/>
                <w:i w:val="false"/>
                <w:color w:val="000000"/>
                <w:sz w:val="20"/>
              </w:rPr>
              <w:t>
</w:t>
            </w:r>
            <w:r>
              <w:rPr>
                <w:rFonts w:ascii="Times New Roman"/>
                <w:b w:val="false"/>
                <w:i w:val="false"/>
                <w:color w:val="000000"/>
                <w:sz w:val="20"/>
              </w:rPr>
              <w:t>платежного баланса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244-36-40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этаж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27-21-44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588"/>
        <w:gridCol w:w="4703"/>
        <w:gridCol w:w="2034"/>
        <w:gridCol w:w="1877"/>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32-85-25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w:t>
            </w:r>
            <w:r>
              <w:br/>
            </w:r>
            <w:r>
              <w:rPr>
                <w:rFonts w:ascii="Times New Roman"/>
                <w:b w:val="false"/>
                <w:i w:val="false"/>
                <w:color w:val="000000"/>
                <w:sz w:val="20"/>
              </w:rPr>
              <w:t>
</w:t>
            </w:r>
            <w:r>
              <w:rPr>
                <w:rFonts w:ascii="Times New Roman"/>
                <w:b w:val="false"/>
                <w:i w:val="false"/>
                <w:color w:val="000000"/>
                <w:sz w:val="20"/>
              </w:rPr>
              <w:t>Каменогорск, ул. Казахстан,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25-46-94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45-78-68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этаж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50-61-07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Карагандинская </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54-33-68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120019, Кызылординская </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w:t>
            </w:r>
            <w:r>
              <w:br/>
            </w:r>
            <w:r>
              <w:rPr>
                <w:rFonts w:ascii="Times New Roman"/>
                <w:b w:val="false"/>
                <w:i w:val="false"/>
                <w:color w:val="000000"/>
                <w:sz w:val="20"/>
              </w:rPr>
              <w:t>
</w:t>
            </w:r>
            <w:r>
              <w:rPr>
                <w:rFonts w:ascii="Times New Roman"/>
                <w:b w:val="false"/>
                <w:i w:val="false"/>
                <w:color w:val="000000"/>
                <w:sz w:val="20"/>
              </w:rPr>
              <w:t>отдел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27-78-53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23-й микрорайон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43-05-38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32-56-48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46-56-68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w:t>
            </w:r>
            <w:r>
              <w:rPr>
                <w:rFonts w:ascii="Times New Roman"/>
                <w:b w:val="false"/>
                <w:i w:val="false"/>
                <w:color w:val="000000"/>
                <w:sz w:val="20"/>
              </w:rPr>
              <w:t>21-20-74</w:t>
            </w:r>
          </w:p>
        </w:tc>
      </w:tr>
    </w:tbl>
    <w:bookmarkStart w:name="z314" w:id="6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68"/>
    <w:bookmarkStart w:name="z315" w:id="69"/>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осуществляющих прием и регистрацию входящей корреспонденции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776"/>
        <w:gridCol w:w="4442"/>
        <w:gridCol w:w="2008"/>
        <w:gridCol w:w="1989"/>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70-33-25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25-07-10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 xml:space="preserve">город Актобе, </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244-36-20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этаж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24-46-71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32-20-36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772"/>
        <w:gridCol w:w="4441"/>
        <w:gridCol w:w="2013"/>
        <w:gridCol w:w="1978"/>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25-47-17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45-09-70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50-05-15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54-64-83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26-13-65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23-й микрорайон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42-82-32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32-02-81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46-29-66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w:t>
            </w:r>
            <w:r>
              <w:rPr>
                <w:rFonts w:ascii="Times New Roman"/>
                <w:b w:val="false"/>
                <w:i w:val="false"/>
                <w:color w:val="000000"/>
                <w:sz w:val="20"/>
              </w:rPr>
              <w:t>21-20-81</w:t>
            </w:r>
          </w:p>
        </w:tc>
      </w:tr>
    </w:tbl>
    <w:bookmarkStart w:name="z316" w:id="7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70"/>
    <w:bookmarkStart w:name="z317" w:id="71"/>
    <w:p>
      <w:pPr>
        <w:spacing w:after="0"/>
        <w:ind w:left="0"/>
        <w:jc w:val="left"/>
      </w:pPr>
      <w:r>
        <w:rPr>
          <w:rFonts w:ascii="Times New Roman"/>
          <w:b/>
          <w:i w:val="false"/>
          <w:color w:val="000000"/>
        </w:rPr>
        <w:t xml:space="preserve"> 
Заявление на получение регистрационного свидетельства/</w:t>
      </w:r>
      <w:r>
        <w:br/>
      </w:r>
      <w:r>
        <w:rPr>
          <w:rFonts w:ascii="Times New Roman"/>
          <w:b/>
          <w:i w:val="false"/>
          <w:color w:val="000000"/>
        </w:rPr>
        <w:t>
Уведомление о валютной операции</w:t>
      </w:r>
    </w:p>
    <w:bookmarkEnd w:id="71"/>
    <w:p>
      <w:pPr>
        <w:spacing w:after="0"/>
        <w:ind w:left="0"/>
        <w:jc w:val="both"/>
      </w:pPr>
      <w:r>
        <w:rPr>
          <w:rFonts w:ascii="Times New Roman"/>
          <w:b w:val="false"/>
          <w:i w:val="false"/>
          <w:color w:val="000000"/>
          <w:sz w:val="28"/>
        </w:rPr>
        <w:t>от _______________________________________________________________</w:t>
      </w:r>
      <w:r>
        <w:br/>
      </w:r>
      <w:r>
        <w:rPr>
          <w:rFonts w:ascii="Times New Roman"/>
          <w:b w:val="false"/>
          <w:i w:val="false"/>
          <w:color w:val="000000"/>
          <w:sz w:val="28"/>
        </w:rPr>
        <w:t>
         (наименование юридического лица/фамилия, имя, отчество</w:t>
      </w:r>
      <w:r>
        <w:br/>
      </w: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Код ОКПО _______________________ РНН _________________________</w:t>
      </w:r>
      <w:r>
        <w:br/>
      </w:r>
      <w:r>
        <w:rPr>
          <w:rFonts w:ascii="Times New Roman"/>
          <w:b w:val="false"/>
          <w:i w:val="false"/>
          <w:color w:val="000000"/>
          <w:sz w:val="28"/>
        </w:rPr>
        <w:t>
      ИИН __________________________ БИН ___________________________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________ от «___» __________________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(цель и назначение)</w:t>
      </w:r>
      <w:r>
        <w:br/>
      </w:r>
      <w:r>
        <w:rPr>
          <w:rFonts w:ascii="Times New Roman"/>
          <w:b w:val="false"/>
          <w:i w:val="false"/>
          <w:color w:val="000000"/>
          <w:sz w:val="28"/>
        </w:rPr>
        <w:t>
      2. Представлены следующие документы в дополнение к валютному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 физического</w:t>
      </w:r>
      <w:r>
        <w:br/>
      </w:r>
      <w:r>
        <w:rPr>
          <w:rFonts w:ascii="Times New Roman"/>
          <w:b w:val="false"/>
          <w:i w:val="false"/>
          <w:color w:val="000000"/>
          <w:sz w:val="28"/>
        </w:rPr>
        <w:t>
лица) ______________________________________________________________</w:t>
      </w:r>
      <w:r>
        <w:br/>
      </w:r>
      <w:r>
        <w:rPr>
          <w:rFonts w:ascii="Times New Roman"/>
          <w:b w:val="false"/>
          <w:i w:val="false"/>
          <w:color w:val="000000"/>
          <w:sz w:val="28"/>
        </w:rPr>
        <w:t>
Адрес ______________________________________________________________</w:t>
      </w:r>
      <w:r>
        <w:br/>
      </w:r>
      <w:r>
        <w:rPr>
          <w:rFonts w:ascii="Times New Roman"/>
          <w:b w:val="false"/>
          <w:i w:val="false"/>
          <w:color w:val="000000"/>
          <w:sz w:val="28"/>
        </w:rPr>
        <w:t>
_______________ телефон ____________________________________________</w:t>
      </w:r>
      <w:r>
        <w:br/>
      </w:r>
      <w:r>
        <w:rPr>
          <w:rFonts w:ascii="Times New Roman"/>
          <w:b w:val="false"/>
          <w:i w:val="false"/>
          <w:color w:val="000000"/>
          <w:sz w:val="28"/>
        </w:rPr>
        <w:t>
Обслуживающий банк (и) 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 физического лица) __________________________________________________</w:t>
      </w:r>
      <w:r>
        <w:br/>
      </w:r>
      <w:r>
        <w:rPr>
          <w:rFonts w:ascii="Times New Roman"/>
          <w:b w:val="false"/>
          <w:i w:val="false"/>
          <w:color w:val="000000"/>
          <w:sz w:val="28"/>
        </w:rPr>
        <w:t>
      Уполномоченное лицо юридического лица ________________________</w:t>
      </w:r>
      <w:r>
        <w:br/>
      </w:r>
      <w:r>
        <w:rPr>
          <w:rFonts w:ascii="Times New Roman"/>
          <w:b w:val="false"/>
          <w:i w:val="false"/>
          <w:color w:val="000000"/>
          <w:sz w:val="28"/>
        </w:rPr>
        <w:t>
      Сектор экономики 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w:t>
      </w:r>
      <w:r>
        <w:br/>
      </w:r>
      <w:r>
        <w:rPr>
          <w:rFonts w:ascii="Times New Roman"/>
          <w:b w:val="false"/>
          <w:i w:val="false"/>
          <w:color w:val="000000"/>
          <w:sz w:val="28"/>
        </w:rPr>
        <w:t>
      Адрес, банковские реквизиты __________________________________</w:t>
      </w:r>
      <w:r>
        <w:br/>
      </w:r>
      <w:r>
        <w:rPr>
          <w:rFonts w:ascii="Times New Roman"/>
          <w:b w:val="false"/>
          <w:i w:val="false"/>
          <w:color w:val="000000"/>
          <w:sz w:val="28"/>
        </w:rPr>
        <w:t>
      5. Номера ранее выданных лицензий Национального Банка Республики Казахстан по данному валютному договору _________________</w:t>
      </w:r>
      <w:r>
        <w:br/>
      </w:r>
      <w:r>
        <w:rPr>
          <w:rFonts w:ascii="Times New Roman"/>
          <w:b w:val="false"/>
          <w:i w:val="false"/>
          <w:color w:val="000000"/>
          <w:sz w:val="28"/>
        </w:rPr>
        <w:t>
      6. Номера ранее выданных регистрационных свидетельств Национального Банка по данному валютному договору __________________</w:t>
      </w:r>
      <w:r>
        <w:br/>
      </w:r>
      <w:r>
        <w:rPr>
          <w:rFonts w:ascii="Times New Roman"/>
          <w:b w:val="false"/>
          <w:i w:val="false"/>
          <w:color w:val="000000"/>
          <w:sz w:val="28"/>
        </w:rPr>
        <w:t>
      7. Номера ранее выданных свидетельств об уведомлении Национального Банка по данному валютному договору 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Раздел 1. Коммерческие кредиты и финансовые займы</w:t>
      </w:r>
      <w:r>
        <w:br/>
      </w:r>
      <w:r>
        <w:rPr>
          <w:rFonts w:ascii="Times New Roman"/>
          <w:b w:val="false"/>
          <w:i w:val="false"/>
          <w:color w:val="000000"/>
          <w:sz w:val="28"/>
        </w:rPr>
        <w:t>
      ___ Раздел 2. Участие в уставном капитале, операции с ценными бумагами и производными финансовыми инструментами</w:t>
      </w:r>
      <w:r>
        <w:br/>
      </w:r>
      <w:r>
        <w:rPr>
          <w:rFonts w:ascii="Times New Roman"/>
          <w:b w:val="false"/>
          <w:i w:val="false"/>
          <w:color w:val="000000"/>
          <w:sz w:val="28"/>
        </w:rPr>
        <w:t>
      ___ Раздел 3. Открытие счета в иностранном банке</w:t>
      </w:r>
      <w:r>
        <w:br/>
      </w:r>
      <w:r>
        <w:rPr>
          <w:rFonts w:ascii="Times New Roman"/>
          <w:b w:val="false"/>
          <w:i w:val="false"/>
          <w:color w:val="000000"/>
          <w:sz w:val="28"/>
        </w:rPr>
        <w:t>
      ___ Раздел 4. Другие операции движения капитала</w:t>
      </w:r>
      <w:r>
        <w:br/>
      </w:r>
      <w:r>
        <w:rPr>
          <w:rFonts w:ascii="Times New Roman"/>
          <w:b w:val="false"/>
          <w:i w:val="false"/>
          <w:color w:val="000000"/>
          <w:sz w:val="28"/>
        </w:rPr>
        <w:t>
      Уполномоченное лицо заявителя:</w:t>
      </w:r>
      <w:r>
        <w:br/>
      </w:r>
      <w:r>
        <w:rPr>
          <w:rFonts w:ascii="Times New Roman"/>
          <w:b w:val="false"/>
          <w:i w:val="false"/>
          <w:color w:val="000000"/>
          <w:sz w:val="28"/>
        </w:rPr>
        <w:t>
______________________ ____________________________ _________________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bookmarkStart w:name="z318" w:id="72"/>
    <w:p>
      <w:pPr>
        <w:spacing w:after="0"/>
        <w:ind w:left="0"/>
        <w:jc w:val="left"/>
      </w:pPr>
      <w:r>
        <w:rPr>
          <w:rFonts w:ascii="Times New Roman"/>
          <w:b/>
          <w:i w:val="false"/>
          <w:color w:val="000000"/>
        </w:rPr>
        <w:t xml:space="preserve"> 
Раздел 1. Коммерческие кредиты и финансовые займы</w:t>
      </w:r>
    </w:p>
    <w:bookmarkEnd w:id="72"/>
    <w:p>
      <w:pPr>
        <w:spacing w:after="0"/>
        <w:ind w:left="0"/>
        <w:jc w:val="both"/>
      </w:pPr>
      <w:r>
        <w:rPr>
          <w:rFonts w:ascii="Times New Roman"/>
          <w:b w:val="false"/>
          <w:i w:val="false"/>
          <w:color w:val="000000"/>
          <w:sz w:val="28"/>
        </w:rPr>
        <w:t>      1. Сумма валютного договора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2. Валюта договора ____________________________________________</w:t>
      </w:r>
      <w:r>
        <w:br/>
      </w:r>
      <w:r>
        <w:rPr>
          <w:rFonts w:ascii="Times New Roman"/>
          <w:b w:val="false"/>
          <w:i w:val="false"/>
          <w:color w:val="000000"/>
          <w:sz w:val="28"/>
        </w:rPr>
        <w:t>
      3. Рамочное соглашение (при наличии) № ___ от «__» _______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 прямой инвестор</w:t>
      </w:r>
      <w:r>
        <w:br/>
      </w:r>
      <w:r>
        <w:rPr>
          <w:rFonts w:ascii="Times New Roman"/>
          <w:b w:val="false"/>
          <w:i w:val="false"/>
          <w:color w:val="000000"/>
          <w:sz w:val="28"/>
        </w:rPr>
        <w:t>
      ___ объект прямого инвестирования</w:t>
      </w:r>
      <w:r>
        <w:br/>
      </w:r>
      <w:r>
        <w:rPr>
          <w:rFonts w:ascii="Times New Roman"/>
          <w:b w:val="false"/>
          <w:i w:val="false"/>
          <w:color w:val="000000"/>
          <w:sz w:val="28"/>
        </w:rPr>
        <w:t>
      ___ иное</w:t>
      </w:r>
      <w:r>
        <w:br/>
      </w:r>
      <w:r>
        <w:rPr>
          <w:rFonts w:ascii="Times New Roman"/>
          <w:b w:val="false"/>
          <w:i w:val="false"/>
          <w:color w:val="000000"/>
          <w:sz w:val="28"/>
        </w:rPr>
        <w:t>
      5. Ставка вознаграждения (интереса) за пользование кредитом _________ годовых (в случае плавающей процентной ставки указать базу ее исчисления ____________ и размер маржи _____________)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_________________________________________</w:t>
      </w:r>
      <w:r>
        <w:br/>
      </w:r>
      <w:r>
        <w:rPr>
          <w:rFonts w:ascii="Times New Roman"/>
          <w:b w:val="false"/>
          <w:i w:val="false"/>
          <w:color w:val="000000"/>
          <w:sz w:val="28"/>
        </w:rPr>
        <w:t>
      иное</w:t>
      </w:r>
      <w:r>
        <w:br/>
      </w:r>
      <w:r>
        <w:rPr>
          <w:rFonts w:ascii="Times New Roman"/>
          <w:b w:val="false"/>
          <w:i w:val="false"/>
          <w:color w:val="000000"/>
          <w:sz w:val="28"/>
        </w:rPr>
        <w:t>
(расшифровать) ___________________________________________________</w:t>
      </w:r>
      <w:r>
        <w:br/>
      </w:r>
      <w:r>
        <w:rPr>
          <w:rFonts w:ascii="Times New Roman"/>
          <w:b w:val="false"/>
          <w:i w:val="false"/>
          <w:color w:val="000000"/>
          <w:sz w:val="28"/>
        </w:rPr>
        <w:t>
      7. Сопутствующие платежи (комиссия - за организацию, за управление, комиссия за обязательства и другое) 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w:t>
      </w:r>
      <w:r>
        <w:br/>
      </w:r>
      <w:r>
        <w:rPr>
          <w:rFonts w:ascii="Times New Roman"/>
          <w:b w:val="false"/>
          <w:i w:val="false"/>
          <w:color w:val="000000"/>
          <w:sz w:val="28"/>
        </w:rPr>
        <w:t>
                        основного долга и т. п.))</w:t>
      </w:r>
      <w:r>
        <w:br/>
      </w:r>
      <w:r>
        <w:rPr>
          <w:rFonts w:ascii="Times New Roman"/>
          <w:b w:val="false"/>
          <w:i w:val="false"/>
          <w:color w:val="000000"/>
          <w:sz w:val="28"/>
        </w:rPr>
        <w:t>
      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8-1. Сведения об агенте (операторе, организаторе) (при наличии):</w:t>
      </w:r>
      <w:r>
        <w:br/>
      </w:r>
      <w:r>
        <w:rPr>
          <w:rFonts w:ascii="Times New Roman"/>
          <w:b w:val="false"/>
          <w:i w:val="false"/>
          <w:color w:val="000000"/>
          <w:sz w:val="28"/>
        </w:rPr>
        <w:t>
      Резидент _______________ Нерезидент ______________ (отметить)</w:t>
      </w:r>
      <w:r>
        <w:br/>
      </w:r>
      <w:r>
        <w:rPr>
          <w:rFonts w:ascii="Times New Roman"/>
          <w:b w:val="false"/>
          <w:i w:val="false"/>
          <w:color w:val="000000"/>
          <w:sz w:val="28"/>
        </w:rPr>
        <w:t>
      Наименование юридического лица _____________________________</w:t>
      </w:r>
      <w:r>
        <w:br/>
      </w:r>
      <w:r>
        <w:rPr>
          <w:rFonts w:ascii="Times New Roman"/>
          <w:b w:val="false"/>
          <w:i w:val="false"/>
          <w:color w:val="000000"/>
          <w:sz w:val="28"/>
        </w:rPr>
        <w:t>
      Информация о резиденте: адрес 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 телефон ___________________________________</w:t>
      </w:r>
      <w:r>
        <w:br/>
      </w:r>
      <w:r>
        <w:rPr>
          <w:rFonts w:ascii="Times New Roman"/>
          <w:b w:val="false"/>
          <w:i w:val="false"/>
          <w:color w:val="000000"/>
          <w:sz w:val="28"/>
        </w:rPr>
        <w:t>
      Код ОКПО ____________ РНН/ИИН/БИН __________________________</w:t>
      </w:r>
      <w:r>
        <w:br/>
      </w:r>
      <w:r>
        <w:rPr>
          <w:rFonts w:ascii="Times New Roman"/>
          <w:b w:val="false"/>
          <w:i w:val="false"/>
          <w:color w:val="000000"/>
          <w:sz w:val="28"/>
        </w:rPr>
        <w:t>
            Информация о нерезиденте: страна регистрации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 право заемщика на пролонгацию</w:t>
      </w:r>
      <w:r>
        <w:br/>
      </w:r>
      <w:r>
        <w:rPr>
          <w:rFonts w:ascii="Times New Roman"/>
          <w:b w:val="false"/>
          <w:i w:val="false"/>
          <w:color w:val="000000"/>
          <w:sz w:val="28"/>
        </w:rPr>
        <w:t>
      ___ право заемщика на досрочное погашение</w:t>
      </w:r>
      <w:r>
        <w:br/>
      </w:r>
      <w:r>
        <w:rPr>
          <w:rFonts w:ascii="Times New Roman"/>
          <w:b w:val="false"/>
          <w:i w:val="false"/>
          <w:color w:val="000000"/>
          <w:sz w:val="28"/>
        </w:rPr>
        <w:t>
      ___ право кредитора требовать досрочного погашения задолженности</w:t>
      </w:r>
      <w:r>
        <w:br/>
      </w:r>
      <w:r>
        <w:rPr>
          <w:rFonts w:ascii="Times New Roman"/>
          <w:b w:val="false"/>
          <w:i w:val="false"/>
          <w:color w:val="000000"/>
          <w:sz w:val="28"/>
        </w:rPr>
        <w:t>
      ___ прочее</w:t>
      </w:r>
      <w:r>
        <w:br/>
      </w:r>
      <w:r>
        <w:rPr>
          <w:rFonts w:ascii="Times New Roman"/>
          <w:b w:val="false"/>
          <w:i w:val="false"/>
          <w:color w:val="000000"/>
          <w:sz w:val="28"/>
        </w:rPr>
        <w:t>
(расшифровать) 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Сведения о контрактах, финансируемых в рамках данного валютного договора (если есть, заполняется банками и иными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 финансового института, запрашивающего финансирование):</w:t>
      </w:r>
      <w:r>
        <w:br/>
      </w:r>
      <w:r>
        <w:rPr>
          <w:rFonts w:ascii="Times New Roman"/>
          <w:b w:val="false"/>
          <w:i w:val="false"/>
          <w:color w:val="000000"/>
          <w:sz w:val="28"/>
        </w:rPr>
        <w:t>
      Резидент _____________ Нерезидент _______________ (отметить)</w:t>
      </w:r>
      <w:r>
        <w:br/>
      </w:r>
      <w:r>
        <w:rPr>
          <w:rFonts w:ascii="Times New Roman"/>
          <w:b w:val="false"/>
          <w:i w:val="false"/>
          <w:color w:val="000000"/>
          <w:sz w:val="28"/>
        </w:rPr>
        <w:t>
      Наименование юридического лица _____________________________</w:t>
      </w:r>
      <w:r>
        <w:br/>
      </w:r>
      <w:r>
        <w:rPr>
          <w:rFonts w:ascii="Times New Roman"/>
          <w:b w:val="false"/>
          <w:i w:val="false"/>
          <w:color w:val="000000"/>
          <w:sz w:val="28"/>
        </w:rPr>
        <w:t>
      (фамилия, имя, отчество физического лица) __________________</w:t>
      </w:r>
      <w:r>
        <w:br/>
      </w:r>
      <w:r>
        <w:rPr>
          <w:rFonts w:ascii="Times New Roman"/>
          <w:b w:val="false"/>
          <w:i w:val="false"/>
          <w:color w:val="000000"/>
          <w:sz w:val="28"/>
        </w:rPr>
        <w:t>
Информация о резиденте: адрес 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 телефон _________________________________</w:t>
      </w:r>
      <w:r>
        <w:br/>
      </w:r>
      <w:r>
        <w:rPr>
          <w:rFonts w:ascii="Times New Roman"/>
          <w:b w:val="false"/>
          <w:i w:val="false"/>
          <w:color w:val="000000"/>
          <w:sz w:val="28"/>
        </w:rPr>
        <w:t>
Код ОКПО ________________ РНН/ИИН/БИН 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 дата _________________________</w:t>
      </w:r>
      <w:r>
        <w:br/>
      </w:r>
      <w:r>
        <w:rPr>
          <w:rFonts w:ascii="Times New Roman"/>
          <w:b w:val="false"/>
          <w:i w:val="false"/>
          <w:color w:val="000000"/>
          <w:sz w:val="28"/>
        </w:rPr>
        <w:t>
      Цель и назначение контракта ________________________________</w:t>
      </w:r>
      <w:r>
        <w:br/>
      </w:r>
      <w:r>
        <w:rPr>
          <w:rFonts w:ascii="Times New Roman"/>
          <w:b w:val="false"/>
          <w:i w:val="false"/>
          <w:color w:val="000000"/>
          <w:sz w:val="28"/>
        </w:rPr>
        <w:t>
      Сумма контракта_ ___________________________________________</w:t>
      </w:r>
      <w:r>
        <w:br/>
      </w:r>
      <w:r>
        <w:rPr>
          <w:rFonts w:ascii="Times New Roman"/>
          <w:b w:val="false"/>
          <w:i w:val="false"/>
          <w:color w:val="000000"/>
          <w:sz w:val="28"/>
        </w:rPr>
        <w:t>
валюта ___________________________________________________________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экспортно-импортный валютный контроль</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_______________ Нерезидент _______________ (отметить)</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Информация о резиденте: адрес _______________________________</w:t>
      </w:r>
      <w:r>
        <w:br/>
      </w:r>
      <w:r>
        <w:rPr>
          <w:rFonts w:ascii="Times New Roman"/>
          <w:b w:val="false"/>
          <w:i w:val="false"/>
          <w:color w:val="000000"/>
          <w:sz w:val="28"/>
        </w:rPr>
        <w:t>
________________________ телефон __________________________________</w:t>
      </w:r>
      <w:r>
        <w:br/>
      </w:r>
      <w:r>
        <w:rPr>
          <w:rFonts w:ascii="Times New Roman"/>
          <w:b w:val="false"/>
          <w:i w:val="false"/>
          <w:color w:val="000000"/>
          <w:sz w:val="28"/>
        </w:rPr>
        <w:t>
      Код ОКПО __________ РНН/ИИН/БИН _____________________________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w:t>
      </w:r>
      <w:r>
        <w:br/>
      </w:r>
      <w:r>
        <w:rPr>
          <w:rFonts w:ascii="Times New Roman"/>
          <w:b w:val="false"/>
          <w:i w:val="false"/>
          <w:color w:val="000000"/>
          <w:sz w:val="28"/>
        </w:rPr>
        <w:t>
      9.4. Форма финансирования банка или иного финансового института кредитором (отметить):</w:t>
      </w:r>
      <w:r>
        <w:br/>
      </w:r>
      <w:r>
        <w:rPr>
          <w:rFonts w:ascii="Times New Roman"/>
          <w:b w:val="false"/>
          <w:i w:val="false"/>
          <w:color w:val="000000"/>
          <w:sz w:val="28"/>
        </w:rPr>
        <w:t>
      ___ поступление средств на счет банка или иного финансового института,</w:t>
      </w:r>
      <w:r>
        <w:br/>
      </w:r>
      <w:r>
        <w:rPr>
          <w:rFonts w:ascii="Times New Roman"/>
          <w:b w:val="false"/>
          <w:i w:val="false"/>
          <w:color w:val="000000"/>
          <w:sz w:val="28"/>
        </w:rPr>
        <w:t>
      ___ оплата кредитором бенефициару,</w:t>
      </w:r>
      <w:r>
        <w:br/>
      </w:r>
      <w:r>
        <w:rPr>
          <w:rFonts w:ascii="Times New Roman"/>
          <w:b w:val="false"/>
          <w:i w:val="false"/>
          <w:color w:val="000000"/>
          <w:sz w:val="28"/>
        </w:rPr>
        <w:t>
      ___ иное</w:t>
      </w:r>
      <w:r>
        <w:br/>
      </w:r>
      <w:r>
        <w:rPr>
          <w:rFonts w:ascii="Times New Roman"/>
          <w:b w:val="false"/>
          <w:i w:val="false"/>
          <w:color w:val="000000"/>
          <w:sz w:val="28"/>
        </w:rPr>
        <w:t>
(расшифровать) ___________________________________________________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rPr>
        <w:t>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1721"/>
        <w:gridCol w:w="2403"/>
        <w:gridCol w:w="3404"/>
        <w:gridCol w:w="31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w:t>
            </w:r>
            <w:r>
              <w:br/>
            </w:r>
            <w:r>
              <w:rPr>
                <w:rFonts w:ascii="Times New Roman"/>
                <w:b w:val="false"/>
                <w:i w:val="false"/>
                <w:color w:val="000000"/>
                <w:sz w:val="20"/>
              </w:rPr>
              <w:t>
</w:t>
            </w:r>
            <w:r>
              <w:rPr>
                <w:rFonts w:ascii="Times New Roman"/>
                <w:b w:val="false"/>
                <w:i w:val="false"/>
                <w:color w:val="000000"/>
                <w:sz w:val="20"/>
              </w:rPr>
              <w:t>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основного долга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73"/>
    <w:p>
      <w:pPr>
        <w:spacing w:after="0"/>
        <w:ind w:left="0"/>
        <w:jc w:val="both"/>
      </w:pPr>
      <w:r>
        <w:rPr>
          <w:rFonts w:ascii="Times New Roman"/>
          <w:b w:val="false"/>
          <w:i w:val="false"/>
          <w:color w:val="000000"/>
          <w:sz w:val="28"/>
        </w:rPr>
        <w:t>
      11. Примечание 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End w:id="73"/>
    <w:bookmarkStart w:name="z320" w:id="74"/>
    <w:p>
      <w:pPr>
        <w:spacing w:after="0"/>
        <w:ind w:left="0"/>
        <w:jc w:val="left"/>
      </w:pPr>
      <w:r>
        <w:rPr>
          <w:rFonts w:ascii="Times New Roman"/>
          <w:b/>
          <w:i w:val="false"/>
          <w:color w:val="000000"/>
        </w:rPr>
        <w:t xml:space="preserve"> 
Раздел 2. Участие в уставном капитале, операции</w:t>
      </w:r>
      <w:r>
        <w:br/>
      </w:r>
      <w:r>
        <w:rPr>
          <w:rFonts w:ascii="Times New Roman"/>
          <w:b/>
          <w:i w:val="false"/>
          <w:color w:val="000000"/>
        </w:rPr>
        <w:t>
с ценными бумагами и производными финансовыми инструментами</w:t>
      </w:r>
    </w:p>
    <w:bookmarkEnd w:id="74"/>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 прямые инвестиции за границу,</w:t>
      </w:r>
      <w:r>
        <w:br/>
      </w:r>
      <w:r>
        <w:rPr>
          <w:rFonts w:ascii="Times New Roman"/>
          <w:b w:val="false"/>
          <w:i w:val="false"/>
          <w:color w:val="000000"/>
          <w:sz w:val="28"/>
        </w:rPr>
        <w:t>
      2) ___ прямые инвестиции в Республику Казахстан,</w:t>
      </w:r>
      <w:r>
        <w:br/>
      </w:r>
      <w:r>
        <w:rPr>
          <w:rFonts w:ascii="Times New Roman"/>
          <w:b w:val="false"/>
          <w:i w:val="false"/>
          <w:color w:val="000000"/>
          <w:sz w:val="28"/>
        </w:rPr>
        <w:t>
      3) ___ приобретение резидентами акций эмитентов-нерезидентов (за исключением прямых инвестиций),</w:t>
      </w:r>
      <w:r>
        <w:br/>
      </w:r>
      <w:r>
        <w:rPr>
          <w:rFonts w:ascii="Times New Roman"/>
          <w:b w:val="false"/>
          <w:i w:val="false"/>
          <w:color w:val="000000"/>
          <w:sz w:val="28"/>
        </w:rPr>
        <w:t>
      4) ___ приобретение нерезидентами акций эмитентов-резидентов (за исключением прямых инвестиций),</w:t>
      </w:r>
      <w:r>
        <w:br/>
      </w:r>
      <w:r>
        <w:rPr>
          <w:rFonts w:ascii="Times New Roman"/>
          <w:b w:val="false"/>
          <w:i w:val="false"/>
          <w:color w:val="000000"/>
          <w:sz w:val="28"/>
        </w:rPr>
        <w:t>
      5) ___ приобретение резидентами иных ценных бумаг эмитентов-нерезидентов и паев инвестиционных фондов нерезидентов,</w:t>
      </w:r>
      <w:r>
        <w:br/>
      </w:r>
      <w:r>
        <w:rPr>
          <w:rFonts w:ascii="Times New Roman"/>
          <w:b w:val="false"/>
          <w:i w:val="false"/>
          <w:color w:val="000000"/>
          <w:sz w:val="28"/>
        </w:rPr>
        <w:t>
      6) ___ приобретение нерезидентами иных ценных бумаг эмитентов-резидентов и паев инвестиционных фондов резидентов,</w:t>
      </w:r>
      <w:r>
        <w:br/>
      </w:r>
      <w:r>
        <w:rPr>
          <w:rFonts w:ascii="Times New Roman"/>
          <w:b w:val="false"/>
          <w:i w:val="false"/>
          <w:color w:val="000000"/>
          <w:sz w:val="28"/>
        </w:rPr>
        <w:t>
      7) ___ внесение резидентами вкладов в целях обеспечения участия в уставном капитале нерезидентов (за исключением прямых инвестиций),</w:t>
      </w:r>
      <w:r>
        <w:br/>
      </w:r>
      <w:r>
        <w:rPr>
          <w:rFonts w:ascii="Times New Roman"/>
          <w:b w:val="false"/>
          <w:i w:val="false"/>
          <w:color w:val="000000"/>
          <w:sz w:val="28"/>
        </w:rPr>
        <w:t>
      8) ___ внесение нерезидентами вкладов в целях обеспечения участия в уставном капитале резидентов (за исключением прямых инвестиций),</w:t>
      </w:r>
      <w:r>
        <w:br/>
      </w:r>
      <w:r>
        <w:rPr>
          <w:rFonts w:ascii="Times New Roman"/>
          <w:b w:val="false"/>
          <w:i w:val="false"/>
          <w:color w:val="000000"/>
          <w:sz w:val="28"/>
        </w:rPr>
        <w:t>
      9) ___ размещение ценных бумаг эмитентов-нерезидентов, выпущенных в соответствии с законодательством Республики Казахстан,</w:t>
      </w:r>
      <w:r>
        <w:br/>
      </w:r>
      <w:r>
        <w:rPr>
          <w:rFonts w:ascii="Times New Roman"/>
          <w:b w:val="false"/>
          <w:i w:val="false"/>
          <w:color w:val="000000"/>
          <w:sz w:val="28"/>
        </w:rPr>
        <w:t>
      10) ___ размещение ценных бумаг эмитентов-резидентов, выпущенных в соответствии с законодательством других государств и на их территории,</w:t>
      </w:r>
      <w:r>
        <w:br/>
      </w:r>
      <w:r>
        <w:rPr>
          <w:rFonts w:ascii="Times New Roman"/>
          <w:b w:val="false"/>
          <w:i w:val="false"/>
          <w:color w:val="000000"/>
          <w:sz w:val="28"/>
        </w:rPr>
        <w:t>
      11) ___ выпуск казахстанских депозитарных расписок,</w:t>
      </w:r>
      <w:r>
        <w:br/>
      </w:r>
      <w:r>
        <w:rPr>
          <w:rFonts w:ascii="Times New Roman"/>
          <w:b w:val="false"/>
          <w:i w:val="false"/>
          <w:color w:val="000000"/>
          <w:sz w:val="28"/>
        </w:rPr>
        <w:t>
      12) ___ выпуск депозитарных расписок на ценные бумаги эмитентов-резидентов,</w:t>
      </w:r>
      <w:r>
        <w:br/>
      </w:r>
      <w:r>
        <w:rPr>
          <w:rFonts w:ascii="Times New Roman"/>
          <w:b w:val="false"/>
          <w:i w:val="false"/>
          <w:color w:val="000000"/>
          <w:sz w:val="28"/>
        </w:rPr>
        <w:t>
      13) 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 является инвестором):</w:t>
      </w:r>
      <w:r>
        <w:br/>
      </w:r>
      <w:r>
        <w:rPr>
          <w:rFonts w:ascii="Times New Roman"/>
          <w:b w:val="false"/>
          <w:i w:val="false"/>
          <w:color w:val="000000"/>
          <w:sz w:val="28"/>
        </w:rPr>
        <w:t>
      Резидент _______________ Нерезидент _______________ (отметить)</w:t>
      </w:r>
      <w:r>
        <w:br/>
      </w:r>
      <w:r>
        <w:rPr>
          <w:rFonts w:ascii="Times New Roman"/>
          <w:b w:val="false"/>
          <w:i w:val="false"/>
          <w:color w:val="000000"/>
          <w:sz w:val="28"/>
        </w:rPr>
        <w:t>
      Наименование юридического лица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Информация о резиденте: адрес ________________________________</w:t>
      </w:r>
      <w:r>
        <w:br/>
      </w:r>
      <w:r>
        <w:rPr>
          <w:rFonts w:ascii="Times New Roman"/>
          <w:b w:val="false"/>
          <w:i w:val="false"/>
          <w:color w:val="000000"/>
          <w:sz w:val="28"/>
        </w:rPr>
        <w:t>
__________________ телефон _____________________________</w:t>
      </w:r>
      <w:r>
        <w:br/>
      </w:r>
      <w:r>
        <w:rPr>
          <w:rFonts w:ascii="Times New Roman"/>
          <w:b w:val="false"/>
          <w:i w:val="false"/>
          <w:color w:val="000000"/>
          <w:sz w:val="28"/>
        </w:rPr>
        <w:t>
      Код ОКПО _________________ РНН/ИИН/БИН 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нерезидента _________________________________</w:t>
      </w:r>
      <w:r>
        <w:br/>
      </w:r>
      <w:r>
        <w:rPr>
          <w:rFonts w:ascii="Times New Roman"/>
          <w:b w:val="false"/>
          <w:i w:val="false"/>
          <w:color w:val="000000"/>
          <w:sz w:val="28"/>
        </w:rPr>
        <w:t>
      3. Сведения о продавце (не заполняется, если заявитель является продавцом):</w:t>
      </w:r>
      <w:r>
        <w:br/>
      </w:r>
      <w:r>
        <w:rPr>
          <w:rFonts w:ascii="Times New Roman"/>
          <w:b w:val="false"/>
          <w:i w:val="false"/>
          <w:color w:val="000000"/>
          <w:sz w:val="28"/>
        </w:rPr>
        <w:t>
      Резидент ______________ Нерезидент ________________ (отметить)</w:t>
      </w:r>
      <w:r>
        <w:br/>
      </w:r>
      <w:r>
        <w:rPr>
          <w:rFonts w:ascii="Times New Roman"/>
          <w:b w:val="false"/>
          <w:i w:val="false"/>
          <w:color w:val="000000"/>
          <w:sz w:val="28"/>
        </w:rPr>
        <w:t>
      Наименование юридического лица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 телефон _____________________________</w:t>
      </w:r>
      <w:r>
        <w:br/>
      </w:r>
      <w:r>
        <w:rPr>
          <w:rFonts w:ascii="Times New Roman"/>
          <w:b w:val="false"/>
          <w:i w:val="false"/>
          <w:color w:val="000000"/>
          <w:sz w:val="28"/>
        </w:rPr>
        <w:t>
      Код ОКПО __________________ РНН/ИИН/БИН 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за просроченные платежи ___________ за каждый день просрочки.</w:t>
      </w:r>
      <w:r>
        <w:br/>
      </w:r>
      <w:r>
        <w:rPr>
          <w:rFonts w:ascii="Times New Roman"/>
          <w:b w:val="false"/>
          <w:i w:val="false"/>
          <w:color w:val="000000"/>
          <w:sz w:val="28"/>
        </w:rPr>
        <w:t>
      Сопутствующие платежи (комиссия за организацию, за управление, комиссия за обязательства и другое)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(расшифровать)</w:t>
      </w:r>
    </w:p>
    <w:p>
      <w:pPr>
        <w:spacing w:after="0"/>
        <w:ind w:left="0"/>
        <w:jc w:val="both"/>
      </w:pPr>
      <w:r>
        <w:rPr>
          <w:rFonts w:ascii="Times New Roman"/>
          <w:b w:val="false"/>
          <w:i w:val="false"/>
          <w:color w:val="000000"/>
          <w:sz w:val="28"/>
        </w:rPr>
        <w:t>      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044"/>
        <w:gridCol w:w="2236"/>
        <w:gridCol w:w="4495"/>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w:t>
            </w:r>
            <w:r>
              <w:br/>
            </w:r>
            <w:r>
              <w:rPr>
                <w:rFonts w:ascii="Times New Roman"/>
                <w:b w:val="false"/>
                <w:i w:val="false"/>
                <w:color w:val="000000"/>
                <w:sz w:val="20"/>
              </w:rPr>
              <w:t>
</w:t>
            </w:r>
            <w:r>
              <w:rPr>
                <w:rFonts w:ascii="Times New Roman"/>
                <w:b w:val="false"/>
                <w:i w:val="false"/>
                <w:color w:val="000000"/>
                <w:sz w:val="20"/>
              </w:rPr>
              <w:t>валюты валютного договора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 заявитель является объектом инвестирования):</w:t>
      </w:r>
      <w:r>
        <w:br/>
      </w:r>
      <w:r>
        <w:rPr>
          <w:rFonts w:ascii="Times New Roman"/>
          <w:b w:val="false"/>
          <w:i w:val="false"/>
          <w:color w:val="000000"/>
          <w:sz w:val="28"/>
        </w:rPr>
        <w:t>
      Резидент ______________ Нерезидент ______________ (отметить)</w:t>
      </w:r>
      <w:r>
        <w:br/>
      </w:r>
      <w:r>
        <w:rPr>
          <w:rFonts w:ascii="Times New Roman"/>
          <w:b w:val="false"/>
          <w:i w:val="false"/>
          <w:color w:val="000000"/>
          <w:sz w:val="28"/>
        </w:rPr>
        <w:t>
      Наименование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Информация о резиденте: адрес (область, город)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Код ОКПО _________________ РНН/ИИН/БИН _______________________</w:t>
      </w:r>
      <w:r>
        <w:br/>
      </w:r>
      <w:r>
        <w:rPr>
          <w:rFonts w:ascii="Times New Roman"/>
          <w:b w:val="false"/>
          <w:i w:val="false"/>
          <w:color w:val="000000"/>
          <w:sz w:val="28"/>
        </w:rPr>
        <w:t>
      Информация о нерезиденте: страна регистрации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нерезидента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6. Капитал объекта инвестирования (заполняется в случае осуществления операций с голосующими акциями или долями участия в уставном капитале):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464"/>
        <w:gridCol w:w="1648"/>
        <w:gridCol w:w="1667"/>
        <w:gridCol w:w="1854"/>
        <w:gridCol w:w="1798"/>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 учредительным</w:t>
            </w:r>
            <w:r>
              <w:br/>
            </w:r>
            <w:r>
              <w:rPr>
                <w:rFonts w:ascii="Times New Roman"/>
                <w:b w:val="false"/>
                <w:i w:val="false"/>
                <w:color w:val="000000"/>
                <w:sz w:val="20"/>
              </w:rPr>
              <w:t>
</w:t>
            </w:r>
            <w:r>
              <w:rPr>
                <w:rFonts w:ascii="Times New Roman"/>
                <w:b w:val="false"/>
                <w:i w:val="false"/>
                <w:color w:val="000000"/>
                <w:sz w:val="20"/>
              </w:rPr>
              <w:t>документам в 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 по</w:t>
            </w:r>
            <w:r>
              <w:br/>
            </w:r>
            <w:r>
              <w:rPr>
                <w:rFonts w:ascii="Times New Roman"/>
                <w:b w:val="false"/>
                <w:i w:val="false"/>
                <w:color w:val="000000"/>
                <w:sz w:val="20"/>
              </w:rPr>
              <w:t>
</w:t>
            </w:r>
            <w:r>
              <w:rPr>
                <w:rFonts w:ascii="Times New Roman"/>
                <w:b w:val="false"/>
                <w:i w:val="false"/>
                <w:color w:val="000000"/>
                <w:sz w:val="20"/>
              </w:rPr>
              <w:t>учредительным документам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соответствии с</w:t>
            </w:r>
            <w:r>
              <w:br/>
            </w:r>
            <w:r>
              <w:rPr>
                <w:rFonts w:ascii="Times New Roman"/>
                <w:b w:val="false"/>
                <w:i w:val="false"/>
                <w:color w:val="000000"/>
                <w:sz w:val="20"/>
              </w:rPr>
              <w:t>
</w:t>
            </w:r>
            <w:r>
              <w:rPr>
                <w:rFonts w:ascii="Times New Roman"/>
                <w:b w:val="false"/>
                <w:i w:val="false"/>
                <w:color w:val="000000"/>
                <w:sz w:val="20"/>
              </w:rPr>
              <w:t>финансовой отчетностью, тысяч единиц</w:t>
            </w:r>
            <w:r>
              <w:br/>
            </w:r>
            <w:r>
              <w:rPr>
                <w:rFonts w:ascii="Times New Roman"/>
                <w:b w:val="false"/>
                <w:i w:val="false"/>
                <w:color w:val="000000"/>
                <w:sz w:val="20"/>
              </w:rPr>
              <w:t>
</w:t>
            </w:r>
            <w:r>
              <w:rPr>
                <w:rFonts w:ascii="Times New Roman"/>
                <w:b w:val="false"/>
                <w:i w:val="false"/>
                <w:color w:val="000000"/>
                <w:sz w:val="20"/>
              </w:rPr>
              <w:t>валюты финансовой отчетности</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 инвестирования, паи,</w:t>
            </w:r>
            <w:r>
              <w:br/>
            </w:r>
            <w:r>
              <w:rPr>
                <w:rFonts w:ascii="Times New Roman"/>
                <w:b w:val="false"/>
                <w:i w:val="false"/>
                <w:color w:val="000000"/>
                <w:sz w:val="20"/>
              </w:rPr>
              <w:t>
</w:t>
            </w:r>
            <w:r>
              <w:rPr>
                <w:rFonts w:ascii="Times New Roman"/>
                <w:b w:val="false"/>
                <w:i w:val="false"/>
                <w:color w:val="000000"/>
                <w:sz w:val="20"/>
              </w:rPr>
              <w:t>внесенные инвестором(-ами) в</w:t>
            </w:r>
            <w:r>
              <w:br/>
            </w:r>
            <w:r>
              <w:rPr>
                <w:rFonts w:ascii="Times New Roman"/>
                <w:b w:val="false"/>
                <w:i w:val="false"/>
                <w:color w:val="000000"/>
                <w:sz w:val="20"/>
              </w:rPr>
              <w:t>
</w:t>
            </w:r>
            <w:r>
              <w:rPr>
                <w:rFonts w:ascii="Times New Roman"/>
                <w:b w:val="false"/>
                <w:i w:val="false"/>
                <w:color w:val="000000"/>
                <w:sz w:val="20"/>
              </w:rPr>
              <w:t>стоимостном выражении, тысяч единиц</w:t>
            </w:r>
            <w:r>
              <w:br/>
            </w:r>
            <w:r>
              <w:rPr>
                <w:rFonts w:ascii="Times New Roman"/>
                <w:b w:val="false"/>
                <w:i w:val="false"/>
                <w:color w:val="000000"/>
                <w:sz w:val="20"/>
              </w:rPr>
              <w:t>
</w:t>
            </w:r>
            <w:r>
              <w:rPr>
                <w:rFonts w:ascii="Times New Roman"/>
                <w:b w:val="false"/>
                <w:i w:val="false"/>
                <w:color w:val="000000"/>
                <w:sz w:val="20"/>
              </w:rPr>
              <w:t>валюты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инвестора(-ов) в капитале</w:t>
            </w:r>
            <w:r>
              <w:br/>
            </w:r>
            <w:r>
              <w:rPr>
                <w:rFonts w:ascii="Times New Roman"/>
                <w:b w:val="false"/>
                <w:i w:val="false"/>
                <w:color w:val="000000"/>
                <w:sz w:val="20"/>
              </w:rPr>
              <w:t>
</w:t>
            </w:r>
            <w:r>
              <w:rPr>
                <w:rFonts w:ascii="Times New Roman"/>
                <w:b w:val="false"/>
                <w:i w:val="false"/>
                <w:color w:val="000000"/>
                <w:sz w:val="20"/>
              </w:rPr>
              <w:t>объекта 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 голосующих</w:t>
            </w:r>
            <w:r>
              <w:br/>
            </w:r>
            <w:r>
              <w:rPr>
                <w:rFonts w:ascii="Times New Roman"/>
                <w:b w:val="false"/>
                <w:i w:val="false"/>
                <w:color w:val="000000"/>
                <w:sz w:val="20"/>
              </w:rPr>
              <w:t>
</w:t>
            </w:r>
            <w:r>
              <w:rPr>
                <w:rFonts w:ascii="Times New Roman"/>
                <w:b w:val="false"/>
                <w:i w:val="false"/>
                <w:color w:val="000000"/>
                <w:sz w:val="20"/>
              </w:rPr>
              <w:t>акций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Информация об акциях объекта инвестирования (заполняется в случае осуществления операций с голосующими акциями):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942"/>
        <w:gridCol w:w="1361"/>
        <w:gridCol w:w="2627"/>
        <w:gridCol w:w="1650"/>
        <w:gridCol w:w="2917"/>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w:t>
            </w:r>
            <w:r>
              <w:br/>
            </w:r>
            <w:r>
              <w:rPr>
                <w:rFonts w:ascii="Times New Roman"/>
                <w:b w:val="false"/>
                <w:i w:val="false"/>
                <w:color w:val="000000"/>
                <w:sz w:val="20"/>
              </w:rPr>
              <w:t>
</w:t>
            </w:r>
            <w:r>
              <w:rPr>
                <w:rFonts w:ascii="Times New Roman"/>
                <w:b w:val="false"/>
                <w:i w:val="false"/>
                <w:color w:val="000000"/>
                <w:sz w:val="20"/>
              </w:rPr>
              <w:t>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w:t>
            </w:r>
            <w:r>
              <w:br/>
            </w:r>
            <w:r>
              <w:rPr>
                <w:rFonts w:ascii="Times New Roman"/>
                <w:b w:val="false"/>
                <w:i w:val="false"/>
                <w:color w:val="000000"/>
                <w:sz w:val="20"/>
              </w:rPr>
              <w:t>
</w:t>
            </w:r>
            <w:r>
              <w:rPr>
                <w:rFonts w:ascii="Times New Roman"/>
                <w:b w:val="false"/>
                <w:i w:val="false"/>
                <w:color w:val="000000"/>
                <w:sz w:val="20"/>
              </w:rPr>
              <w:t>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w:t>
            </w:r>
            <w:r>
              <w:br/>
            </w:r>
            <w:r>
              <w:rPr>
                <w:rFonts w:ascii="Times New Roman"/>
                <w:b w:val="false"/>
                <w:i w:val="false"/>
                <w:color w:val="000000"/>
                <w:sz w:val="20"/>
              </w:rPr>
              <w:t>
</w:t>
            </w:r>
            <w:r>
              <w:rPr>
                <w:rFonts w:ascii="Times New Roman"/>
                <w:b w:val="false"/>
                <w:i w:val="false"/>
                <w:color w:val="000000"/>
                <w:sz w:val="20"/>
              </w:rPr>
              <w:t>акций, принадлежащее</w:t>
            </w:r>
            <w:r>
              <w:br/>
            </w:r>
            <w:r>
              <w:rPr>
                <w:rFonts w:ascii="Times New Roman"/>
                <w:b w:val="false"/>
                <w:i w:val="false"/>
                <w:color w:val="000000"/>
                <w:sz w:val="20"/>
              </w:rPr>
              <w:t>
</w:t>
            </w:r>
            <w:r>
              <w:rPr>
                <w:rFonts w:ascii="Times New Roman"/>
                <w:b w:val="false"/>
                <w:i w:val="false"/>
                <w:color w:val="000000"/>
                <w:sz w:val="20"/>
              </w:rPr>
              <w:t>инвестору (-ам), штук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Информация об акциях объекта инвестирования, приобретаемых инвестором(-ами) по валютному договору: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4235"/>
        <w:gridCol w:w="2877"/>
        <w:gridCol w:w="1921"/>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w:t>
            </w:r>
            <w:r>
              <w:br/>
            </w:r>
            <w:r>
              <w:rPr>
                <w:rFonts w:ascii="Times New Roman"/>
                <w:b w:val="false"/>
                <w:i w:val="false"/>
                <w:color w:val="000000"/>
                <w:sz w:val="20"/>
              </w:rPr>
              <w:t>
</w:t>
            </w:r>
            <w:r>
              <w:rPr>
                <w:rFonts w:ascii="Times New Roman"/>
                <w:b w:val="false"/>
                <w:i w:val="false"/>
                <w:color w:val="000000"/>
                <w:sz w:val="20"/>
              </w:rPr>
              <w:t>с правом/без права голоса)</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w:t>
            </w:r>
            <w:r>
              <w:br/>
            </w:r>
            <w:r>
              <w:rPr>
                <w:rFonts w:ascii="Times New Roman"/>
                <w:b w:val="false"/>
                <w:i w:val="false"/>
                <w:color w:val="000000"/>
                <w:sz w:val="20"/>
              </w:rPr>
              <w:t>
</w:t>
            </w:r>
            <w:r>
              <w:rPr>
                <w:rFonts w:ascii="Times New Roman"/>
                <w:b w:val="false"/>
                <w:i w:val="false"/>
                <w:color w:val="000000"/>
                <w:sz w:val="20"/>
              </w:rPr>
              <w:t>идентификационный номер</w:t>
            </w:r>
            <w:r>
              <w:br/>
            </w:r>
            <w:r>
              <w:rPr>
                <w:rFonts w:ascii="Times New Roman"/>
                <w:b w:val="false"/>
                <w:i w:val="false"/>
                <w:color w:val="000000"/>
                <w:sz w:val="20"/>
              </w:rPr>
              <w:t>
</w:t>
            </w:r>
            <w:r>
              <w:rPr>
                <w:rFonts w:ascii="Times New Roman"/>
                <w:b w:val="false"/>
                <w:i w:val="false"/>
                <w:color w:val="000000"/>
                <w:sz w:val="20"/>
              </w:rPr>
              <w:t>(ISIN) либо 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 номер (НИН)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 или</w:t>
            </w:r>
            <w:r>
              <w:br/>
            </w:r>
            <w:r>
              <w:rPr>
                <w:rFonts w:ascii="Times New Roman"/>
                <w:b w:val="false"/>
                <w:i w:val="false"/>
                <w:color w:val="000000"/>
                <w:sz w:val="20"/>
              </w:rPr>
              <w:t>
</w:t>
            </w:r>
            <w:r>
              <w:rPr>
                <w:rFonts w:ascii="Times New Roman"/>
                <w:b w:val="false"/>
                <w:i w:val="false"/>
                <w:color w:val="000000"/>
                <w:sz w:val="20"/>
              </w:rPr>
              <w:t>цена размещения</w:t>
            </w:r>
            <w:r>
              <w:br/>
            </w:r>
            <w:r>
              <w:rPr>
                <w:rFonts w:ascii="Times New Roman"/>
                <w:b w:val="false"/>
                <w:i w:val="false"/>
                <w:color w:val="000000"/>
                <w:sz w:val="20"/>
              </w:rPr>
              <w:t>
</w:t>
            </w:r>
            <w:r>
              <w:rPr>
                <w:rFonts w:ascii="Times New Roman"/>
                <w:b w:val="false"/>
                <w:i w:val="false"/>
                <w:color w:val="000000"/>
                <w:sz w:val="20"/>
              </w:rPr>
              <w:t>одной ценной</w:t>
            </w:r>
            <w:r>
              <w:br/>
            </w:r>
            <w:r>
              <w:rPr>
                <w:rFonts w:ascii="Times New Roman"/>
                <w:b w:val="false"/>
                <w:i w:val="false"/>
                <w:color w:val="000000"/>
                <w:sz w:val="20"/>
              </w:rPr>
              <w:t>
</w:t>
            </w:r>
            <w:r>
              <w:rPr>
                <w:rFonts w:ascii="Times New Roman"/>
                <w:b w:val="false"/>
                <w:i w:val="false"/>
                <w:color w:val="000000"/>
                <w:sz w:val="20"/>
              </w:rPr>
              <w:t>бумаги (единиц</w:t>
            </w:r>
            <w:r>
              <w:br/>
            </w:r>
            <w:r>
              <w:rPr>
                <w:rFonts w:ascii="Times New Roman"/>
                <w:b w:val="false"/>
                <w:i w:val="false"/>
                <w:color w:val="000000"/>
                <w:sz w:val="20"/>
              </w:rPr>
              <w:t>
</w:t>
            </w:r>
            <w:r>
              <w:rPr>
                <w:rFonts w:ascii="Times New Roman"/>
                <w:b w:val="false"/>
                <w:i w:val="false"/>
                <w:color w:val="000000"/>
                <w:sz w:val="20"/>
              </w:rPr>
              <w:t>валюты)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 фондов, приобретаемых инвестором(-ами), включая выпуск:</w:t>
      </w:r>
      <w:r>
        <w:br/>
      </w:r>
      <w:r>
        <w:rPr>
          <w:rFonts w:ascii="Times New Roman"/>
          <w:b w:val="false"/>
          <w:i w:val="false"/>
          <w:color w:val="000000"/>
          <w:sz w:val="28"/>
        </w:rPr>
        <w:t>
      ISIN/НИН 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Количество ценных бумаг __________________________ штук</w:t>
      </w:r>
      <w:r>
        <w:br/>
      </w:r>
      <w:r>
        <w:rPr>
          <w:rFonts w:ascii="Times New Roman"/>
          <w:b w:val="false"/>
          <w:i w:val="false"/>
          <w:color w:val="000000"/>
          <w:sz w:val="28"/>
        </w:rPr>
        <w:t>
Номинальная стоимость одной ценной бумаги ________ единиц валюты</w:t>
      </w:r>
      <w:r>
        <w:br/>
      </w:r>
      <w:r>
        <w:rPr>
          <w:rFonts w:ascii="Times New Roman"/>
          <w:b w:val="false"/>
          <w:i w:val="false"/>
          <w:color w:val="000000"/>
          <w:sz w:val="28"/>
        </w:rPr>
        <w:t>
Валюта выпуска _________________________________________________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 Дата погашения ________________________</w:t>
      </w:r>
      <w:r>
        <w:br/>
      </w:r>
      <w:r>
        <w:rPr>
          <w:rFonts w:ascii="Times New Roman"/>
          <w:b w:val="false"/>
          <w:i w:val="false"/>
          <w:color w:val="000000"/>
          <w:sz w:val="28"/>
        </w:rPr>
        <w:t>
      Купонная ставка ________ процент годовых (в случае плавающей</w:t>
      </w:r>
      <w:r>
        <w:br/>
      </w:r>
      <w:r>
        <w:rPr>
          <w:rFonts w:ascii="Times New Roman"/>
          <w:b w:val="false"/>
          <w:i w:val="false"/>
          <w:color w:val="000000"/>
          <w:sz w:val="28"/>
        </w:rPr>
        <w:t>
процентной ставки указать базу ее исчисления __________ и размер</w:t>
      </w:r>
      <w:r>
        <w:br/>
      </w:r>
      <w:r>
        <w:rPr>
          <w:rFonts w:ascii="Times New Roman"/>
          <w:b w:val="false"/>
          <w:i w:val="false"/>
          <w:color w:val="000000"/>
          <w:sz w:val="28"/>
        </w:rPr>
        <w:t>
маржи) _________________________________________________________</w:t>
      </w:r>
      <w:r>
        <w:br/>
      </w:r>
      <w:r>
        <w:rPr>
          <w:rFonts w:ascii="Times New Roman"/>
          <w:b w:val="false"/>
          <w:i w:val="false"/>
          <w:color w:val="000000"/>
          <w:sz w:val="28"/>
        </w:rPr>
        <w:t>
      Периодичность и даты выплаты купонов 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 интервальный,</w:t>
      </w:r>
      <w:r>
        <w:br/>
      </w:r>
      <w:r>
        <w:rPr>
          <w:rFonts w:ascii="Times New Roman"/>
          <w:b w:val="false"/>
          <w:i w:val="false"/>
          <w:color w:val="000000"/>
          <w:sz w:val="28"/>
        </w:rPr>
        <w:t>
иной) (указать) ________________________________________________</w:t>
      </w:r>
      <w:r>
        <w:br/>
      </w:r>
      <w:r>
        <w:rPr>
          <w:rFonts w:ascii="Times New Roman"/>
          <w:b w:val="false"/>
          <w:i w:val="false"/>
          <w:color w:val="000000"/>
          <w:sz w:val="28"/>
        </w:rPr>
        <w:t>
      Управляющая компания 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w:t>
      </w:r>
      <w:r>
        <w:br/>
      </w:r>
      <w:r>
        <w:rPr>
          <w:rFonts w:ascii="Times New Roman"/>
          <w:b w:val="false"/>
          <w:i w:val="false"/>
          <w:color w:val="000000"/>
          <w:sz w:val="28"/>
        </w:rPr>
        <w:t>
      Дата выпуска _____________________________________________</w:t>
      </w:r>
      <w:r>
        <w:br/>
      </w:r>
      <w:r>
        <w:rPr>
          <w:rFonts w:ascii="Times New Roman"/>
          <w:b w:val="false"/>
          <w:i w:val="false"/>
          <w:color w:val="000000"/>
          <w:sz w:val="28"/>
        </w:rPr>
        <w:t>
      Количество депозитарных расписок: ____________________ штук до</w:t>
      </w:r>
      <w:r>
        <w:br/>
      </w:r>
      <w:r>
        <w:rPr>
          <w:rFonts w:ascii="Times New Roman"/>
          <w:b w:val="false"/>
          <w:i w:val="false"/>
          <w:color w:val="000000"/>
          <w:sz w:val="28"/>
        </w:rPr>
        <w:t>
проведения операции, _________ штук после проведения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штук депозитарной расписки ________________ штук базового актива.</w:t>
      </w:r>
      <w:r>
        <w:br/>
      </w:r>
      <w:r>
        <w:rPr>
          <w:rFonts w:ascii="Times New Roman"/>
          <w:b w:val="false"/>
          <w:i w:val="false"/>
          <w:color w:val="000000"/>
          <w:sz w:val="28"/>
        </w:rPr>
        <w:t>
      10.1. Сведения о базовом активе депозитарных расписок:</w:t>
      </w:r>
      <w:r>
        <w:br/>
      </w:r>
      <w:r>
        <w:rPr>
          <w:rFonts w:ascii="Times New Roman"/>
          <w:b w:val="false"/>
          <w:i w:val="false"/>
          <w:color w:val="000000"/>
          <w:sz w:val="28"/>
        </w:rPr>
        <w:t>
      Вид ценной бумаги: ______ акции, ________ облигации (указать).</w:t>
      </w:r>
      <w:r>
        <w:br/>
      </w:r>
      <w:r>
        <w:rPr>
          <w:rFonts w:ascii="Times New Roman"/>
          <w:b w:val="false"/>
          <w:i w:val="false"/>
          <w:color w:val="000000"/>
          <w:sz w:val="28"/>
        </w:rPr>
        <w:t>
      Количество единиц базового актива, конвертированные в депозитарные расписки: _______________ штук до проведения операции, ______________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_____________ Нерезидент _____________ (отметить)</w:t>
      </w:r>
      <w:r>
        <w:br/>
      </w:r>
      <w:r>
        <w:rPr>
          <w:rFonts w:ascii="Times New Roman"/>
          <w:b w:val="false"/>
          <w:i w:val="false"/>
          <w:color w:val="000000"/>
          <w:sz w:val="28"/>
        </w:rPr>
        <w:t>
      Наименование ________________________________________________</w:t>
      </w:r>
      <w:r>
        <w:br/>
      </w:r>
      <w:r>
        <w:rPr>
          <w:rFonts w:ascii="Times New Roman"/>
          <w:b w:val="false"/>
          <w:i w:val="false"/>
          <w:color w:val="000000"/>
          <w:sz w:val="28"/>
        </w:rPr>
        <w:t>
      Информация о нерезиденте: страна регистрации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Сектор экономики нерезидента 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________ опцион, _________ форвард, _______ фьючерс, ________ иное</w:t>
      </w:r>
      <w:r>
        <w:br/>
      </w:r>
      <w:r>
        <w:rPr>
          <w:rFonts w:ascii="Times New Roman"/>
          <w:b w:val="false"/>
          <w:i w:val="false"/>
          <w:color w:val="000000"/>
          <w:sz w:val="28"/>
        </w:rPr>
        <w:t>
(расшифровать)</w:t>
      </w:r>
      <w:r>
        <w:br/>
      </w:r>
      <w:r>
        <w:rPr>
          <w:rFonts w:ascii="Times New Roman"/>
          <w:b w:val="false"/>
          <w:i w:val="false"/>
          <w:color w:val="000000"/>
          <w:sz w:val="28"/>
        </w:rPr>
        <w:t>
      Наименование базового актива производного финансового</w:t>
      </w:r>
      <w:r>
        <w:br/>
      </w:r>
      <w:r>
        <w:rPr>
          <w:rFonts w:ascii="Times New Roman"/>
          <w:b w:val="false"/>
          <w:i w:val="false"/>
          <w:color w:val="000000"/>
          <w:sz w:val="28"/>
        </w:rPr>
        <w:t>
инструмента _____________________________________________________</w:t>
      </w:r>
      <w:r>
        <w:br/>
      </w:r>
      <w:r>
        <w:rPr>
          <w:rFonts w:ascii="Times New Roman"/>
          <w:b w:val="false"/>
          <w:i w:val="false"/>
          <w:color w:val="000000"/>
          <w:sz w:val="28"/>
        </w:rPr>
        <w:t>
      12. Примечание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321" w:id="75"/>
    <w:p>
      <w:pPr>
        <w:spacing w:after="0"/>
        <w:ind w:left="0"/>
        <w:jc w:val="left"/>
      </w:pPr>
      <w:r>
        <w:rPr>
          <w:rFonts w:ascii="Times New Roman"/>
          <w:b/>
          <w:i w:val="false"/>
          <w:color w:val="000000"/>
        </w:rPr>
        <w:t xml:space="preserve"> 
Раздел 3. Открытие счета в иностранном банке</w:t>
      </w:r>
    </w:p>
    <w:bookmarkEnd w:id="75"/>
    <w:p>
      <w:pPr>
        <w:spacing w:after="0"/>
        <w:ind w:left="0"/>
        <w:jc w:val="both"/>
      </w:pPr>
      <w:r>
        <w:rPr>
          <w:rFonts w:ascii="Times New Roman"/>
          <w:b w:val="false"/>
          <w:i w:val="false"/>
          <w:color w:val="000000"/>
          <w:sz w:val="28"/>
        </w:rPr>
        <w:t>      1. Иностранный банк 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_____________________________________________</w:t>
      </w:r>
      <w:r>
        <w:br/>
      </w:r>
      <w:r>
        <w:rPr>
          <w:rFonts w:ascii="Times New Roman"/>
          <w:b w:val="false"/>
          <w:i w:val="false"/>
          <w:color w:val="000000"/>
          <w:sz w:val="28"/>
        </w:rPr>
        <w:t>
      3. Номер счета ______________________________________________</w:t>
      </w:r>
      <w:r>
        <w:br/>
      </w:r>
      <w:r>
        <w:rPr>
          <w:rFonts w:ascii="Times New Roman"/>
          <w:b w:val="false"/>
          <w:i w:val="false"/>
          <w:color w:val="000000"/>
          <w:sz w:val="28"/>
        </w:rPr>
        <w:t>
      4. Тип счета (отметить): текущий счет резидента</w:t>
      </w:r>
      <w:r>
        <w:br/>
      </w:r>
      <w:r>
        <w:rPr>
          <w:rFonts w:ascii="Times New Roman"/>
          <w:b w:val="false"/>
          <w:i w:val="false"/>
          <w:color w:val="000000"/>
          <w:sz w:val="28"/>
        </w:rPr>
        <w:t>
      ___ текущий счет филиала (представительства) резидента,</w:t>
      </w:r>
      <w:r>
        <w:br/>
      </w:r>
      <w:r>
        <w:rPr>
          <w:rFonts w:ascii="Times New Roman"/>
          <w:b w:val="false"/>
          <w:i w:val="false"/>
          <w:color w:val="000000"/>
          <w:sz w:val="28"/>
        </w:rPr>
        <w:t>
      ___ вклад резидента,</w:t>
      </w:r>
      <w:r>
        <w:br/>
      </w:r>
      <w:r>
        <w:rPr>
          <w:rFonts w:ascii="Times New Roman"/>
          <w:b w:val="false"/>
          <w:i w:val="false"/>
          <w:color w:val="000000"/>
          <w:sz w:val="28"/>
        </w:rPr>
        <w:t>
      ___ прочее (расшифровать)</w:t>
      </w:r>
      <w:r>
        <w:br/>
      </w:r>
      <w:r>
        <w:rPr>
          <w:rFonts w:ascii="Times New Roman"/>
          <w:b w:val="false"/>
          <w:i w:val="false"/>
          <w:color w:val="000000"/>
          <w:sz w:val="28"/>
        </w:rPr>
        <w:t>
            5. Местонахождение филиала (представительства) резидента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322" w:id="76"/>
    <w:p>
      <w:pPr>
        <w:spacing w:after="0"/>
        <w:ind w:left="0"/>
        <w:jc w:val="left"/>
      </w:pPr>
      <w:r>
        <w:rPr>
          <w:rFonts w:ascii="Times New Roman"/>
          <w:b/>
          <w:i w:val="false"/>
          <w:color w:val="000000"/>
        </w:rPr>
        <w:t xml:space="preserve"> 
Раздел 4. Другие операции движения капитала</w:t>
      </w:r>
    </w:p>
    <w:bookmarkEnd w:id="76"/>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 приобретение права собственности на недвижимость</w:t>
      </w:r>
      <w:r>
        <w:br/>
      </w:r>
      <w:r>
        <w:rPr>
          <w:rFonts w:ascii="Times New Roman"/>
          <w:b w:val="false"/>
          <w:i w:val="false"/>
          <w:color w:val="000000"/>
          <w:sz w:val="28"/>
        </w:rPr>
        <w:t>
      ___ приобретение полностью исключительного права на объекты интеллектуальной собственности</w:t>
      </w:r>
      <w:r>
        <w:br/>
      </w:r>
      <w:r>
        <w:rPr>
          <w:rFonts w:ascii="Times New Roman"/>
          <w:b w:val="false"/>
          <w:i w:val="false"/>
          <w:color w:val="000000"/>
          <w:sz w:val="28"/>
        </w:rPr>
        <w:t>
      ___ исполнение обязательств участника совместной деятельности</w:t>
      </w:r>
      <w:r>
        <w:br/>
      </w:r>
      <w:r>
        <w:rPr>
          <w:rFonts w:ascii="Times New Roman"/>
          <w:b w:val="false"/>
          <w:i w:val="false"/>
          <w:color w:val="000000"/>
          <w:sz w:val="28"/>
        </w:rPr>
        <w:t>
      ___ передача денег и иного имущества в доверительное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 годовых.</w:t>
      </w:r>
      <w:r>
        <w:br/>
      </w:r>
      <w:r>
        <w:rPr>
          <w:rFonts w:ascii="Times New Roman"/>
          <w:b w:val="false"/>
          <w:i w:val="false"/>
          <w:color w:val="000000"/>
          <w:sz w:val="28"/>
        </w:rPr>
        <w:t>
      (в случае плавающей процентной ставки указать базу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Сопутствующие платежи (если есть)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323" w:id="7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77"/>
    <w:bookmarkStart w:name="z324" w:id="78"/>
    <w:p>
      <w:pPr>
        <w:spacing w:after="0"/>
        <w:ind w:left="0"/>
        <w:jc w:val="left"/>
      </w:pPr>
      <w:r>
        <w:rPr>
          <w:rFonts w:ascii="Times New Roman"/>
          <w:b/>
          <w:i w:val="false"/>
          <w:color w:val="000000"/>
        </w:rPr>
        <w:t xml:space="preserve"> 
Талон о получении документов</w:t>
      </w:r>
    </w:p>
    <w:bookmarkEnd w:id="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1.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Дата выдачи документа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 регистрацию документов, 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Подпись потребителя</w:t>
      </w:r>
    </w:p>
    <w:bookmarkStart w:name="z325" w:id="7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79"/>
    <w:bookmarkStart w:name="z326" w:id="80"/>
    <w:p>
      <w:pPr>
        <w:spacing w:after="0"/>
        <w:ind w:left="0"/>
        <w:jc w:val="left"/>
      </w:pPr>
      <w:r>
        <w:rPr>
          <w:rFonts w:ascii="Times New Roman"/>
          <w:b/>
          <w:i w:val="false"/>
          <w:color w:val="000000"/>
        </w:rPr>
        <w:t xml:space="preserve"> 
Значения показателей качества и эффективности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2804"/>
        <w:gridCol w:w="2732"/>
        <w:gridCol w:w="2488"/>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 показателя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 году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 услуги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8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валютной операции»</w:t>
      </w:r>
    </w:p>
    <w:bookmarkEnd w:id="81"/>
    <w:bookmarkStart w:name="z328" w:id="82"/>
    <w:p>
      <w:pPr>
        <w:spacing w:after="0"/>
        <w:ind w:left="0"/>
        <w:jc w:val="left"/>
      </w:pPr>
      <w:r>
        <w:rPr>
          <w:rFonts w:ascii="Times New Roman"/>
          <w:b/>
          <w:i w:val="false"/>
          <w:color w:val="000000"/>
        </w:rPr>
        <w:t xml:space="preserve"> 
Контактные данные руководителей территориальных филиалов</w:t>
      </w:r>
      <w:r>
        <w:br/>
      </w:r>
      <w:r>
        <w:rPr>
          <w:rFonts w:ascii="Times New Roman"/>
          <w:b/>
          <w:i w:val="false"/>
          <w:color w:val="000000"/>
        </w:rPr>
        <w:t>
Национального Банка Республики Казахстан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105"/>
        <w:gridCol w:w="5383"/>
        <w:gridCol w:w="2603"/>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город Астана, </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7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060002, Атырауская область, </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w:t>
            </w:r>
            <w:r>
              <w:rPr>
                <w:rFonts w:ascii="Times New Roman"/>
                <w:b w:val="false"/>
                <w:i w:val="false"/>
                <w:color w:val="000000"/>
                <w:sz w:val="20"/>
              </w:rPr>
              <w:t>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 ул. Баймагамбетова, 195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23-й микрорайон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 ул. ак. Сатпаева, 44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329" w:id="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83"/>
    <w:bookmarkStart w:name="z330" w:id="8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 заключений о степени готовности</w:t>
      </w:r>
      <w:r>
        <w:br/>
      </w:r>
      <w:r>
        <w:rPr>
          <w:rFonts w:ascii="Times New Roman"/>
          <w:b/>
          <w:i w:val="false"/>
          <w:color w:val="000000"/>
        </w:rPr>
        <w:t>
помещений для проведения банковских операций»</w:t>
      </w:r>
    </w:p>
    <w:bookmarkEnd w:id="84"/>
    <w:bookmarkStart w:name="z331" w:id="85"/>
    <w:p>
      <w:pPr>
        <w:spacing w:after="0"/>
        <w:ind w:left="0"/>
        <w:jc w:val="left"/>
      </w:pPr>
      <w:r>
        <w:rPr>
          <w:rFonts w:ascii="Times New Roman"/>
          <w:b/>
          <w:i w:val="false"/>
          <w:color w:val="000000"/>
        </w:rPr>
        <w:t xml:space="preserve"> 
1. Общие положения</w:t>
      </w:r>
    </w:p>
    <w:bookmarkEnd w:id="85"/>
    <w:bookmarkStart w:name="z332" w:id="86"/>
    <w:p>
      <w:pPr>
        <w:spacing w:after="0"/>
        <w:ind w:left="0"/>
        <w:jc w:val="both"/>
      </w:pPr>
      <w:r>
        <w:rPr>
          <w:rFonts w:ascii="Times New Roman"/>
          <w:b w:val="false"/>
          <w:i w:val="false"/>
          <w:color w:val="000000"/>
          <w:sz w:val="28"/>
        </w:rPr>
        <w:t>
      1. Государственная услуга по выдаче заключения о степени готовности помещений для проведения банковских операций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л-4)</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28 мая 2007 года № 56 «Об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размещается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о степени готовности помещений для проведения банковских операций (далее - заключение)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банкам второго уровня и организациям, осуществляющим отдельные виды банковских операций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со дня обращения потребителя и представления полного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заключение либо мотивированный ответ об отказе в предоставлении услуги выдается потребителю либо его доверенному лицу (на основании доверенности) без ожидания в очереди ответственным исполнителем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входом с пандусами, предназначенными для доступа людей с ограниченными физическими возможностями.</w:t>
      </w:r>
    </w:p>
    <w:bookmarkEnd w:id="86"/>
    <w:bookmarkStart w:name="z347" w:id="87"/>
    <w:p>
      <w:pPr>
        <w:spacing w:after="0"/>
        <w:ind w:left="0"/>
        <w:jc w:val="left"/>
      </w:pPr>
      <w:r>
        <w:rPr>
          <w:rFonts w:ascii="Times New Roman"/>
          <w:b/>
          <w:i w:val="false"/>
          <w:color w:val="000000"/>
        </w:rPr>
        <w:t xml:space="preserve"> 
2. Порядок оказания государственной услуги</w:t>
      </w:r>
    </w:p>
    <w:bookmarkEnd w:id="87"/>
    <w:bookmarkStart w:name="z348" w:id="88"/>
    <w:p>
      <w:pPr>
        <w:spacing w:after="0"/>
        <w:ind w:left="0"/>
        <w:jc w:val="both"/>
      </w:pPr>
      <w:r>
        <w:rPr>
          <w:rFonts w:ascii="Times New Roman"/>
          <w:b w:val="false"/>
          <w:i w:val="false"/>
          <w:color w:val="000000"/>
          <w:sz w:val="28"/>
        </w:rPr>
        <w:t>
      11. Документы, требуемые для получения заключения потребителем:</w:t>
      </w:r>
      <w:r>
        <w:br/>
      </w:r>
      <w:r>
        <w:rPr>
          <w:rFonts w:ascii="Times New Roman"/>
          <w:b w:val="false"/>
          <w:i w:val="false"/>
          <w:color w:val="000000"/>
          <w:sz w:val="28"/>
        </w:rPr>
        <w:t>
</w:t>
      </w:r>
      <w:r>
        <w:rPr>
          <w:rFonts w:ascii="Times New Roman"/>
          <w:b w:val="false"/>
          <w:i w:val="false"/>
          <w:color w:val="000000"/>
          <w:sz w:val="28"/>
        </w:rPr>
        <w:t>
      1) ходатайство;</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засвидетельствованная копия договора об аренде помещений или документа, подтверждающего право собственности.</w:t>
      </w:r>
      <w:r>
        <w:br/>
      </w:r>
      <w:r>
        <w:rPr>
          <w:rFonts w:ascii="Times New Roman"/>
          <w:b w:val="false"/>
          <w:i w:val="false"/>
          <w:color w:val="000000"/>
          <w:sz w:val="28"/>
        </w:rPr>
        <w:t>
</w:t>
      </w:r>
      <w:r>
        <w:rPr>
          <w:rFonts w:ascii="Times New Roman"/>
          <w:b w:val="false"/>
          <w:i w:val="false"/>
          <w:color w:val="000000"/>
          <w:sz w:val="28"/>
        </w:rPr>
        <w:t>
      Заключение выдается территориальным филиалом Национального Банка Республики Казахстан на основании результатов осмотра помещений потребителя. По результатам осмотра помещений составляется акт осмотра.</w:t>
      </w:r>
      <w:r>
        <w:br/>
      </w:r>
      <w:r>
        <w:rPr>
          <w:rFonts w:ascii="Times New Roman"/>
          <w:b w:val="false"/>
          <w:i w:val="false"/>
          <w:color w:val="000000"/>
          <w:sz w:val="28"/>
        </w:rPr>
        <w:t>
</w:t>
      </w:r>
      <w:r>
        <w:rPr>
          <w:rFonts w:ascii="Times New Roman"/>
          <w:b w:val="false"/>
          <w:i w:val="false"/>
          <w:color w:val="000000"/>
          <w:sz w:val="28"/>
        </w:rPr>
        <w:t>
      В ходе осмотра помещений дополнительно проверяются следующие документы:</w:t>
      </w:r>
      <w:r>
        <w:br/>
      </w:r>
      <w:r>
        <w:rPr>
          <w:rFonts w:ascii="Times New Roman"/>
          <w:b w:val="false"/>
          <w:i w:val="false"/>
          <w:color w:val="000000"/>
          <w:sz w:val="28"/>
        </w:rPr>
        <w:t>
</w:t>
      </w:r>
      <w:r>
        <w:rPr>
          <w:rFonts w:ascii="Times New Roman"/>
          <w:b w:val="false"/>
          <w:i w:val="false"/>
          <w:color w:val="000000"/>
          <w:sz w:val="28"/>
        </w:rPr>
        <w:t>
      1) акт приема в эксплуатацию специальных технических средств охраны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договор на оказание охранных услуг;</w:t>
      </w:r>
      <w:r>
        <w:br/>
      </w:r>
      <w:r>
        <w:rPr>
          <w:rFonts w:ascii="Times New Roman"/>
          <w:b w:val="false"/>
          <w:i w:val="false"/>
          <w:color w:val="000000"/>
          <w:sz w:val="28"/>
        </w:rPr>
        <w:t>
</w:t>
      </w:r>
      <w:r>
        <w:rPr>
          <w:rFonts w:ascii="Times New Roman"/>
          <w:b w:val="false"/>
          <w:i w:val="false"/>
          <w:color w:val="000000"/>
          <w:sz w:val="28"/>
        </w:rPr>
        <w:t>
      3) акт на скрытые работы, только в случае наличия помещений, где техническое укрепление не поддается визуальному осмотру (кладовая, сейфовая комната, депозитарий).</w:t>
      </w:r>
      <w:r>
        <w:br/>
      </w:r>
      <w:r>
        <w:rPr>
          <w:rFonts w:ascii="Times New Roman"/>
          <w:b w:val="false"/>
          <w:i w:val="false"/>
          <w:color w:val="000000"/>
          <w:sz w:val="28"/>
        </w:rPr>
        <w:t>
</w:t>
      </w:r>
      <w:r>
        <w:rPr>
          <w:rFonts w:ascii="Times New Roman"/>
          <w:b w:val="false"/>
          <w:i w:val="false"/>
          <w:color w:val="000000"/>
          <w:sz w:val="28"/>
        </w:rPr>
        <w:t>
      12. Ходатайство на получение государственной услуги заполняется в произвольной форме. В ходатайстве в обязательном порядке указывается контактный номер телефона потребителя.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осуществляются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нарочно потребителю выдается на руки талон о получении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документов подразделением/ответственным лицом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Заключение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заключений при предъявлении документа, удостоверяющего личность. Выдача заключения в срок, превышающий 10 (десять) рабочих дней, по причине несвоевременной 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заключения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потребитель не предоставил возможность территориальному филиалу Национального Банка Республики Казахстан произвести обследование помещений в течение 10 (десяти) рабочих дней с даты представления полного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3) несоответствие помещений потребителя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28 мая 2007 года № 56 «Об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получения заключения документы, не изменившиеся с момента последнего их представления в территориальный филиал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со дня сдачи потребителем повторного ходатайства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заключения дается в течение 10 (десяти) рабочих дней со дня представления документов, определенных пунктом 11 настоящего Стандарта. Ответ направляется по почте либо выдается потребителю, либо его доверенному лицу (на основании доверенности).</w:t>
      </w:r>
    </w:p>
    <w:bookmarkEnd w:id="88"/>
    <w:bookmarkStart w:name="z369" w:id="89"/>
    <w:p>
      <w:pPr>
        <w:spacing w:after="0"/>
        <w:ind w:left="0"/>
        <w:jc w:val="left"/>
      </w:pPr>
      <w:r>
        <w:rPr>
          <w:rFonts w:ascii="Times New Roman"/>
          <w:b/>
          <w:i w:val="false"/>
          <w:color w:val="000000"/>
        </w:rPr>
        <w:t xml:space="preserve"> 
3. Принципы работы</w:t>
      </w:r>
    </w:p>
    <w:bookmarkEnd w:id="89"/>
    <w:bookmarkStart w:name="z370" w:id="90"/>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90"/>
    <w:bookmarkStart w:name="z377" w:id="91"/>
    <w:p>
      <w:pPr>
        <w:spacing w:after="0"/>
        <w:ind w:left="0"/>
        <w:jc w:val="left"/>
      </w:pPr>
      <w:r>
        <w:rPr>
          <w:rFonts w:ascii="Times New Roman"/>
          <w:b/>
          <w:i w:val="false"/>
          <w:color w:val="000000"/>
        </w:rPr>
        <w:t xml:space="preserve"> 
4. Результаты работы</w:t>
      </w:r>
    </w:p>
    <w:bookmarkEnd w:id="91"/>
    <w:bookmarkStart w:name="z378" w:id="9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92"/>
    <w:bookmarkStart w:name="z380" w:id="93"/>
    <w:p>
      <w:pPr>
        <w:spacing w:after="0"/>
        <w:ind w:left="0"/>
        <w:jc w:val="left"/>
      </w:pPr>
      <w:r>
        <w:rPr>
          <w:rFonts w:ascii="Times New Roman"/>
          <w:b/>
          <w:i w:val="false"/>
          <w:color w:val="000000"/>
        </w:rPr>
        <w:t xml:space="preserve"> 
5. Порядок обжалования</w:t>
      </w:r>
    </w:p>
    <w:bookmarkEnd w:id="93"/>
    <w:bookmarkStart w:name="z381" w:id="94"/>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соответствующего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соответствующего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потребителя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нарочно от потребителя,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приложении 6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94"/>
    <w:bookmarkStart w:name="z394"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xml:space="preserve">
помещений для проведения банковских операций» </w:t>
      </w:r>
    </w:p>
    <w:bookmarkEnd w:id="95"/>
    <w:bookmarkStart w:name="z395" w:id="96"/>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предоставляющих государственную услугу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601"/>
        <w:gridCol w:w="4655"/>
        <w:gridCol w:w="1887"/>
        <w:gridCol w:w="2366"/>
      </w:tblGrid>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70-33-54,</w:t>
            </w:r>
            <w:r>
              <w:br/>
            </w:r>
            <w:r>
              <w:rPr>
                <w:rFonts w:ascii="Times New Roman"/>
                <w:b w:val="false"/>
                <w:i w:val="false"/>
                <w:color w:val="000000"/>
                <w:sz w:val="20"/>
              </w:rPr>
              <w:t>
</w:t>
            </w:r>
            <w:r>
              <w:rPr>
                <w:rFonts w:ascii="Times New Roman"/>
                <w:b w:val="false"/>
                <w:i w:val="false"/>
                <w:color w:val="000000"/>
                <w:sz w:val="20"/>
              </w:rPr>
              <w:t>70-33-78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 Кокшетау, ул. Ауэзова, 214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25-07-53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город Актобе, ул. Асау-Барака, 45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21-07-23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244-36-25,</w:t>
            </w:r>
            <w:r>
              <w:br/>
            </w:r>
            <w:r>
              <w:rPr>
                <w:rFonts w:ascii="Times New Roman"/>
                <w:b w:val="false"/>
                <w:i w:val="false"/>
                <w:color w:val="000000"/>
                <w:sz w:val="20"/>
              </w:rPr>
              <w:t>
</w:t>
            </w:r>
            <w:r>
              <w:rPr>
                <w:rFonts w:ascii="Times New Roman"/>
                <w:b w:val="false"/>
                <w:i w:val="false"/>
                <w:color w:val="000000"/>
                <w:sz w:val="20"/>
              </w:rPr>
              <w:t>244-36-26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607"/>
        <w:gridCol w:w="4628"/>
        <w:gridCol w:w="1897"/>
        <w:gridCol w:w="236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24-51-99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32-84-95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w:t>
            </w:r>
            <w:r>
              <w:rPr>
                <w:rFonts w:ascii="Times New Roman"/>
                <w:b w:val="false"/>
                <w:i w:val="false"/>
                <w:color w:val="000000"/>
                <w:sz w:val="20"/>
              </w:rPr>
              <w:t>25-44-96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45-18-09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50-97-68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Карагандинская </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41-93-93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54-22-12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586"/>
        <w:gridCol w:w="4624"/>
        <w:gridCol w:w="1858"/>
        <w:gridCol w:w="243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w:t>
            </w:r>
            <w:r>
              <w:br/>
            </w:r>
            <w:r>
              <w:rPr>
                <w:rFonts w:ascii="Times New Roman"/>
                <w:b w:val="false"/>
                <w:i w:val="false"/>
                <w:color w:val="000000"/>
                <w:sz w:val="20"/>
              </w:rPr>
              <w:t>
</w:t>
            </w:r>
            <w:r>
              <w:rPr>
                <w:rFonts w:ascii="Times New Roman"/>
                <w:b w:val="false"/>
                <w:i w:val="false"/>
                <w:color w:val="000000"/>
                <w:sz w:val="20"/>
              </w:rPr>
              <w:t>27-84-34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 микрорайон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43-05-23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32-30-53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46-98-92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w:t>
            </w:r>
            <w:r>
              <w:br/>
            </w:r>
            <w:r>
              <w:rPr>
                <w:rFonts w:ascii="Times New Roman"/>
                <w:b w:val="false"/>
                <w:i w:val="false"/>
                <w:color w:val="000000"/>
                <w:sz w:val="20"/>
              </w:rPr>
              <w:t>
</w:t>
            </w:r>
            <w:r>
              <w:rPr>
                <w:rFonts w:ascii="Times New Roman"/>
                <w:b w:val="false"/>
                <w:i w:val="false"/>
                <w:color w:val="000000"/>
                <w:sz w:val="20"/>
              </w:rPr>
              <w:t>и кассовых операций</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21-20-73</w:t>
            </w:r>
          </w:p>
        </w:tc>
      </w:tr>
    </w:tbl>
    <w:bookmarkStart w:name="z396" w:id="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  </w:t>
      </w:r>
    </w:p>
    <w:bookmarkEnd w:id="97"/>
    <w:bookmarkStart w:name="z397" w:id="98"/>
    <w:p>
      <w:pPr>
        <w:spacing w:after="0"/>
        <w:ind w:left="0"/>
        <w:jc w:val="left"/>
      </w:pPr>
      <w:r>
        <w:rPr>
          <w:rFonts w:ascii="Times New Roman"/>
          <w:b/>
          <w:i w:val="false"/>
          <w:color w:val="000000"/>
        </w:rPr>
        <w:t xml:space="preserve"> 
Адреса и контактные данные подразделений территориальных</w:t>
      </w:r>
      <w:r>
        <w:br/>
      </w:r>
      <w:r>
        <w:rPr>
          <w:rFonts w:ascii="Times New Roman"/>
          <w:b/>
          <w:i w:val="false"/>
          <w:color w:val="000000"/>
        </w:rPr>
        <w:t>
филиалов Национального Банка Республики Казахстан,</w:t>
      </w:r>
      <w:r>
        <w:br/>
      </w:r>
      <w:r>
        <w:rPr>
          <w:rFonts w:ascii="Times New Roman"/>
          <w:b/>
          <w:i w:val="false"/>
          <w:color w:val="000000"/>
        </w:rPr>
        <w:t>
осуществляющие прием и регистрацию входящей корреспонденции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3851"/>
        <w:gridCol w:w="4499"/>
        <w:gridCol w:w="1886"/>
        <w:gridCol w:w="1938"/>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w:t>
            </w:r>
            <w:r>
              <w:br/>
            </w:r>
            <w:r>
              <w:rPr>
                <w:rFonts w:ascii="Times New Roman"/>
                <w:b w:val="false"/>
                <w:i w:val="false"/>
                <w:color w:val="000000"/>
                <w:sz w:val="20"/>
              </w:rPr>
              <w:t>
</w:t>
            </w:r>
            <w:r>
              <w:rPr>
                <w:rFonts w:ascii="Times New Roman"/>
                <w:b w:val="false"/>
                <w:i w:val="false"/>
                <w:color w:val="000000"/>
                <w:sz w:val="20"/>
              </w:rPr>
              <w:t>25-07-10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 xml:space="preserve">город Актобе, </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w:t>
            </w:r>
            <w:r>
              <w:rPr>
                <w:rFonts w:ascii="Times New Roman"/>
                <w:b w:val="false"/>
                <w:i w:val="false"/>
                <w:color w:val="000000"/>
                <w:sz w:val="20"/>
              </w:rPr>
              <w:t>21-07-53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r>
              <w:rPr>
                <w:rFonts w:ascii="Times New Roman"/>
                <w:b w:val="false"/>
                <w:i w:val="false"/>
                <w:color w:val="000000"/>
                <w:sz w:val="20"/>
              </w:rPr>
              <w:t>244-36-20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w:t>
            </w:r>
            <w:r>
              <w:rPr>
                <w:rFonts w:ascii="Times New Roman"/>
                <w:b w:val="false"/>
                <w:i w:val="false"/>
                <w:color w:val="000000"/>
                <w:sz w:val="20"/>
              </w:rPr>
              <w:t>24-46-71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3889"/>
        <w:gridCol w:w="4467"/>
        <w:gridCol w:w="1867"/>
        <w:gridCol w:w="198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w:t>
            </w:r>
            <w:r>
              <w:br/>
            </w:r>
            <w:r>
              <w:rPr>
                <w:rFonts w:ascii="Times New Roman"/>
                <w:b w:val="false"/>
                <w:i w:val="false"/>
                <w:color w:val="000000"/>
                <w:sz w:val="20"/>
              </w:rPr>
              <w:t>
</w:t>
            </w:r>
            <w:r>
              <w:rPr>
                <w:rFonts w:ascii="Times New Roman"/>
                <w:b w:val="false"/>
                <w:i w:val="false"/>
                <w:color w:val="000000"/>
                <w:sz w:val="20"/>
              </w:rPr>
              <w:t>32-20-36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25-47-17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45-09-70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50-05-15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54-64-83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w:t>
            </w:r>
            <w:r>
              <w:br/>
            </w:r>
            <w:r>
              <w:rPr>
                <w:rFonts w:ascii="Times New Roman"/>
                <w:b w:val="false"/>
                <w:i w:val="false"/>
                <w:color w:val="000000"/>
                <w:sz w:val="20"/>
              </w:rPr>
              <w:t>
</w:t>
            </w:r>
            <w:r>
              <w:rPr>
                <w:rFonts w:ascii="Times New Roman"/>
                <w:b w:val="false"/>
                <w:i w:val="false"/>
                <w:color w:val="000000"/>
                <w:sz w:val="20"/>
              </w:rPr>
              <w:t>26-13-65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42-82-32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32-02-81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46-29-66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21-20-81</w:t>
            </w:r>
          </w:p>
        </w:tc>
      </w:tr>
    </w:tbl>
    <w:bookmarkStart w:name="z398" w:id="9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xml:space="preserve">
помещений для проведения банковских операций»  </w:t>
      </w:r>
    </w:p>
    <w:bookmarkEnd w:id="99"/>
    <w:p>
      <w:pPr>
        <w:spacing w:after="0"/>
        <w:ind w:left="0"/>
        <w:jc w:val="both"/>
      </w:pPr>
      <w:r>
        <w:rPr>
          <w:rFonts w:ascii="Times New Roman"/>
          <w:b w:val="false"/>
          <w:i w:val="false"/>
          <w:color w:val="000000"/>
          <w:sz w:val="28"/>
        </w:rPr>
        <w:t>Утверждаю                               Утверждаю</w:t>
      </w:r>
      <w:r>
        <w:br/>
      </w:r>
      <w:r>
        <w:rPr>
          <w:rFonts w:ascii="Times New Roman"/>
          <w:b w:val="false"/>
          <w:i w:val="false"/>
          <w:color w:val="000000"/>
          <w:sz w:val="28"/>
        </w:rPr>
        <w:t>
Начальник территориального              Руководитель Объекта</w:t>
      </w:r>
      <w:r>
        <w:br/>
      </w:r>
      <w:r>
        <w:rPr>
          <w:rFonts w:ascii="Times New Roman"/>
          <w:b w:val="false"/>
          <w:i w:val="false"/>
          <w:color w:val="000000"/>
          <w:sz w:val="28"/>
        </w:rPr>
        <w:t>
подразделения государственной</w:t>
      </w:r>
      <w:r>
        <w:br/>
      </w:r>
      <w:r>
        <w:rPr>
          <w:rFonts w:ascii="Times New Roman"/>
          <w:b w:val="false"/>
          <w:i w:val="false"/>
          <w:color w:val="000000"/>
          <w:sz w:val="28"/>
        </w:rPr>
        <w:t>
___________________ службы охраны</w:t>
      </w:r>
      <w:r>
        <w:br/>
      </w:r>
      <w:r>
        <w:rPr>
          <w:rFonts w:ascii="Times New Roman"/>
          <w:b w:val="false"/>
          <w:i w:val="false"/>
          <w:color w:val="000000"/>
          <w:sz w:val="28"/>
        </w:rPr>
        <w:t>
«___» _____________ 20_ года            «___» _________ 20_ года</w:t>
      </w:r>
      <w:r>
        <w:br/>
      </w:r>
      <w:r>
        <w:rPr>
          <w:rFonts w:ascii="Times New Roman"/>
          <w:b w:val="false"/>
          <w:i w:val="false"/>
          <w:color w:val="000000"/>
          <w:sz w:val="28"/>
        </w:rPr>
        <w:t>
Место печати                            Место печати</w:t>
      </w:r>
    </w:p>
    <w:bookmarkStart w:name="z399" w:id="100"/>
    <w:p>
      <w:pPr>
        <w:spacing w:after="0"/>
        <w:ind w:left="0"/>
        <w:jc w:val="left"/>
      </w:pPr>
      <w:r>
        <w:rPr>
          <w:rFonts w:ascii="Times New Roman"/>
          <w:b/>
          <w:i w:val="false"/>
          <w:color w:val="000000"/>
        </w:rPr>
        <w:t xml:space="preserve"> 
Акт</w:t>
      </w:r>
      <w:r>
        <w:br/>
      </w:r>
      <w:r>
        <w:rPr>
          <w:rFonts w:ascii="Times New Roman"/>
          <w:b/>
          <w:i w:val="false"/>
          <w:color w:val="000000"/>
        </w:rPr>
        <w:t>
приема в эксплуатацию специальных технических средств охраны</w:t>
      </w:r>
    </w:p>
    <w:bookmarkEnd w:id="100"/>
    <w:p>
      <w:pPr>
        <w:spacing w:after="0"/>
        <w:ind w:left="0"/>
        <w:jc w:val="both"/>
      </w:pPr>
      <w:r>
        <w:rPr>
          <w:rFonts w:ascii="Times New Roman"/>
          <w:b w:val="false"/>
          <w:i w:val="false"/>
          <w:color w:val="000000"/>
          <w:sz w:val="28"/>
        </w:rPr>
        <w:t>«___» _____________ 20__ года</w:t>
      </w:r>
      <w:r>
        <w:br/>
      </w:r>
      <w:r>
        <w:rPr>
          <w:rFonts w:ascii="Times New Roman"/>
          <w:b w:val="false"/>
          <w:i w:val="false"/>
          <w:color w:val="000000"/>
          <w:sz w:val="28"/>
        </w:rPr>
        <w:t>
_____________________________ (населенный пункт)</w:t>
      </w:r>
    </w:p>
    <w:p>
      <w:pPr>
        <w:spacing w:after="0"/>
        <w:ind w:left="0"/>
        <w:jc w:val="both"/>
      </w:pPr>
      <w:r>
        <w:rPr>
          <w:rFonts w:ascii="Times New Roman"/>
          <w:b w:val="false"/>
          <w:i w:val="false"/>
          <w:color w:val="000000"/>
          <w:sz w:val="28"/>
        </w:rPr>
        <w:t>       Комиссия в составе:</w:t>
      </w:r>
      <w:r>
        <w:br/>
      </w:r>
      <w:r>
        <w:rPr>
          <w:rFonts w:ascii="Times New Roman"/>
          <w:b w:val="false"/>
          <w:i w:val="false"/>
          <w:color w:val="000000"/>
          <w:sz w:val="28"/>
        </w:rPr>
        <w:t>
      1. Председателя ______________________________________________</w:t>
      </w:r>
      <w:r>
        <w:br/>
      </w:r>
      <w:r>
        <w:rPr>
          <w:rFonts w:ascii="Times New Roman"/>
          <w:b w:val="false"/>
          <w:i w:val="false"/>
          <w:color w:val="000000"/>
          <w:sz w:val="28"/>
        </w:rPr>
        <w:t>
      2. Представителя субъекта охраны _____________________________</w:t>
      </w:r>
      <w:r>
        <w:br/>
      </w:r>
      <w:r>
        <w:rPr>
          <w:rFonts w:ascii="Times New Roman"/>
          <w:b w:val="false"/>
          <w:i w:val="false"/>
          <w:color w:val="000000"/>
          <w:sz w:val="28"/>
        </w:rPr>
        <w:t>
      3. Представителя государственной службы охраны _______________</w:t>
      </w:r>
      <w:r>
        <w:br/>
      </w:r>
      <w:r>
        <w:rPr>
          <w:rFonts w:ascii="Times New Roman"/>
          <w:b w:val="false"/>
          <w:i w:val="false"/>
          <w:color w:val="000000"/>
          <w:sz w:val="28"/>
        </w:rPr>
        <w:t>
      4. Представителя монтажной организации _______________________</w:t>
      </w:r>
      <w:r>
        <w:br/>
      </w:r>
      <w:r>
        <w:rPr>
          <w:rFonts w:ascii="Times New Roman"/>
          <w:b w:val="false"/>
          <w:i w:val="false"/>
          <w:color w:val="000000"/>
          <w:sz w:val="28"/>
        </w:rPr>
        <w:t>
      5. Представителя Объекта _____________________________________</w:t>
      </w:r>
      <w:r>
        <w:br/>
      </w:r>
      <w:r>
        <w:rPr>
          <w:rFonts w:ascii="Times New Roman"/>
          <w:b w:val="false"/>
          <w:i w:val="false"/>
          <w:color w:val="000000"/>
          <w:sz w:val="28"/>
        </w:rPr>
        <w:t>
      других членов комиссии _______________________________________</w:t>
      </w:r>
      <w:r>
        <w:br/>
      </w:r>
      <w:r>
        <w:rPr>
          <w:rFonts w:ascii="Times New Roman"/>
          <w:b w:val="false"/>
          <w:i w:val="false"/>
          <w:color w:val="000000"/>
          <w:sz w:val="28"/>
        </w:rPr>
        <w:t>
произвела технический прием смонтированных специальных технических средств охраны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Осмотром и испытанием во всех режимах работы средств охранной и тревожной сигнализации установлено:</w:t>
      </w:r>
      <w:r>
        <w:br/>
      </w:r>
      <w:r>
        <w:rPr>
          <w:rFonts w:ascii="Times New Roman"/>
          <w:b w:val="false"/>
          <w:i w:val="false"/>
          <w:color w:val="000000"/>
          <w:sz w:val="28"/>
        </w:rPr>
        <w:t>
      1. Все монтажные работы выполнены в соответствии с проектом Заказчика (актом обследования от «___» _____________ года № ____).</w:t>
      </w:r>
      <w:r>
        <w:br/>
      </w:r>
      <w:r>
        <w:rPr>
          <w:rFonts w:ascii="Times New Roman"/>
          <w:b w:val="false"/>
          <w:i w:val="false"/>
          <w:color w:val="000000"/>
          <w:sz w:val="28"/>
        </w:rPr>
        <w:t>
      2. На Объекте установлены следующие специальные технические средства охраны: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При испытании средств сигнализации установлено, что смонтированная сигнализация работает нормально во всех заданных режимах (имеющиеся замечания по работе сигнализации, качества монтажа и наладки, результатов испытаний и т. п., необходимо указать в настоящем акте). Комиссия постановила:</w:t>
      </w:r>
      <w:r>
        <w:br/>
      </w:r>
      <w:r>
        <w:rPr>
          <w:rFonts w:ascii="Times New Roman"/>
          <w:b w:val="false"/>
          <w:i w:val="false"/>
          <w:color w:val="000000"/>
          <w:sz w:val="28"/>
        </w:rPr>
        <w:t>
      Смонтированные специальные технические средства охраны считать полностью готовыми к вводу в эксплуатацию и ввести в эксплуатацию с</w:t>
      </w:r>
      <w:r>
        <w:br/>
      </w:r>
      <w:r>
        <w:rPr>
          <w:rFonts w:ascii="Times New Roman"/>
          <w:b w:val="false"/>
          <w:i w:val="false"/>
          <w:color w:val="000000"/>
          <w:sz w:val="28"/>
        </w:rPr>
        <w:t>
«___» ___________________ года.</w:t>
      </w:r>
      <w:r>
        <w:br/>
      </w:r>
      <w:r>
        <w:rPr>
          <w:rFonts w:ascii="Times New Roman"/>
          <w:b w:val="false"/>
          <w:i w:val="false"/>
          <w:color w:val="000000"/>
          <w:sz w:val="28"/>
        </w:rPr>
        <w:t>
      Настоящий акт составлен в ____ экземплярах.</w:t>
      </w:r>
      <w:r>
        <w:br/>
      </w:r>
      <w:r>
        <w:rPr>
          <w:rFonts w:ascii="Times New Roman"/>
          <w:b w:val="false"/>
          <w:i w:val="false"/>
          <w:color w:val="000000"/>
          <w:sz w:val="28"/>
        </w:rPr>
        <w:t>
      Подписи членов комиссии: ____________________________________</w:t>
      </w:r>
      <w:r>
        <w:br/>
      </w:r>
      <w:r>
        <w:rPr>
          <w:rFonts w:ascii="Times New Roman"/>
          <w:b w:val="false"/>
          <w:i w:val="false"/>
          <w:color w:val="000000"/>
          <w:sz w:val="28"/>
        </w:rPr>
        <w:t>
      Специальные технические средства охраны сдал в эксплуатацию:</w:t>
      </w:r>
      <w:r>
        <w:br/>
      </w:r>
      <w:r>
        <w:rPr>
          <w:rFonts w:ascii="Times New Roman"/>
          <w:b w:val="false"/>
          <w:i w:val="false"/>
          <w:color w:val="000000"/>
          <w:sz w:val="28"/>
        </w:rPr>
        <w:t>
_________________________ «___» ________________ года.</w:t>
      </w:r>
      <w:r>
        <w:br/>
      </w:r>
      <w:r>
        <w:rPr>
          <w:rFonts w:ascii="Times New Roman"/>
          <w:b w:val="false"/>
          <w:i w:val="false"/>
          <w:color w:val="000000"/>
          <w:sz w:val="28"/>
        </w:rPr>
        <w:t>
(представитель монтажной организации, подпись, печать)</w:t>
      </w:r>
      <w:r>
        <w:br/>
      </w:r>
      <w:r>
        <w:rPr>
          <w:rFonts w:ascii="Times New Roman"/>
          <w:b w:val="false"/>
          <w:i w:val="false"/>
          <w:color w:val="000000"/>
          <w:sz w:val="28"/>
        </w:rPr>
        <w:t>
      Специальные технические средства охраны принял в эксплуатацию</w:t>
      </w:r>
      <w:r>
        <w:br/>
      </w:r>
      <w:r>
        <w:rPr>
          <w:rFonts w:ascii="Times New Roman"/>
          <w:b w:val="false"/>
          <w:i w:val="false"/>
          <w:color w:val="000000"/>
          <w:sz w:val="28"/>
        </w:rPr>
        <w:t>
_______________________ «___» ______________________ года.</w:t>
      </w:r>
      <w:r>
        <w:br/>
      </w:r>
      <w:r>
        <w:rPr>
          <w:rFonts w:ascii="Times New Roman"/>
          <w:b w:val="false"/>
          <w:i w:val="false"/>
          <w:color w:val="000000"/>
          <w:sz w:val="28"/>
        </w:rPr>
        <w:t>
(представитель организации-оператора)</w:t>
      </w:r>
    </w:p>
    <w:bookmarkStart w:name="z400" w:id="10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xml:space="preserve">
помещений для проведения банковских операций»  </w:t>
      </w:r>
    </w:p>
    <w:bookmarkEnd w:id="101"/>
    <w:bookmarkStart w:name="z401" w:id="102"/>
    <w:p>
      <w:pPr>
        <w:spacing w:after="0"/>
        <w:ind w:left="0"/>
        <w:jc w:val="left"/>
      </w:pPr>
      <w:r>
        <w:rPr>
          <w:rFonts w:ascii="Times New Roman"/>
          <w:b/>
          <w:i w:val="false"/>
          <w:color w:val="000000"/>
        </w:rPr>
        <w:t xml:space="preserve"> 
Талон о получении документов</w:t>
      </w:r>
    </w:p>
    <w:bookmarkEnd w:id="102"/>
    <w:p>
      <w:pPr>
        <w:spacing w:after="0"/>
        <w:ind w:left="0"/>
        <w:jc w:val="both"/>
      </w:pPr>
      <w:r>
        <w:rPr>
          <w:rFonts w:ascii="Times New Roman"/>
          <w:b w:val="false"/>
          <w:i w:val="false"/>
          <w:color w:val="000000"/>
          <w:sz w:val="28"/>
        </w:rPr>
        <w:t>наименование подразделения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1. Выдача заключения о готовности помещений для проведения банковских операций либо мотивированный ответ об отказе в предоставлении услуги</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(дата выдачи документа (заключения) либо мотивированный ответ об</w:t>
      </w:r>
      <w:r>
        <w:br/>
      </w:r>
      <w:r>
        <w:rPr>
          <w:rFonts w:ascii="Times New Roman"/>
          <w:b w:val="false"/>
          <w:i w:val="false"/>
          <w:color w:val="000000"/>
          <w:sz w:val="28"/>
        </w:rPr>
        <w:t>
                     отказе в предоставлении услуги)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документов, 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Подпись потребителя</w:t>
      </w:r>
    </w:p>
    <w:bookmarkStart w:name="z402" w:id="10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заключений о степени готовности</w:t>
      </w:r>
      <w:r>
        <w:br/>
      </w:r>
      <w:r>
        <w:rPr>
          <w:rFonts w:ascii="Times New Roman"/>
          <w:b w:val="false"/>
          <w:i w:val="false"/>
          <w:color w:val="000000"/>
          <w:sz w:val="28"/>
        </w:rPr>
        <w:t>
помещений для проведения банковских операций»</w:t>
      </w:r>
    </w:p>
    <w:bookmarkEnd w:id="103"/>
    <w:bookmarkStart w:name="z403" w:id="104"/>
    <w:p>
      <w:pPr>
        <w:spacing w:after="0"/>
        <w:ind w:left="0"/>
        <w:jc w:val="left"/>
      </w:pPr>
      <w:r>
        <w:rPr>
          <w:rFonts w:ascii="Times New Roman"/>
          <w:b/>
          <w:i w:val="false"/>
          <w:color w:val="000000"/>
        </w:rPr>
        <w:t xml:space="preserve"> 
Значения показателей качества и эффективности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1"/>
        <w:gridCol w:w="2748"/>
        <w:gridCol w:w="2750"/>
        <w:gridCol w:w="2281"/>
      </w:tblGrid>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 показателя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 году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rPr>
                <w:rFonts w:ascii="Times New Roman"/>
                <w:b w:val="false"/>
                <w:i w:val="false"/>
                <w:color w:val="000000"/>
                <w:sz w:val="20"/>
              </w:rPr>
              <w:t> </w:t>
            </w:r>
            <w:r>
              <w:rPr>
                <w:rFonts w:ascii="Times New Roman"/>
                <w:b w:val="false"/>
                <w:i w:val="false"/>
                <w:color w:val="000000"/>
                <w:sz w:val="20"/>
              </w:rPr>
              <w:t>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 услуги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rPr>
                <w:rFonts w:ascii="Times New Roman"/>
                <w:b w:val="false"/>
                <w:i w:val="false"/>
                <w:color w:val="000000"/>
                <w:sz w:val="20"/>
              </w:rPr>
              <w:t> </w:t>
            </w:r>
            <w:r>
              <w:rPr>
                <w:rFonts w:ascii="Times New Roman"/>
                <w:b/>
                <w:i w:val="false"/>
                <w:color w:val="000000"/>
                <w:sz w:val="20"/>
              </w:rPr>
              <w:t>Процесс обжалования</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10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xml:space="preserve">
помещений для проведения банковских операций»  </w:t>
      </w:r>
    </w:p>
    <w:bookmarkEnd w:id="105"/>
    <w:bookmarkStart w:name="z405" w:id="106"/>
    <w:p>
      <w:pPr>
        <w:spacing w:after="0"/>
        <w:ind w:left="0"/>
        <w:jc w:val="left"/>
      </w:pPr>
      <w:r>
        <w:rPr>
          <w:rFonts w:ascii="Times New Roman"/>
          <w:b/>
          <w:i w:val="false"/>
          <w:color w:val="000000"/>
        </w:rPr>
        <w:t xml:space="preserve"> 
Контактные данные руководителей территориальных филиалов</w:t>
      </w:r>
      <w:r>
        <w:br/>
      </w:r>
      <w:r>
        <w:rPr>
          <w:rFonts w:ascii="Times New Roman"/>
          <w:b/>
          <w:i w:val="false"/>
          <w:color w:val="000000"/>
        </w:rPr>
        <w:t>
Национального Банка Республики Казахстан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939"/>
        <w:gridCol w:w="5883"/>
        <w:gridCol w:w="2251"/>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филиала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 ул. Бейбитшилик, 21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w:t>
            </w:r>
            <w:r>
              <w:rPr>
                <w:rFonts w:ascii="Times New Roman"/>
                <w:b w:val="false"/>
                <w:i w:val="false"/>
                <w:color w:val="000000"/>
                <w:sz w:val="20"/>
              </w:rPr>
              <w:t>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 Асау-Барака, 45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городской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 ул. Панфилова, 98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w:t>
            </w:r>
            <w:r>
              <w:br/>
            </w:r>
            <w:r>
              <w:rPr>
                <w:rFonts w:ascii="Times New Roman"/>
                <w:b w:val="false"/>
                <w:i w:val="false"/>
                <w:color w:val="000000"/>
                <w:sz w:val="20"/>
              </w:rPr>
              <w:t>
</w:t>
            </w:r>
            <w:r>
              <w:rPr>
                <w:rFonts w:ascii="Times New Roman"/>
                <w:b w:val="false"/>
                <w:i w:val="false"/>
                <w:color w:val="000000"/>
                <w:sz w:val="20"/>
              </w:rPr>
              <w:t>областной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br/>
            </w:r>
            <w:r>
              <w:rPr>
                <w:rFonts w:ascii="Times New Roman"/>
                <w:b w:val="false"/>
                <w:i w:val="false"/>
                <w:color w:val="000000"/>
                <w:sz w:val="20"/>
              </w:rPr>
              <w:t>
</w:t>
            </w:r>
            <w:r>
              <w:rPr>
                <w:rFonts w:ascii="Times New Roman"/>
                <w:b w:val="false"/>
                <w:i w:val="false"/>
                <w:color w:val="000000"/>
                <w:sz w:val="20"/>
              </w:rPr>
              <w:t>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br/>
            </w:r>
            <w:r>
              <w:rPr>
                <w:rFonts w:ascii="Times New Roman"/>
                <w:b w:val="false"/>
                <w:i w:val="false"/>
                <w:color w:val="000000"/>
                <w:sz w:val="20"/>
              </w:rPr>
              <w:t>
</w:t>
            </w:r>
            <w:r>
              <w:rPr>
                <w:rFonts w:ascii="Times New Roman"/>
                <w:b w:val="false"/>
                <w:i w:val="false"/>
                <w:color w:val="000000"/>
                <w:sz w:val="20"/>
              </w:rPr>
              <w:t>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070019, Восточно-Казахстанская </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br/>
            </w:r>
            <w:r>
              <w:rPr>
                <w:rFonts w:ascii="Times New Roman"/>
                <w:b w:val="false"/>
                <w:i w:val="false"/>
                <w:color w:val="000000"/>
                <w:sz w:val="20"/>
              </w:rPr>
              <w:t>
</w:t>
            </w:r>
            <w:r>
              <w:rPr>
                <w:rFonts w:ascii="Times New Roman"/>
                <w:b w:val="false"/>
                <w:i w:val="false"/>
                <w:color w:val="000000"/>
                <w:sz w:val="20"/>
              </w:rPr>
              <w:t>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r>
              <w:rPr>
                <w:rFonts w:ascii="Times New Roman"/>
                <w:b w:val="false"/>
                <w:i w:val="false"/>
                <w:color w:val="000000"/>
                <w:sz w:val="20"/>
              </w:rPr>
              <w:t>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 город</w:t>
            </w:r>
            <w:r>
              <w:br/>
            </w:r>
            <w:r>
              <w:rPr>
                <w:rFonts w:ascii="Times New Roman"/>
                <w:b w:val="false"/>
                <w:i w:val="false"/>
                <w:color w:val="000000"/>
                <w:sz w:val="20"/>
              </w:rPr>
              <w:t>
</w:t>
            </w:r>
            <w:r>
              <w:rPr>
                <w:rFonts w:ascii="Times New Roman"/>
                <w:b w:val="false"/>
                <w:i w:val="false"/>
                <w:color w:val="000000"/>
                <w:sz w:val="20"/>
              </w:rPr>
              <w:t>Караганда, пр. Бухар-Жырау,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 город</w:t>
            </w:r>
            <w:r>
              <w:br/>
            </w:r>
            <w:r>
              <w:rPr>
                <w:rFonts w:ascii="Times New Roman"/>
                <w:b w:val="false"/>
                <w:i w:val="false"/>
                <w:color w:val="000000"/>
                <w:sz w:val="20"/>
              </w:rPr>
              <w:t>
</w:t>
            </w:r>
            <w:r>
              <w:rPr>
                <w:rFonts w:ascii="Times New Roman"/>
                <w:b w:val="false"/>
                <w:i w:val="false"/>
                <w:color w:val="000000"/>
                <w:sz w:val="20"/>
              </w:rPr>
              <w:t>Костанай, ул. Баймагамбетова, 195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br/>
            </w:r>
            <w:r>
              <w:rPr>
                <w:rFonts w:ascii="Times New Roman"/>
                <w:b w:val="false"/>
                <w:i w:val="false"/>
                <w:color w:val="000000"/>
                <w:sz w:val="20"/>
              </w:rPr>
              <w:t>
</w:t>
            </w:r>
            <w:r>
              <w:rPr>
                <w:rFonts w:ascii="Times New Roman"/>
                <w:b w:val="false"/>
                <w:i w:val="false"/>
                <w:color w:val="000000"/>
                <w:sz w:val="20"/>
              </w:rPr>
              <w:t>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 город</w:t>
            </w:r>
            <w:r>
              <w:br/>
            </w:r>
            <w:r>
              <w:rPr>
                <w:rFonts w:ascii="Times New Roman"/>
                <w:b w:val="false"/>
                <w:i w:val="false"/>
                <w:color w:val="000000"/>
                <w:sz w:val="20"/>
              </w:rPr>
              <w:t>
</w:t>
            </w:r>
            <w:r>
              <w:rPr>
                <w:rFonts w:ascii="Times New Roman"/>
                <w:b w:val="false"/>
                <w:i w:val="false"/>
                <w:color w:val="000000"/>
                <w:sz w:val="20"/>
              </w:rPr>
              <w:t>Кызылорда, ул. Жахаева, 20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r>
              <w:br/>
            </w:r>
            <w:r>
              <w:rPr>
                <w:rFonts w:ascii="Times New Roman"/>
                <w:b w:val="false"/>
                <w:i w:val="false"/>
                <w:color w:val="000000"/>
                <w:sz w:val="20"/>
              </w:rPr>
              <w:t>
</w:t>
            </w:r>
            <w:r>
              <w:rPr>
                <w:rFonts w:ascii="Times New Roman"/>
                <w:b w:val="false"/>
                <w:i w:val="false"/>
                <w:color w:val="000000"/>
                <w:sz w:val="20"/>
              </w:rPr>
              <w:t>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 город</w:t>
            </w:r>
            <w:r>
              <w:br/>
            </w:r>
            <w:r>
              <w:rPr>
                <w:rFonts w:ascii="Times New Roman"/>
                <w:b w:val="false"/>
                <w:i w:val="false"/>
                <w:color w:val="000000"/>
                <w:sz w:val="20"/>
              </w:rPr>
              <w:t>
</w:t>
            </w:r>
            <w:r>
              <w:rPr>
                <w:rFonts w:ascii="Times New Roman"/>
                <w:b w:val="false"/>
                <w:i w:val="false"/>
                <w:color w:val="000000"/>
                <w:sz w:val="20"/>
              </w:rPr>
              <w:t>Актау, 23 микрорайон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br/>
            </w:r>
            <w:r>
              <w:rPr>
                <w:rFonts w:ascii="Times New Roman"/>
                <w:b w:val="false"/>
                <w:i w:val="false"/>
                <w:color w:val="000000"/>
                <w:sz w:val="20"/>
              </w:rPr>
              <w:t>
</w:t>
            </w:r>
            <w:r>
              <w:rPr>
                <w:rFonts w:ascii="Times New Roman"/>
                <w:b w:val="false"/>
                <w:i w:val="false"/>
                <w:color w:val="000000"/>
                <w:sz w:val="20"/>
              </w:rPr>
              <w:t>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 город</w:t>
            </w:r>
            <w:r>
              <w:br/>
            </w:r>
            <w:r>
              <w:rPr>
                <w:rFonts w:ascii="Times New Roman"/>
                <w:b w:val="false"/>
                <w:i w:val="false"/>
                <w:color w:val="000000"/>
                <w:sz w:val="20"/>
              </w:rPr>
              <w:t>
</w:t>
            </w:r>
            <w:r>
              <w:rPr>
                <w:rFonts w:ascii="Times New Roman"/>
                <w:b w:val="false"/>
                <w:i w:val="false"/>
                <w:color w:val="000000"/>
                <w:sz w:val="20"/>
              </w:rPr>
              <w:t>Павлодар, ул. ак. Сатпаева, 44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w:t>
            </w:r>
            <w:r>
              <w:rPr>
                <w:rFonts w:ascii="Times New Roman"/>
                <w:b w:val="false"/>
                <w:i w:val="false"/>
                <w:color w:val="000000"/>
                <w:sz w:val="20"/>
              </w:rPr>
              <w:t>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w:t>
            </w:r>
            <w:r>
              <w:rPr>
                <w:rFonts w:ascii="Times New Roman"/>
                <w:b w:val="false"/>
                <w:i w:val="false"/>
                <w:color w:val="000000"/>
                <w:sz w:val="20"/>
              </w:rPr>
              <w:t>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br/>
            </w:r>
            <w:r>
              <w:rPr>
                <w:rFonts w:ascii="Times New Roman"/>
                <w:b w:val="false"/>
                <w:i w:val="false"/>
                <w:color w:val="000000"/>
                <w:sz w:val="20"/>
              </w:rPr>
              <w:t>
</w:t>
            </w:r>
            <w:r>
              <w:rPr>
                <w:rFonts w:ascii="Times New Roman"/>
                <w:b w:val="false"/>
                <w:i w:val="false"/>
                <w:color w:val="000000"/>
                <w:sz w:val="20"/>
              </w:rPr>
              <w:t>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406" w:id="10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07"/>
    <w:bookmarkStart w:name="z407" w:id="10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заключения о наличии автоматизированной</w:t>
      </w:r>
      <w:r>
        <w:br/>
      </w:r>
      <w:r>
        <w:rPr>
          <w:rFonts w:ascii="Times New Roman"/>
          <w:b/>
          <w:i w:val="false"/>
          <w:color w:val="000000"/>
        </w:rPr>
        <w:t>
банковской системы, отвечающей требованиям,</w:t>
      </w:r>
      <w:r>
        <w:br/>
      </w:r>
      <w:r>
        <w:rPr>
          <w:rFonts w:ascii="Times New Roman"/>
          <w:b/>
          <w:i w:val="false"/>
          <w:color w:val="000000"/>
        </w:rPr>
        <w:t>
предъявляемым к автоматизации бухгалтерского</w:t>
      </w:r>
      <w:r>
        <w:br/>
      </w:r>
      <w:r>
        <w:rPr>
          <w:rFonts w:ascii="Times New Roman"/>
          <w:b/>
          <w:i w:val="false"/>
          <w:color w:val="000000"/>
        </w:rPr>
        <w:t>
учета и главной бухгалтерской книги»</w:t>
      </w:r>
    </w:p>
    <w:bookmarkEnd w:id="108"/>
    <w:bookmarkStart w:name="z408" w:id="109"/>
    <w:p>
      <w:pPr>
        <w:spacing w:after="0"/>
        <w:ind w:left="0"/>
        <w:jc w:val="both"/>
      </w:pPr>
      <w:r>
        <w:rPr>
          <w:rFonts w:ascii="Times New Roman"/>
          <w:b w:val="false"/>
          <w:i w:val="false"/>
          <w:color w:val="000000"/>
          <w:sz w:val="28"/>
        </w:rPr>
        <w:t>       
1. Государственная услуга по выдаче заключения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книги (далее - государственная услуга), оказывается центральным аппаратом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 подразделения центрального аппарата Национального Банка Республики Казахстан, предоставляющего государственную услугу (далее - подразделение, предоставляющее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30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подпункта д-2)</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2008 года № 112 «Об утверждении Правил выдачи заключения Национального Банка Республики Казахстан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здании центрального аппарата Национального Банка Республики Казахстан, а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Национального Банка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книги (далее - заключение),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банкам второго уровня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30 (тридцати) календарных дней со дня обращения потребителя и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опускается в специально оборудованный ящик для приема корреспонденции центрального аппарата Национального Банка Республики Казахстан без ожидания в очереди;</w:t>
      </w:r>
      <w:r>
        <w:br/>
      </w:r>
      <w:r>
        <w:rPr>
          <w:rFonts w:ascii="Times New Roman"/>
          <w:b w:val="false"/>
          <w:i w:val="false"/>
          <w:color w:val="000000"/>
          <w:sz w:val="28"/>
        </w:rPr>
        <w:t>
</w:t>
      </w:r>
      <w:r>
        <w:rPr>
          <w:rFonts w:ascii="Times New Roman"/>
          <w:b w:val="false"/>
          <w:i w:val="false"/>
          <w:color w:val="000000"/>
          <w:sz w:val="28"/>
        </w:rPr>
        <w:t>
      3) заключение либо мотивированный ответ об отказе в предоставлении услуги направляется потребителю по почте либо выдается потребителю либо его доверенному лицу (на основании доверенности) без ожидания в очереди ответственным исполнителем подразделения, предоставляющего государственную услугу.</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центрального аппарата Национального Банка Республики Казахстан, а также путем проверки автоматизированной банковской системы банка с выездом на место.</w:t>
      </w:r>
      <w:r>
        <w:br/>
      </w:r>
      <w:r>
        <w:rPr>
          <w:rFonts w:ascii="Times New Roman"/>
          <w:b w:val="false"/>
          <w:i w:val="false"/>
          <w:color w:val="000000"/>
          <w:sz w:val="28"/>
        </w:rPr>
        <w:t>
</w:t>
      </w:r>
      <w:r>
        <w:rPr>
          <w:rFonts w:ascii="Times New Roman"/>
          <w:b w:val="false"/>
          <w:i w:val="false"/>
          <w:color w:val="000000"/>
          <w:sz w:val="28"/>
        </w:rPr>
        <w:t>
      Здание центрального аппарата Национального Банка Республики Казахстан оборудовано входом с пандусами, предназначенными для доступа людей с ограниченными физическими возможностями.</w:t>
      </w:r>
    </w:p>
    <w:bookmarkEnd w:id="109"/>
    <w:bookmarkStart w:name="z423"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424" w:id="111"/>
    <w:p>
      <w:pPr>
        <w:spacing w:after="0"/>
        <w:ind w:left="0"/>
        <w:jc w:val="both"/>
      </w:pPr>
      <w:r>
        <w:rPr>
          <w:rFonts w:ascii="Times New Roman"/>
          <w:b w:val="false"/>
          <w:i w:val="false"/>
          <w:color w:val="000000"/>
          <w:sz w:val="28"/>
        </w:rPr>
        <w:t>
      11. Документы, требуемые для получения заключения потребителем:</w:t>
      </w:r>
      <w:r>
        <w:br/>
      </w:r>
      <w:r>
        <w:rPr>
          <w:rFonts w:ascii="Times New Roman"/>
          <w:b w:val="false"/>
          <w:i w:val="false"/>
          <w:color w:val="000000"/>
          <w:sz w:val="28"/>
        </w:rPr>
        <w:t>
</w:t>
      </w:r>
      <w:r>
        <w:rPr>
          <w:rFonts w:ascii="Times New Roman"/>
          <w:b w:val="false"/>
          <w:i w:val="false"/>
          <w:color w:val="000000"/>
          <w:sz w:val="28"/>
        </w:rPr>
        <w:t>
      1) анкета-заявление;</w:t>
      </w:r>
      <w:r>
        <w:br/>
      </w:r>
      <w:r>
        <w:rPr>
          <w:rFonts w:ascii="Times New Roman"/>
          <w:b w:val="false"/>
          <w:i w:val="false"/>
          <w:color w:val="000000"/>
          <w:sz w:val="28"/>
        </w:rPr>
        <w:t>
</w:t>
      </w:r>
      <w:r>
        <w:rPr>
          <w:rFonts w:ascii="Times New Roman"/>
          <w:b w:val="false"/>
          <w:i w:val="false"/>
          <w:color w:val="000000"/>
          <w:sz w:val="28"/>
        </w:rPr>
        <w:t>
      2) заявление о выдаче заключения в произвольной форме;</w:t>
      </w:r>
      <w:r>
        <w:br/>
      </w:r>
      <w:r>
        <w:rPr>
          <w:rFonts w:ascii="Times New Roman"/>
          <w:b w:val="false"/>
          <w:i w:val="false"/>
          <w:color w:val="000000"/>
          <w:sz w:val="28"/>
        </w:rPr>
        <w:t>
</w:t>
      </w:r>
      <w:r>
        <w:rPr>
          <w:rFonts w:ascii="Times New Roman"/>
          <w:b w:val="false"/>
          <w:i w:val="false"/>
          <w:color w:val="000000"/>
          <w:sz w:val="28"/>
        </w:rPr>
        <w:t>
      3) нотариально удостоверенная копия договора о приобретении автоматизированной банковской системы;</w:t>
      </w:r>
      <w:r>
        <w:br/>
      </w:r>
      <w:r>
        <w:rPr>
          <w:rFonts w:ascii="Times New Roman"/>
          <w:b w:val="false"/>
          <w:i w:val="false"/>
          <w:color w:val="000000"/>
          <w:sz w:val="28"/>
        </w:rPr>
        <w:t>
</w:t>
      </w:r>
      <w:r>
        <w:rPr>
          <w:rFonts w:ascii="Times New Roman"/>
          <w:b w:val="false"/>
          <w:i w:val="false"/>
          <w:color w:val="000000"/>
          <w:sz w:val="28"/>
        </w:rPr>
        <w:t>
      4) нотариально удостоверенная копия бизнес-плана в одном экземпляре.</w:t>
      </w:r>
      <w:r>
        <w:br/>
      </w:r>
      <w:r>
        <w:rPr>
          <w:rFonts w:ascii="Times New Roman"/>
          <w:b w:val="false"/>
          <w:i w:val="false"/>
          <w:color w:val="000000"/>
          <w:sz w:val="28"/>
        </w:rPr>
        <w:t>
</w:t>
      </w:r>
      <w:r>
        <w:rPr>
          <w:rFonts w:ascii="Times New Roman"/>
          <w:b w:val="false"/>
          <w:i w:val="false"/>
          <w:color w:val="000000"/>
          <w:sz w:val="28"/>
        </w:rPr>
        <w:t>
      Со дня представления всех вышеуказанных документов Национальный Банк Республики Казахстан проводит по инициативе потребителя проверку автоматизированной банковской системы.</w:t>
      </w:r>
      <w:r>
        <w:br/>
      </w:r>
      <w:r>
        <w:rPr>
          <w:rFonts w:ascii="Times New Roman"/>
          <w:b w:val="false"/>
          <w:i w:val="false"/>
          <w:color w:val="000000"/>
          <w:sz w:val="28"/>
        </w:rPr>
        <w:t>
</w:t>
      </w:r>
      <w:r>
        <w:rPr>
          <w:rFonts w:ascii="Times New Roman"/>
          <w:b w:val="false"/>
          <w:i w:val="false"/>
          <w:color w:val="000000"/>
          <w:sz w:val="28"/>
        </w:rPr>
        <w:t>
      Заключение выдается в случае соблюдения требований, предъявляемых к автоматизации бухгалтерского учета и главной бухгалтерской книги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12. Анкета-заявление на получение государственной услуги заполняется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13. Изъятие и регистрация документов из специально оборудованного ящика для приема корреспонденции осуществляются уполномоченным на прием и регистрацию корреспонденции подразделением центрального аппарата Национального Банка Республики Казахстан по адресу,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 через каждые два часа в период с 09.00 часов до 18.00 часов. После выемки документы регистрируются и направляются уполномоченным на прием и регистрацию документов подразделением руководству Национального Банка Республики Казахстан для дальнейшего направления на рассмотрение в подразделение, предоставляющее государственную услугу.</w:t>
      </w:r>
      <w:r>
        <w:br/>
      </w:r>
      <w:r>
        <w:rPr>
          <w:rFonts w:ascii="Times New Roman"/>
          <w:b w:val="false"/>
          <w:i w:val="false"/>
          <w:color w:val="000000"/>
          <w:sz w:val="28"/>
        </w:rPr>
        <w:t>
</w:t>
      </w:r>
      <w:r>
        <w:rPr>
          <w:rFonts w:ascii="Times New Roman"/>
          <w:b w:val="false"/>
          <w:i w:val="false"/>
          <w:color w:val="000000"/>
          <w:sz w:val="28"/>
        </w:rPr>
        <w:t>
      14. Заключение направляется потребителю по почте либо выдается исполнителем подразделения, предоставляющего государственную услугу, потребителю, либо его доверенному лицу (на основании доверенности).</w:t>
      </w:r>
      <w:r>
        <w:br/>
      </w:r>
      <w:r>
        <w:rPr>
          <w:rFonts w:ascii="Times New Roman"/>
          <w:b w:val="false"/>
          <w:i w:val="false"/>
          <w:color w:val="000000"/>
          <w:sz w:val="28"/>
        </w:rPr>
        <w:t>
</w:t>
      </w:r>
      <w:r>
        <w:rPr>
          <w:rFonts w:ascii="Times New Roman"/>
          <w:b w:val="false"/>
          <w:i w:val="false"/>
          <w:color w:val="000000"/>
          <w:sz w:val="28"/>
        </w:rPr>
        <w:t>
      15. Отказ в выдаче заключения осуществляется в случаях, если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либо в случае не соблюдения требований, предъявляемых к автоматизации бухгалтерского учета и главной бухгалтерской книги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получения заключения документы, не изменившиеся с момента последнего их представления в ответственное подразделение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со дня сдачи потребителем повторного заявления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заключения дается в течение 30 (тридцати) календарных дней со дня представления документов, определенных пунктом 11 настоящего Стандарта. Ответ направляется по почте.</w:t>
      </w:r>
    </w:p>
    <w:bookmarkEnd w:id="111"/>
    <w:bookmarkStart w:name="z438" w:id="112"/>
    <w:p>
      <w:pPr>
        <w:spacing w:after="0"/>
        <w:ind w:left="0"/>
        <w:jc w:val="left"/>
      </w:pPr>
      <w:r>
        <w:rPr>
          <w:rFonts w:ascii="Times New Roman"/>
          <w:b/>
          <w:i w:val="false"/>
          <w:color w:val="000000"/>
        </w:rPr>
        <w:t xml:space="preserve"> 
3. Принципы работы</w:t>
      </w:r>
    </w:p>
    <w:bookmarkEnd w:id="112"/>
    <w:bookmarkStart w:name="z439" w:id="113"/>
    <w:p>
      <w:pPr>
        <w:spacing w:after="0"/>
        <w:ind w:left="0"/>
        <w:jc w:val="both"/>
      </w:pPr>
      <w:r>
        <w:rPr>
          <w:rFonts w:ascii="Times New Roman"/>
          <w:b w:val="false"/>
          <w:i w:val="false"/>
          <w:color w:val="000000"/>
          <w:sz w:val="28"/>
        </w:rPr>
        <w:t>
      16. Принципы работы, которыми руководствуются подразделения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113"/>
    <w:bookmarkStart w:name="z446" w:id="114"/>
    <w:p>
      <w:pPr>
        <w:spacing w:after="0"/>
        <w:ind w:left="0"/>
        <w:jc w:val="left"/>
      </w:pPr>
      <w:r>
        <w:rPr>
          <w:rFonts w:ascii="Times New Roman"/>
          <w:b/>
          <w:i w:val="false"/>
          <w:color w:val="000000"/>
        </w:rPr>
        <w:t xml:space="preserve"> 
4. Результаты работы</w:t>
      </w:r>
    </w:p>
    <w:bookmarkEnd w:id="114"/>
    <w:bookmarkStart w:name="z447" w:id="115"/>
    <w:p>
      <w:pPr>
        <w:spacing w:after="0"/>
        <w:ind w:left="0"/>
        <w:jc w:val="both"/>
      </w:pPr>
      <w:r>
        <w:rPr>
          <w:rFonts w:ascii="Times New Roman"/>
          <w:b w:val="false"/>
          <w:i w:val="false"/>
          <w:color w:val="000000"/>
          <w:sz w:val="28"/>
        </w:rPr>
        <w:t>
      17.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18. Целевые значения показателей качества и эффективности, по которым оценивается работа подразделения центрального аппарата Национального Банка Республики Казахстан, ежегодно утверждаются приказом Председателя Национального Банка Республики Казахстан.</w:t>
      </w:r>
    </w:p>
    <w:bookmarkEnd w:id="115"/>
    <w:bookmarkStart w:name="z449" w:id="116"/>
    <w:p>
      <w:pPr>
        <w:spacing w:after="0"/>
        <w:ind w:left="0"/>
        <w:jc w:val="left"/>
      </w:pPr>
      <w:r>
        <w:rPr>
          <w:rFonts w:ascii="Times New Roman"/>
          <w:b/>
          <w:i w:val="false"/>
          <w:color w:val="000000"/>
        </w:rPr>
        <w:t xml:space="preserve"> 
5. Порядок обжалования</w:t>
      </w:r>
    </w:p>
    <w:bookmarkEnd w:id="116"/>
    <w:bookmarkStart w:name="z450" w:id="117"/>
    <w:p>
      <w:pPr>
        <w:spacing w:after="0"/>
        <w:ind w:left="0"/>
        <w:jc w:val="both"/>
      </w:pPr>
      <w:r>
        <w:rPr>
          <w:rFonts w:ascii="Times New Roman"/>
          <w:b w:val="false"/>
          <w:i w:val="false"/>
          <w:color w:val="000000"/>
          <w:sz w:val="28"/>
        </w:rPr>
        <w:t>
      19. Разъяснение порядка обжалования действий (бездействия) и оказание содействия в подготовке жалобы осуществляет подразделение центрального аппарата Национального Банка Республики Казахстан, ответственное за организацию работ по контролю качества государственных услуг, по адресу, указанному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 почте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21. Действия (бездействие) ответственных исполнителей подразделения, предоставляющего государственную услугу, могут быть обжалованы потребителем руководителю подразделения, предоставляющего государственную услугу, контактные данные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23.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потребителя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24. Документом, подтверждающим принятие жалобы нарочно от потребителя,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25.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117"/>
    <w:bookmarkStart w:name="z462" w:id="1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автоматизированной банковской системы, </w:t>
      </w:r>
      <w:r>
        <w:br/>
      </w:r>
      <w:r>
        <w:rPr>
          <w:rFonts w:ascii="Times New Roman"/>
          <w:b w:val="false"/>
          <w:i w:val="false"/>
          <w:color w:val="000000"/>
          <w:sz w:val="28"/>
        </w:rPr>
        <w:t xml:space="preserve">
отвечающей требованиям, предъявляемым к </w:t>
      </w:r>
      <w:r>
        <w:br/>
      </w:r>
      <w:r>
        <w:rPr>
          <w:rFonts w:ascii="Times New Roman"/>
          <w:b w:val="false"/>
          <w:i w:val="false"/>
          <w:color w:val="000000"/>
          <w:sz w:val="28"/>
        </w:rPr>
        <w:t xml:space="preserve">
автоматизации бухгалтерского учета  </w:t>
      </w:r>
      <w:r>
        <w:br/>
      </w:r>
      <w:r>
        <w:rPr>
          <w:rFonts w:ascii="Times New Roman"/>
          <w:b w:val="false"/>
          <w:i w:val="false"/>
          <w:color w:val="000000"/>
          <w:sz w:val="28"/>
        </w:rPr>
        <w:t xml:space="preserve">
и главной бухгалтерской книги»     </w:t>
      </w:r>
    </w:p>
    <w:bookmarkEnd w:id="118"/>
    <w:bookmarkStart w:name="z463" w:id="119"/>
    <w:p>
      <w:pPr>
        <w:spacing w:after="0"/>
        <w:ind w:left="0"/>
        <w:jc w:val="left"/>
      </w:pPr>
      <w:r>
        <w:rPr>
          <w:rFonts w:ascii="Times New Roman"/>
          <w:b/>
          <w:i w:val="false"/>
          <w:color w:val="000000"/>
        </w:rPr>
        <w:t xml:space="preserve"> 
Адрес и контактные данные подразделения центрального аппарата</w:t>
      </w:r>
      <w:r>
        <w:br/>
      </w:r>
      <w:r>
        <w:rPr>
          <w:rFonts w:ascii="Times New Roman"/>
          <w:b/>
          <w:i w:val="false"/>
          <w:color w:val="000000"/>
        </w:rPr>
        <w:t>
Национального Банка Республики Казахстан, предоставляющего</w:t>
      </w:r>
      <w:r>
        <w:br/>
      </w:r>
      <w:r>
        <w:rPr>
          <w:rFonts w:ascii="Times New Roman"/>
          <w:b/>
          <w:i w:val="false"/>
          <w:color w:val="000000"/>
        </w:rPr>
        <w:t>
государственную услугу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3670"/>
        <w:gridCol w:w="2468"/>
        <w:gridCol w:w="2840"/>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бухгалтерского учета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методологии</w:t>
            </w:r>
            <w:r>
              <w:br/>
            </w:r>
            <w:r>
              <w:rPr>
                <w:rFonts w:ascii="Times New Roman"/>
                <w:b w:val="false"/>
                <w:i w:val="false"/>
                <w:color w:val="000000"/>
                <w:sz w:val="20"/>
              </w:rPr>
              <w:t>
</w:t>
            </w:r>
            <w:r>
              <w:rPr>
                <w:rFonts w:ascii="Times New Roman"/>
                <w:b w:val="false"/>
                <w:i w:val="false"/>
                <w:color w:val="000000"/>
                <w:sz w:val="20"/>
              </w:rPr>
              <w:t>бухгалтерского учета</w:t>
            </w:r>
            <w:r>
              <w:br/>
            </w:r>
            <w:r>
              <w:rPr>
                <w:rFonts w:ascii="Times New Roman"/>
                <w:b w:val="false"/>
                <w:i w:val="false"/>
                <w:color w:val="000000"/>
                <w:sz w:val="20"/>
              </w:rPr>
              <w:t>
</w:t>
            </w:r>
            <w:r>
              <w:rPr>
                <w:rFonts w:ascii="Times New Roman"/>
                <w:b w:val="false"/>
                <w:i w:val="false"/>
                <w:color w:val="000000"/>
                <w:sz w:val="20"/>
              </w:rPr>
              <w:t>финансовых организаций и</w:t>
            </w:r>
            <w:r>
              <w:br/>
            </w:r>
            <w:r>
              <w:rPr>
                <w:rFonts w:ascii="Times New Roman"/>
                <w:b w:val="false"/>
                <w:i w:val="false"/>
                <w:color w:val="000000"/>
                <w:sz w:val="20"/>
              </w:rPr>
              <w:t>
</w:t>
            </w:r>
            <w:r>
              <w:rPr>
                <w:rFonts w:ascii="Times New Roman"/>
                <w:b w:val="false"/>
                <w:i w:val="false"/>
                <w:color w:val="000000"/>
                <w:sz w:val="20"/>
              </w:rPr>
              <w:t>специальных финансовых</w:t>
            </w:r>
            <w:r>
              <w:br/>
            </w:r>
            <w:r>
              <w:rPr>
                <w:rFonts w:ascii="Times New Roman"/>
                <w:b w:val="false"/>
                <w:i w:val="false"/>
                <w:color w:val="000000"/>
                <w:sz w:val="20"/>
              </w:rPr>
              <w:t>
</w:t>
            </w:r>
            <w:r>
              <w:rPr>
                <w:rFonts w:ascii="Times New Roman"/>
                <w:b w:val="false"/>
                <w:i w:val="false"/>
                <w:color w:val="000000"/>
                <w:sz w:val="20"/>
              </w:rPr>
              <w:t>компаний Департамента</w:t>
            </w:r>
            <w:r>
              <w:br/>
            </w:r>
            <w:r>
              <w:rPr>
                <w:rFonts w:ascii="Times New Roman"/>
                <w:b w:val="false"/>
                <w:i w:val="false"/>
                <w:color w:val="000000"/>
                <w:sz w:val="20"/>
              </w:rPr>
              <w:t>
</w:t>
            </w:r>
            <w:r>
              <w:rPr>
                <w:rFonts w:ascii="Times New Roman"/>
                <w:b w:val="false"/>
                <w:i w:val="false"/>
                <w:color w:val="000000"/>
                <w:sz w:val="20"/>
              </w:rPr>
              <w:t>бухгалтерского учета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27-049-11</w:t>
            </w:r>
          </w:p>
        </w:tc>
      </w:tr>
    </w:tbl>
    <w:bookmarkStart w:name="z464" w:id="1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автоматизированной банковской системы, </w:t>
      </w:r>
      <w:r>
        <w:br/>
      </w:r>
      <w:r>
        <w:rPr>
          <w:rFonts w:ascii="Times New Roman"/>
          <w:b w:val="false"/>
          <w:i w:val="false"/>
          <w:color w:val="000000"/>
          <w:sz w:val="28"/>
        </w:rPr>
        <w:t xml:space="preserve">
отвечающей требованиям, предъявляемым к </w:t>
      </w:r>
      <w:r>
        <w:br/>
      </w:r>
      <w:r>
        <w:rPr>
          <w:rFonts w:ascii="Times New Roman"/>
          <w:b w:val="false"/>
          <w:i w:val="false"/>
          <w:color w:val="000000"/>
          <w:sz w:val="28"/>
        </w:rPr>
        <w:t xml:space="preserve">
автоматизации бухгалтерского учета  </w:t>
      </w:r>
      <w:r>
        <w:br/>
      </w:r>
      <w:r>
        <w:rPr>
          <w:rFonts w:ascii="Times New Roman"/>
          <w:b w:val="false"/>
          <w:i w:val="false"/>
          <w:color w:val="000000"/>
          <w:sz w:val="28"/>
        </w:rPr>
        <w:t xml:space="preserve">
и главной бухгалтерской книги»     </w:t>
      </w:r>
    </w:p>
    <w:bookmarkEnd w:id="120"/>
    <w:bookmarkStart w:name="z465" w:id="121"/>
    <w:p>
      <w:pPr>
        <w:spacing w:after="0"/>
        <w:ind w:left="0"/>
        <w:jc w:val="left"/>
      </w:pPr>
      <w:r>
        <w:rPr>
          <w:rFonts w:ascii="Times New Roman"/>
          <w:b/>
          <w:i w:val="false"/>
          <w:color w:val="000000"/>
        </w:rPr>
        <w:t xml:space="preserve"> 
Анкета-заявление</w:t>
      </w:r>
    </w:p>
    <w:bookmarkEnd w:id="121"/>
    <w:p>
      <w:pPr>
        <w:spacing w:after="0"/>
        <w:ind w:left="0"/>
        <w:jc w:val="both"/>
      </w:pPr>
      <w:r>
        <w:rPr>
          <w:rFonts w:ascii="Times New Roman"/>
          <w:b w:val="false"/>
          <w:i w:val="false"/>
          <w:color w:val="000000"/>
          <w:sz w:val="28"/>
        </w:rPr>
        <w:t>      Наименование заявителя ____________________________________</w:t>
      </w:r>
      <w:r>
        <w:br/>
      </w:r>
      <w:r>
        <w:rPr>
          <w:rFonts w:ascii="Times New Roman"/>
          <w:b w:val="false"/>
          <w:i w:val="false"/>
          <w:color w:val="000000"/>
          <w:sz w:val="28"/>
        </w:rPr>
        <w:t>
      РНН _______________________________________________________</w:t>
      </w:r>
      <w:r>
        <w:br/>
      </w:r>
      <w:r>
        <w:rPr>
          <w:rFonts w:ascii="Times New Roman"/>
          <w:b w:val="false"/>
          <w:i w:val="false"/>
          <w:color w:val="000000"/>
          <w:sz w:val="28"/>
        </w:rPr>
        <w:t>
      Местонахождение заявителя:</w:t>
      </w:r>
      <w:r>
        <w:br/>
      </w:r>
      <w:r>
        <w:rPr>
          <w:rFonts w:ascii="Times New Roman"/>
          <w:b w:val="false"/>
          <w:i w:val="false"/>
          <w:color w:val="000000"/>
          <w:sz w:val="28"/>
        </w:rPr>
        <w:t>
      Область ___________ Город _____________ Район _____________</w:t>
      </w:r>
      <w:r>
        <w:br/>
      </w:r>
      <w:r>
        <w:rPr>
          <w:rFonts w:ascii="Times New Roman"/>
          <w:b w:val="false"/>
          <w:i w:val="false"/>
          <w:color w:val="000000"/>
          <w:sz w:val="28"/>
        </w:rPr>
        <w:t>
      Улица _______________________________ Дом ______</w:t>
      </w:r>
      <w:r>
        <w:br/>
      </w:r>
      <w:r>
        <w:rPr>
          <w:rFonts w:ascii="Times New Roman"/>
          <w:b w:val="false"/>
          <w:i w:val="false"/>
          <w:color w:val="000000"/>
          <w:sz w:val="28"/>
        </w:rPr>
        <w:t>
      Название автоматизированной банковской системы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Разработчик автоматизированной банковской системы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Версия ____________________________________________________</w:t>
      </w:r>
      <w:r>
        <w:br/>
      </w:r>
      <w:r>
        <w:rPr>
          <w:rFonts w:ascii="Times New Roman"/>
          <w:b w:val="false"/>
          <w:i w:val="false"/>
          <w:color w:val="000000"/>
          <w:sz w:val="28"/>
        </w:rPr>
        <w:t>
      Дата создания автоматизированной банковской системы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Место нахождения разработчика:</w:t>
      </w:r>
      <w:r>
        <w:br/>
      </w:r>
      <w:r>
        <w:rPr>
          <w:rFonts w:ascii="Times New Roman"/>
          <w:b w:val="false"/>
          <w:i w:val="false"/>
          <w:color w:val="000000"/>
          <w:sz w:val="28"/>
        </w:rPr>
        <w:t>
      Область ___________ Город _____________ Район _____________</w:t>
      </w:r>
      <w:r>
        <w:br/>
      </w:r>
      <w:r>
        <w:rPr>
          <w:rFonts w:ascii="Times New Roman"/>
          <w:b w:val="false"/>
          <w:i w:val="false"/>
          <w:color w:val="000000"/>
          <w:sz w:val="28"/>
        </w:rPr>
        <w:t>
      Улица _______________________________ Дом ________</w:t>
      </w:r>
      <w:r>
        <w:br/>
      </w:r>
      <w:r>
        <w:rPr>
          <w:rFonts w:ascii="Times New Roman"/>
          <w:b w:val="false"/>
          <w:i w:val="false"/>
          <w:color w:val="000000"/>
          <w:sz w:val="28"/>
        </w:rPr>
        <w:t>
             Заявитель подтверждает, что эксплуатируемая автоматизированная банковская система отвечает требованиям, предъявляемым к автоматизации бухгалтерского учета и главной бухгалтерской книги.</w:t>
      </w:r>
    </w:p>
    <w:p>
      <w:pPr>
        <w:spacing w:after="0"/>
        <w:ind w:left="0"/>
        <w:jc w:val="both"/>
      </w:pPr>
      <w:r>
        <w:rPr>
          <w:rFonts w:ascii="Times New Roman"/>
          <w:b w:val="false"/>
          <w:i w:val="false"/>
          <w:color w:val="000000"/>
          <w:sz w:val="28"/>
        </w:rPr>
        <w:t>      Руководитель _________________________ Фамилия и инициалы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печати</w:t>
      </w:r>
    </w:p>
    <w:bookmarkStart w:name="z466" w:id="1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автоматизированной банковской системы, </w:t>
      </w:r>
      <w:r>
        <w:br/>
      </w:r>
      <w:r>
        <w:rPr>
          <w:rFonts w:ascii="Times New Roman"/>
          <w:b w:val="false"/>
          <w:i w:val="false"/>
          <w:color w:val="000000"/>
          <w:sz w:val="28"/>
        </w:rPr>
        <w:t xml:space="preserve">
отвечающей требованиям, предъявляемым к </w:t>
      </w:r>
      <w:r>
        <w:br/>
      </w:r>
      <w:r>
        <w:rPr>
          <w:rFonts w:ascii="Times New Roman"/>
          <w:b w:val="false"/>
          <w:i w:val="false"/>
          <w:color w:val="000000"/>
          <w:sz w:val="28"/>
        </w:rPr>
        <w:t xml:space="preserve">
автоматизации бухгалтерского учета  </w:t>
      </w:r>
      <w:r>
        <w:br/>
      </w:r>
      <w:r>
        <w:rPr>
          <w:rFonts w:ascii="Times New Roman"/>
          <w:b w:val="false"/>
          <w:i w:val="false"/>
          <w:color w:val="000000"/>
          <w:sz w:val="28"/>
        </w:rPr>
        <w:t xml:space="preserve">
и главной бухгалтерской книги»     </w:t>
      </w:r>
    </w:p>
    <w:bookmarkEnd w:id="122"/>
    <w:bookmarkStart w:name="z467" w:id="123"/>
    <w:p>
      <w:pPr>
        <w:spacing w:after="0"/>
        <w:ind w:left="0"/>
        <w:jc w:val="left"/>
      </w:pPr>
      <w:r>
        <w:rPr>
          <w:rFonts w:ascii="Times New Roman"/>
          <w:b/>
          <w:i w:val="false"/>
          <w:color w:val="000000"/>
        </w:rPr>
        <w:t xml:space="preserve"> 
Адрес и контактные данные подразделения центрального аппарата</w:t>
      </w:r>
      <w:r>
        <w:br/>
      </w:r>
      <w:r>
        <w:rPr>
          <w:rFonts w:ascii="Times New Roman"/>
          <w:b/>
          <w:i w:val="false"/>
          <w:color w:val="000000"/>
        </w:rPr>
        <w:t>
Национального Банка Республики Казахстан, осуществляющего прием</w:t>
      </w:r>
      <w:r>
        <w:br/>
      </w:r>
      <w:r>
        <w:rPr>
          <w:rFonts w:ascii="Times New Roman"/>
          <w:b/>
          <w:i w:val="false"/>
          <w:color w:val="000000"/>
        </w:rPr>
        <w:t>
и регистрацию входящей корреспонденции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3683"/>
        <w:gridCol w:w="2339"/>
        <w:gridCol w:w="2658"/>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организационной</w:t>
            </w:r>
            <w:r>
              <w:br/>
            </w:r>
            <w:r>
              <w:rPr>
                <w:rFonts w:ascii="Times New Roman"/>
                <w:b w:val="false"/>
                <w:i w:val="false"/>
                <w:color w:val="000000"/>
                <w:sz w:val="20"/>
              </w:rPr>
              <w:t>
</w:t>
            </w:r>
            <w:r>
              <w:rPr>
                <w:rFonts w:ascii="Times New Roman"/>
                <w:b w:val="false"/>
                <w:i w:val="false"/>
                <w:color w:val="000000"/>
                <w:sz w:val="20"/>
              </w:rPr>
              <w:t xml:space="preserve">работы, внешних и </w:t>
            </w:r>
            <w:r>
              <w:br/>
            </w:r>
            <w:r>
              <w:rPr>
                <w:rFonts w:ascii="Times New Roman"/>
                <w:b w:val="false"/>
                <w:i w:val="false"/>
                <w:color w:val="000000"/>
                <w:sz w:val="20"/>
              </w:rPr>
              <w:t>
</w:t>
            </w:r>
            <w:r>
              <w:rPr>
                <w:rFonts w:ascii="Times New Roman"/>
                <w:b w:val="false"/>
                <w:i w:val="false"/>
                <w:color w:val="000000"/>
                <w:sz w:val="20"/>
              </w:rPr>
              <w:t>общественных связей</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259-68-53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организационной</w:t>
            </w:r>
            <w:r>
              <w:br/>
            </w:r>
            <w:r>
              <w:rPr>
                <w:rFonts w:ascii="Times New Roman"/>
                <w:b w:val="false"/>
                <w:i w:val="false"/>
                <w:color w:val="000000"/>
                <w:sz w:val="20"/>
              </w:rPr>
              <w:t>
</w:t>
            </w:r>
            <w:r>
              <w:rPr>
                <w:rFonts w:ascii="Times New Roman"/>
                <w:b w:val="false"/>
                <w:i w:val="false"/>
                <w:color w:val="000000"/>
                <w:sz w:val="20"/>
              </w:rPr>
              <w:t>работы и контроля</w:t>
            </w:r>
            <w:r>
              <w:br/>
            </w:r>
            <w:r>
              <w:rPr>
                <w:rFonts w:ascii="Times New Roman"/>
                <w:b w:val="false"/>
                <w:i w:val="false"/>
                <w:color w:val="000000"/>
                <w:sz w:val="20"/>
              </w:rPr>
              <w:t>
</w:t>
            </w:r>
            <w:r>
              <w:rPr>
                <w:rFonts w:ascii="Times New Roman"/>
                <w:b w:val="false"/>
                <w:i w:val="false"/>
                <w:color w:val="000000"/>
                <w:sz w:val="20"/>
              </w:rPr>
              <w:t>Департамента организационной</w:t>
            </w:r>
            <w:r>
              <w:br/>
            </w:r>
            <w:r>
              <w:rPr>
                <w:rFonts w:ascii="Times New Roman"/>
                <w:b w:val="false"/>
                <w:i w:val="false"/>
                <w:color w:val="000000"/>
                <w:sz w:val="20"/>
              </w:rPr>
              <w:t>
</w:t>
            </w:r>
            <w:r>
              <w:rPr>
                <w:rFonts w:ascii="Times New Roman"/>
                <w:b w:val="false"/>
                <w:i w:val="false"/>
                <w:color w:val="000000"/>
                <w:sz w:val="20"/>
              </w:rPr>
              <w:t xml:space="preserve">работы, внешних и </w:t>
            </w:r>
            <w:r>
              <w:br/>
            </w:r>
            <w:r>
              <w:rPr>
                <w:rFonts w:ascii="Times New Roman"/>
                <w:b w:val="false"/>
                <w:i w:val="false"/>
                <w:color w:val="000000"/>
                <w:sz w:val="20"/>
              </w:rPr>
              <w:t>
</w:t>
            </w:r>
            <w:r>
              <w:rPr>
                <w:rFonts w:ascii="Times New Roman"/>
                <w:b w:val="false"/>
                <w:i w:val="false"/>
                <w:color w:val="000000"/>
                <w:sz w:val="20"/>
              </w:rPr>
              <w:t>общественных связей</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270-45-66,</w:t>
            </w:r>
            <w:r>
              <w:br/>
            </w:r>
            <w:r>
              <w:rPr>
                <w:rFonts w:ascii="Times New Roman"/>
                <w:b w:val="false"/>
                <w:i w:val="false"/>
                <w:color w:val="000000"/>
                <w:sz w:val="20"/>
              </w:rPr>
              <w:t>
</w:t>
            </w:r>
            <w:r>
              <w:rPr>
                <w:rFonts w:ascii="Times New Roman"/>
                <w:b w:val="false"/>
                <w:i w:val="false"/>
                <w:color w:val="000000"/>
                <w:sz w:val="20"/>
              </w:rPr>
              <w:t>270-49-21</w:t>
            </w:r>
          </w:p>
        </w:tc>
      </w:tr>
    </w:tbl>
    <w:bookmarkStart w:name="z468" w:id="1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автоматизированной банковской системы, </w:t>
      </w:r>
      <w:r>
        <w:br/>
      </w:r>
      <w:r>
        <w:rPr>
          <w:rFonts w:ascii="Times New Roman"/>
          <w:b w:val="false"/>
          <w:i w:val="false"/>
          <w:color w:val="000000"/>
          <w:sz w:val="28"/>
        </w:rPr>
        <w:t xml:space="preserve">
отвечающей требованиям, предъявляемым к </w:t>
      </w:r>
      <w:r>
        <w:br/>
      </w:r>
      <w:r>
        <w:rPr>
          <w:rFonts w:ascii="Times New Roman"/>
          <w:b w:val="false"/>
          <w:i w:val="false"/>
          <w:color w:val="000000"/>
          <w:sz w:val="28"/>
        </w:rPr>
        <w:t xml:space="preserve">
автоматизации бухгалтерского учета  </w:t>
      </w:r>
      <w:r>
        <w:br/>
      </w:r>
      <w:r>
        <w:rPr>
          <w:rFonts w:ascii="Times New Roman"/>
          <w:b w:val="false"/>
          <w:i w:val="false"/>
          <w:color w:val="000000"/>
          <w:sz w:val="28"/>
        </w:rPr>
        <w:t xml:space="preserve">
и главной бухгалтерской книги»     </w:t>
      </w:r>
    </w:p>
    <w:bookmarkEnd w:id="124"/>
    <w:bookmarkStart w:name="z469" w:id="125"/>
    <w:p>
      <w:pPr>
        <w:spacing w:after="0"/>
        <w:ind w:left="0"/>
        <w:jc w:val="left"/>
      </w:pPr>
      <w:r>
        <w:rPr>
          <w:rFonts w:ascii="Times New Roman"/>
          <w:b/>
          <w:i w:val="false"/>
          <w:color w:val="000000"/>
        </w:rPr>
        <w:t xml:space="preserve"> 
Значения показателей качества и эффективности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096"/>
        <w:gridCol w:w="2742"/>
        <w:gridCol w:w="2724"/>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 xml:space="preserve">качеством процесса </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w:t>
            </w:r>
            <w:r>
              <w:br/>
            </w:r>
            <w:r>
              <w:rPr>
                <w:rFonts w:ascii="Times New Roman"/>
                <w:b w:val="false"/>
                <w:i w:val="false"/>
                <w:color w:val="000000"/>
                <w:sz w:val="20"/>
              </w:rPr>
              <w:t>
</w:t>
            </w:r>
            <w:r>
              <w:rPr>
                <w:rFonts w:ascii="Times New Roman"/>
                <w:b w:val="false"/>
                <w:i w:val="false"/>
                <w:color w:val="000000"/>
                <w:sz w:val="20"/>
              </w:rPr>
              <w:t>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1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автоматизированной банковской системы, </w:t>
      </w:r>
      <w:r>
        <w:br/>
      </w:r>
      <w:r>
        <w:rPr>
          <w:rFonts w:ascii="Times New Roman"/>
          <w:b w:val="false"/>
          <w:i w:val="false"/>
          <w:color w:val="000000"/>
          <w:sz w:val="28"/>
        </w:rPr>
        <w:t xml:space="preserve">
отвечающей требованиям, предъявляемым к </w:t>
      </w:r>
      <w:r>
        <w:br/>
      </w:r>
      <w:r>
        <w:rPr>
          <w:rFonts w:ascii="Times New Roman"/>
          <w:b w:val="false"/>
          <w:i w:val="false"/>
          <w:color w:val="000000"/>
          <w:sz w:val="28"/>
        </w:rPr>
        <w:t xml:space="preserve">
автоматизации бухгалтерского учета  </w:t>
      </w:r>
      <w:r>
        <w:br/>
      </w:r>
      <w:r>
        <w:rPr>
          <w:rFonts w:ascii="Times New Roman"/>
          <w:b w:val="false"/>
          <w:i w:val="false"/>
          <w:color w:val="000000"/>
          <w:sz w:val="28"/>
        </w:rPr>
        <w:t xml:space="preserve">
и главной бухгалтерской книги»     </w:t>
      </w:r>
    </w:p>
    <w:bookmarkEnd w:id="126"/>
    <w:bookmarkStart w:name="z471" w:id="127"/>
    <w:p>
      <w:pPr>
        <w:spacing w:after="0"/>
        <w:ind w:left="0"/>
        <w:jc w:val="left"/>
      </w:pPr>
      <w:r>
        <w:rPr>
          <w:rFonts w:ascii="Times New Roman"/>
          <w:b/>
          <w:i w:val="false"/>
          <w:color w:val="000000"/>
        </w:rPr>
        <w:t xml:space="preserve"> 
Адрес и контактные данные подразделения центрального аппарата</w:t>
      </w:r>
      <w:r>
        <w:br/>
      </w:r>
      <w:r>
        <w:rPr>
          <w:rFonts w:ascii="Times New Roman"/>
          <w:b/>
          <w:i w:val="false"/>
          <w:color w:val="000000"/>
        </w:rPr>
        <w:t>
Национального Банка Республики Казахстан, ответственного за</w:t>
      </w:r>
      <w:r>
        <w:br/>
      </w:r>
      <w:r>
        <w:rPr>
          <w:rFonts w:ascii="Times New Roman"/>
          <w:b/>
          <w:i w:val="false"/>
          <w:color w:val="000000"/>
        </w:rPr>
        <w:t>
организацию работ по контролю качества государственных услуг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4033"/>
        <w:gridCol w:w="1789"/>
        <w:gridCol w:w="2623"/>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внутреннего аудита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w:t>
            </w:r>
            <w:r>
              <w:rPr>
                <w:rFonts w:ascii="Times New Roman"/>
                <w:b w:val="false"/>
                <w:i w:val="false"/>
                <w:color w:val="000000"/>
                <w:sz w:val="20"/>
              </w:rPr>
              <w:t>259-68-17</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472" w:id="12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28"/>
    <w:bookmarkStart w:name="z473" w:id="12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«Согласование изменений и дополнений,</w:t>
      </w:r>
      <w:r>
        <w:br/>
      </w:r>
      <w:r>
        <w:rPr>
          <w:rFonts w:ascii="Times New Roman"/>
          <w:b/>
          <w:i w:val="false"/>
          <w:color w:val="000000"/>
        </w:rPr>
        <w:t>
вносимых в учредительные документы банка»</w:t>
      </w:r>
    </w:p>
    <w:bookmarkEnd w:id="129"/>
    <w:bookmarkStart w:name="z474" w:id="130"/>
    <w:p>
      <w:pPr>
        <w:spacing w:after="0"/>
        <w:ind w:left="0"/>
        <w:jc w:val="left"/>
      </w:pPr>
      <w:r>
        <w:rPr>
          <w:rFonts w:ascii="Times New Roman"/>
          <w:b/>
          <w:i w:val="false"/>
          <w:color w:val="000000"/>
        </w:rPr>
        <w:t xml:space="preserve"> 
1. Общие положения</w:t>
      </w:r>
    </w:p>
    <w:bookmarkEnd w:id="130"/>
    <w:bookmarkStart w:name="z475" w:id="131"/>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внесение изменений и/или дополнений в учредительные документы банка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банкам второго уровня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одного месяца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изменений и/или дополнений, вносимых в учредительные документы банков,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31"/>
    <w:bookmarkStart w:name="z487" w:id="132"/>
    <w:p>
      <w:pPr>
        <w:spacing w:after="0"/>
        <w:ind w:left="0"/>
        <w:jc w:val="left"/>
      </w:pPr>
      <w:r>
        <w:rPr>
          <w:rFonts w:ascii="Times New Roman"/>
          <w:b/>
          <w:i w:val="false"/>
          <w:color w:val="000000"/>
        </w:rPr>
        <w:t xml:space="preserve"> 
2. Порядок оказания государственной услуги</w:t>
      </w:r>
    </w:p>
    <w:bookmarkEnd w:id="132"/>
    <w:bookmarkStart w:name="z488" w:id="133"/>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засвидетельствованную копию изменений и/или дополнений, вносимых в учредительные документы;</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засвидетельствованную копию протокола либо выписку из протокола общего собрания акционеров (единственного акционера) о внесении изменений и/или дополнений в устав общества.</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внесение изменений и/или дополнений в учредительные документы банка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согласия на внесение изменений и/или дополнений в учредительные документы банка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w:t>
      </w:r>
    </w:p>
    <w:bookmarkEnd w:id="133"/>
    <w:bookmarkStart w:name="z501" w:id="134"/>
    <w:p>
      <w:pPr>
        <w:spacing w:after="0"/>
        <w:ind w:left="0"/>
        <w:jc w:val="left"/>
      </w:pPr>
      <w:r>
        <w:rPr>
          <w:rFonts w:ascii="Times New Roman"/>
          <w:b/>
          <w:i w:val="false"/>
          <w:color w:val="000000"/>
        </w:rPr>
        <w:t xml:space="preserve"> 
3. Принципы работы</w:t>
      </w:r>
    </w:p>
    <w:bookmarkEnd w:id="134"/>
    <w:bookmarkStart w:name="z502" w:id="135"/>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35"/>
    <w:bookmarkStart w:name="z509" w:id="136"/>
    <w:p>
      <w:pPr>
        <w:spacing w:after="0"/>
        <w:ind w:left="0"/>
        <w:jc w:val="left"/>
      </w:pPr>
      <w:r>
        <w:rPr>
          <w:rFonts w:ascii="Times New Roman"/>
          <w:b/>
          <w:i w:val="false"/>
          <w:color w:val="000000"/>
        </w:rPr>
        <w:t xml:space="preserve"> 
4. Результаты работы</w:t>
      </w:r>
    </w:p>
    <w:bookmarkEnd w:id="136"/>
    <w:bookmarkStart w:name="z510" w:id="137"/>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137"/>
    <w:bookmarkStart w:name="z512" w:id="138"/>
    <w:p>
      <w:pPr>
        <w:spacing w:after="0"/>
        <w:ind w:left="0"/>
        <w:jc w:val="left"/>
      </w:pPr>
      <w:r>
        <w:rPr>
          <w:rFonts w:ascii="Times New Roman"/>
          <w:b/>
          <w:i w:val="false"/>
          <w:color w:val="000000"/>
        </w:rPr>
        <w:t xml:space="preserve"> 
5. Порядок обжалования</w:t>
      </w:r>
    </w:p>
    <w:bookmarkEnd w:id="138"/>
    <w:bookmarkStart w:name="z513" w:id="139"/>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kfn@nationalbank.ikz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kfn@nationalbank.kz;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p>
    <w:bookmarkEnd w:id="139"/>
    <w:bookmarkStart w:name="z531" w:id="14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изменений и дополнений,  </w:t>
      </w:r>
      <w:r>
        <w:br/>
      </w:r>
      <w:r>
        <w:rPr>
          <w:rFonts w:ascii="Times New Roman"/>
          <w:b w:val="false"/>
          <w:i w:val="false"/>
          <w:color w:val="000000"/>
          <w:sz w:val="28"/>
        </w:rPr>
        <w:t xml:space="preserve">
вносимых в учредительные документы банка» </w:t>
      </w:r>
    </w:p>
    <w:bookmarkEnd w:id="140"/>
    <w:bookmarkStart w:name="z532" w:id="141"/>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2243"/>
        <w:gridCol w:w="2538"/>
        <w:gridCol w:w="2520"/>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14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42"/>
    <w:bookmarkStart w:name="z534" w:id="143"/>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«Согласование изменений и</w:t>
      </w:r>
      <w:r>
        <w:br/>
      </w:r>
      <w:r>
        <w:rPr>
          <w:rFonts w:ascii="Times New Roman"/>
          <w:b/>
          <w:i w:val="false"/>
          <w:color w:val="000000"/>
        </w:rPr>
        <w:t>
дополнений, вносимых в учредительные документы страховой</w:t>
      </w:r>
      <w:r>
        <w:br/>
      </w:r>
      <w:r>
        <w:rPr>
          <w:rFonts w:ascii="Times New Roman"/>
          <w:b/>
          <w:i w:val="false"/>
          <w:color w:val="000000"/>
        </w:rPr>
        <w:t>
(перестраховочной) организации» 1. Общие положения</w:t>
      </w:r>
    </w:p>
    <w:bookmarkEnd w:id="143"/>
    <w:bookmarkStart w:name="z535" w:id="144"/>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мая 2000 года № 243 «Об утверждении Правил о порядке внесения изменений и дополнений в учредительные документы страховых и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внесение изменений и/или дополнений в учредительные документы страховой (перестраховочной) организации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страховым (перестраховочным) организациям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одного месяца со дня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изменений и/или дополнений, вносимых в учредительные документы страховой (перестраховочной)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44"/>
    <w:bookmarkStart w:name="z547" w:id="145"/>
    <w:p>
      <w:pPr>
        <w:spacing w:after="0"/>
        <w:ind w:left="0"/>
        <w:jc w:val="left"/>
      </w:pPr>
      <w:r>
        <w:rPr>
          <w:rFonts w:ascii="Times New Roman"/>
          <w:b/>
          <w:i w:val="false"/>
          <w:color w:val="000000"/>
        </w:rPr>
        <w:t xml:space="preserve"> 
2. Порядок оказания государственной услуги</w:t>
      </w:r>
    </w:p>
    <w:bookmarkEnd w:id="145"/>
    <w:bookmarkStart w:name="z548" w:id="14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решение уполномоченного (в соответствии с уставом или законодательством Республики Казахстан) органа страховой организации о внесении изменений и/или дополнений в ее учредительные документы;</w:t>
      </w:r>
      <w:r>
        <w:br/>
      </w:r>
      <w:r>
        <w:rPr>
          <w:rFonts w:ascii="Times New Roman"/>
          <w:b w:val="false"/>
          <w:i w:val="false"/>
          <w:color w:val="000000"/>
          <w:sz w:val="28"/>
        </w:rPr>
        <w:t>
</w:t>
      </w:r>
      <w:r>
        <w:rPr>
          <w:rFonts w:ascii="Times New Roman"/>
          <w:b w:val="false"/>
          <w:i w:val="false"/>
          <w:color w:val="000000"/>
          <w:sz w:val="28"/>
        </w:rPr>
        <w:t>
      3) три нотариально засвидетельствованных экземпляра изменений и/или дополнений в учредительные документы страховой организации, оформленные в виде приложения к прежним учредительным документам или как учредительные документы в новой редакции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Не принимаются для рассмотрения изменения и/или дополнения в учредительные документы, имеющие подчистки либо приписки, зачеркнутые слова и иные неоговоренные исправления.</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внесение изменений и/или дополнений в учредительные документы страховой (перестраховочной) организации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согласия на внесение изменений и/или дополнений в учредительные документы страховой (перестраховочной) организации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3) нарушены права кредиторов в результате вносимых изменений и/или дополнений.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46"/>
    <w:bookmarkStart w:name="z564" w:id="147"/>
    <w:p>
      <w:pPr>
        <w:spacing w:after="0"/>
        <w:ind w:left="0"/>
        <w:jc w:val="left"/>
      </w:pPr>
      <w:r>
        <w:rPr>
          <w:rFonts w:ascii="Times New Roman"/>
          <w:b/>
          <w:i w:val="false"/>
          <w:color w:val="000000"/>
        </w:rPr>
        <w:t xml:space="preserve"> 
3. Принципы работы</w:t>
      </w:r>
    </w:p>
    <w:bookmarkEnd w:id="147"/>
    <w:bookmarkStart w:name="z565" w:id="148"/>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48"/>
    <w:bookmarkStart w:name="z572" w:id="149"/>
    <w:p>
      <w:pPr>
        <w:spacing w:after="0"/>
        <w:ind w:left="0"/>
        <w:jc w:val="left"/>
      </w:pPr>
      <w:r>
        <w:rPr>
          <w:rFonts w:ascii="Times New Roman"/>
          <w:b/>
          <w:i w:val="false"/>
          <w:color w:val="000000"/>
        </w:rPr>
        <w:t xml:space="preserve"> 
4. Результаты работы</w:t>
      </w:r>
    </w:p>
    <w:bookmarkEnd w:id="149"/>
    <w:bookmarkStart w:name="z573" w:id="150"/>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рассмотрения обращений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150"/>
    <w:bookmarkStart w:name="z575" w:id="151"/>
    <w:p>
      <w:pPr>
        <w:spacing w:after="0"/>
        <w:ind w:left="0"/>
        <w:jc w:val="left"/>
      </w:pPr>
      <w:r>
        <w:rPr>
          <w:rFonts w:ascii="Times New Roman"/>
          <w:b/>
          <w:i w:val="false"/>
          <w:color w:val="000000"/>
        </w:rPr>
        <w:t xml:space="preserve"> 
5. Порядок обжалования</w:t>
      </w:r>
    </w:p>
    <w:bookmarkEnd w:id="151"/>
    <w:bookmarkStart w:name="z576" w:id="152"/>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kfh@nationalbank.kz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152"/>
    <w:bookmarkStart w:name="z596" w:id="15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изменений и дополнений,   </w:t>
      </w:r>
      <w:r>
        <w:br/>
      </w:r>
      <w:r>
        <w:rPr>
          <w:rFonts w:ascii="Times New Roman"/>
          <w:b w:val="false"/>
          <w:i w:val="false"/>
          <w:color w:val="000000"/>
          <w:sz w:val="28"/>
        </w:rPr>
        <w:t xml:space="preserve">
вносимых в учредительные документы    </w:t>
      </w:r>
      <w:r>
        <w:br/>
      </w:r>
      <w:r>
        <w:rPr>
          <w:rFonts w:ascii="Times New Roman"/>
          <w:b w:val="false"/>
          <w:i w:val="false"/>
          <w:color w:val="000000"/>
          <w:sz w:val="28"/>
        </w:rPr>
        <w:t xml:space="preserve">
страховой (перестраховочной) организации» </w:t>
      </w:r>
    </w:p>
    <w:bookmarkEnd w:id="153"/>
    <w:bookmarkStart w:name="z597" w:id="154"/>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303"/>
        <w:gridCol w:w="2551"/>
        <w:gridCol w:w="253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 показателя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качеством и </w:t>
            </w:r>
            <w:r>
              <w:br/>
            </w:r>
            <w:r>
              <w:rPr>
                <w:rFonts w:ascii="Times New Roman"/>
                <w:b w:val="false"/>
                <w:i w:val="false"/>
                <w:color w:val="000000"/>
                <w:sz w:val="20"/>
              </w:rPr>
              <w:t>
</w:t>
            </w:r>
            <w:r>
              <w:rPr>
                <w:rFonts w:ascii="Times New Roman"/>
                <w:b w:val="false"/>
                <w:i w:val="false"/>
                <w:color w:val="000000"/>
                <w:sz w:val="20"/>
              </w:rPr>
              <w:t xml:space="preserve">информацией о порядке </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обжалования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15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55"/>
    <w:bookmarkStart w:name="z599" w:id="15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«Согласование пенсионных правил</w:t>
      </w:r>
      <w:r>
        <w:br/>
      </w:r>
      <w:r>
        <w:rPr>
          <w:rFonts w:ascii="Times New Roman"/>
          <w:b/>
          <w:i w:val="false"/>
          <w:color w:val="000000"/>
        </w:rPr>
        <w:t>
накопительного пенсионного фонда»</w:t>
      </w:r>
    </w:p>
    <w:bookmarkEnd w:id="156"/>
    <w:bookmarkStart w:name="z600" w:id="157"/>
    <w:p>
      <w:pPr>
        <w:spacing w:after="0"/>
        <w:ind w:left="0"/>
        <w:jc w:val="left"/>
      </w:pPr>
      <w:r>
        <w:rPr>
          <w:rFonts w:ascii="Times New Roman"/>
          <w:b/>
          <w:i w:val="false"/>
          <w:color w:val="000000"/>
        </w:rPr>
        <w:t xml:space="preserve"> 
1. Общие положения</w:t>
      </w:r>
    </w:p>
    <w:bookmarkEnd w:id="157"/>
    <w:bookmarkStart w:name="z601" w:id="158"/>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статьи 29</w:t>
      </w:r>
      <w:r>
        <w:rPr>
          <w:rFonts w:ascii="Times New Roman"/>
          <w:b w:val="false"/>
          <w:i w:val="false"/>
          <w:color w:val="000000"/>
          <w:sz w:val="28"/>
        </w:rPr>
        <w:t>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пенсионных правил накопительного пенсионного фонда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накопительным пенсионным фондам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пятнадцати календарных дней со дня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пенсионных правил накопительного пенсионного фонда,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58"/>
    <w:bookmarkStart w:name="z615" w:id="159"/>
    <w:p>
      <w:pPr>
        <w:spacing w:after="0"/>
        <w:ind w:left="0"/>
        <w:jc w:val="left"/>
      </w:pPr>
      <w:r>
        <w:rPr>
          <w:rFonts w:ascii="Times New Roman"/>
          <w:b/>
          <w:i w:val="false"/>
          <w:color w:val="000000"/>
        </w:rPr>
        <w:t xml:space="preserve"> 
2. Порядок оказания государственной услуги</w:t>
      </w:r>
    </w:p>
    <w:bookmarkEnd w:id="159"/>
    <w:bookmarkStart w:name="z616" w:id="16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пенсионные правила накопительного пенсионного фонда, утвержденные органом накопительного пенсионного фонда, уполномоченным общим собранием акционеров.</w:t>
      </w:r>
      <w:r>
        <w:br/>
      </w:r>
      <w:r>
        <w:rPr>
          <w:rFonts w:ascii="Times New Roman"/>
          <w:b w:val="false"/>
          <w:i w:val="false"/>
          <w:color w:val="000000"/>
          <w:sz w:val="28"/>
        </w:rPr>
        <w:t>
</w:t>
      </w:r>
      <w:r>
        <w:rPr>
          <w:rFonts w:ascii="Times New Roman"/>
          <w:b w:val="false"/>
          <w:i w:val="false"/>
          <w:color w:val="000000"/>
          <w:sz w:val="28"/>
        </w:rPr>
        <w:t>
      12. Заявление на согласование пенсионных правил накопительного пенсионного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пo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согласовании пенсионных правил накопительного пенсионного фонда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w:t>
      </w:r>
    </w:p>
    <w:bookmarkEnd w:id="160"/>
    <w:bookmarkStart w:name="z628" w:id="161"/>
    <w:p>
      <w:pPr>
        <w:spacing w:after="0"/>
        <w:ind w:left="0"/>
        <w:jc w:val="left"/>
      </w:pPr>
      <w:r>
        <w:rPr>
          <w:rFonts w:ascii="Times New Roman"/>
          <w:b/>
          <w:i w:val="false"/>
          <w:color w:val="000000"/>
        </w:rPr>
        <w:t xml:space="preserve"> 
3. Принципы работы</w:t>
      </w:r>
    </w:p>
    <w:bookmarkEnd w:id="161"/>
    <w:bookmarkStart w:name="z629" w:id="162"/>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62"/>
    <w:bookmarkStart w:name="z636" w:id="163"/>
    <w:p>
      <w:pPr>
        <w:spacing w:after="0"/>
        <w:ind w:left="0"/>
        <w:jc w:val="left"/>
      </w:pPr>
      <w:r>
        <w:rPr>
          <w:rFonts w:ascii="Times New Roman"/>
          <w:b/>
          <w:i w:val="false"/>
          <w:color w:val="000000"/>
        </w:rPr>
        <w:t xml:space="preserve"> 
4. Результаты работы</w:t>
      </w:r>
    </w:p>
    <w:bookmarkEnd w:id="163"/>
    <w:bookmarkStart w:name="z637" w:id="164"/>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164"/>
    <w:bookmarkStart w:name="z639" w:id="165"/>
    <w:p>
      <w:pPr>
        <w:spacing w:after="0"/>
        <w:ind w:left="0"/>
        <w:jc w:val="left"/>
      </w:pPr>
      <w:r>
        <w:rPr>
          <w:rFonts w:ascii="Times New Roman"/>
          <w:b/>
          <w:i w:val="false"/>
          <w:color w:val="000000"/>
        </w:rPr>
        <w:t xml:space="preserve"> 
5. Порядок обжалования</w:t>
      </w:r>
    </w:p>
    <w:bookmarkEnd w:id="165"/>
    <w:bookmarkStart w:name="z640" w:id="166"/>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166"/>
    <w:bookmarkStart w:name="z660" w:id="16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«Согласование пенсионных правил </w:t>
      </w:r>
      <w:r>
        <w:br/>
      </w:r>
      <w:r>
        <w:rPr>
          <w:rFonts w:ascii="Times New Roman"/>
          <w:b w:val="false"/>
          <w:i w:val="false"/>
          <w:color w:val="000000"/>
          <w:sz w:val="28"/>
        </w:rPr>
        <w:t xml:space="preserve">
Накопительного пенсионного фонда» </w:t>
      </w:r>
    </w:p>
    <w:bookmarkEnd w:id="167"/>
    <w:bookmarkStart w:name="z661" w:id="16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2553"/>
        <w:gridCol w:w="2558"/>
        <w:gridCol w:w="2250"/>
      </w:tblGrid>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16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69"/>
    <w:bookmarkStart w:name="z663" w:id="17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свода правил центрального депозитария»</w:t>
      </w:r>
    </w:p>
    <w:bookmarkEnd w:id="170"/>
    <w:bookmarkStart w:name="z664" w:id="171"/>
    <w:p>
      <w:pPr>
        <w:spacing w:after="0"/>
        <w:ind w:left="0"/>
        <w:jc w:val="left"/>
      </w:pPr>
      <w:r>
        <w:rPr>
          <w:rFonts w:ascii="Times New Roman"/>
          <w:b/>
          <w:i w:val="false"/>
          <w:color w:val="000000"/>
        </w:rPr>
        <w:t xml:space="preserve"> 
1. Общие положения</w:t>
      </w:r>
    </w:p>
    <w:bookmarkEnd w:id="171"/>
    <w:bookmarkStart w:name="z665" w:id="172"/>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свода правил центрального депозитария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центральному депозитарию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свода правил центрального депозитария,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72"/>
    <w:bookmarkStart w:name="z678" w:id="173"/>
    <w:p>
      <w:pPr>
        <w:spacing w:after="0"/>
        <w:ind w:left="0"/>
        <w:jc w:val="left"/>
      </w:pPr>
      <w:r>
        <w:rPr>
          <w:rFonts w:ascii="Times New Roman"/>
          <w:b/>
          <w:i w:val="false"/>
          <w:color w:val="000000"/>
        </w:rPr>
        <w:t xml:space="preserve"> 
2. Порядок оказания государственной услуги</w:t>
      </w:r>
    </w:p>
    <w:bookmarkEnd w:id="173"/>
    <w:bookmarkStart w:name="z679" w:id="174"/>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свод правил центрального депозитария, утвержденный советом директоров центрального депозитария, который должен содержать:</w:t>
      </w:r>
      <w:r>
        <w:br/>
      </w:r>
      <w:r>
        <w:rPr>
          <w:rFonts w:ascii="Times New Roman"/>
          <w:b w:val="false"/>
          <w:i w:val="false"/>
          <w:color w:val="000000"/>
          <w:sz w:val="28"/>
        </w:rPr>
        <w:t>
</w:t>
      </w:r>
      <w:r>
        <w:rPr>
          <w:rFonts w:ascii="Times New Roman"/>
          <w:b w:val="false"/>
          <w:i w:val="false"/>
          <w:color w:val="000000"/>
          <w:sz w:val="28"/>
        </w:rPr>
        <w:t>
      правила регистрации сделок с эмиссионными ценными бумагами и иными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правила ведения единой системы лицевых счетов;</w:t>
      </w:r>
      <w:r>
        <w:br/>
      </w:r>
      <w:r>
        <w:rPr>
          <w:rFonts w:ascii="Times New Roman"/>
          <w:b w:val="false"/>
          <w:i w:val="false"/>
          <w:color w:val="000000"/>
          <w:sz w:val="28"/>
        </w:rPr>
        <w:t>
</w:t>
      </w:r>
      <w:r>
        <w:rPr>
          <w:rFonts w:ascii="Times New Roman"/>
          <w:b w:val="false"/>
          <w:i w:val="false"/>
          <w:color w:val="000000"/>
          <w:sz w:val="28"/>
        </w:rPr>
        <w:t>
      правила учета эмиссионных ценных бумаг и иных финансовых инструментов;</w:t>
      </w:r>
      <w:r>
        <w:br/>
      </w:r>
      <w:r>
        <w:rPr>
          <w:rFonts w:ascii="Times New Roman"/>
          <w:b w:val="false"/>
          <w:i w:val="false"/>
          <w:color w:val="000000"/>
          <w:sz w:val="28"/>
        </w:rPr>
        <w:t>
</w:t>
      </w:r>
      <w:r>
        <w:rPr>
          <w:rFonts w:ascii="Times New Roman"/>
          <w:b w:val="false"/>
          <w:i w:val="false"/>
          <w:color w:val="000000"/>
          <w:sz w:val="28"/>
        </w:rPr>
        <w:t>
      правила осуществления хранения и дематериализации ценных бумаг и иных финансовых инструментов, выпущенных в документарной форме;</w:t>
      </w:r>
      <w:r>
        <w:br/>
      </w:r>
      <w:r>
        <w:rPr>
          <w:rFonts w:ascii="Times New Roman"/>
          <w:b w:val="false"/>
          <w:i w:val="false"/>
          <w:color w:val="000000"/>
          <w:sz w:val="28"/>
        </w:rPr>
        <w:t>
</w:t>
      </w:r>
      <w:r>
        <w:rPr>
          <w:rFonts w:ascii="Times New Roman"/>
          <w:b w:val="false"/>
          <w:i w:val="false"/>
          <w:color w:val="000000"/>
          <w:sz w:val="28"/>
        </w:rPr>
        <w:t>
      правила осуществления клиринговой деятельности;</w:t>
      </w:r>
      <w:r>
        <w:br/>
      </w:r>
      <w:r>
        <w:rPr>
          <w:rFonts w:ascii="Times New Roman"/>
          <w:b w:val="false"/>
          <w:i w:val="false"/>
          <w:color w:val="000000"/>
          <w:sz w:val="28"/>
        </w:rPr>
        <w:t>
</w:t>
      </w:r>
      <w:r>
        <w:rPr>
          <w:rFonts w:ascii="Times New Roman"/>
          <w:b w:val="false"/>
          <w:i w:val="false"/>
          <w:color w:val="000000"/>
          <w:sz w:val="28"/>
        </w:rPr>
        <w:t>
      порядок представления отчетности депонентам;</w:t>
      </w:r>
      <w:r>
        <w:br/>
      </w:r>
      <w:r>
        <w:rPr>
          <w:rFonts w:ascii="Times New Roman"/>
          <w:b w:val="false"/>
          <w:i w:val="false"/>
          <w:color w:val="000000"/>
          <w:sz w:val="28"/>
        </w:rPr>
        <w:t>
</w:t>
      </w:r>
      <w:r>
        <w:rPr>
          <w:rFonts w:ascii="Times New Roman"/>
          <w:b w:val="false"/>
          <w:i w:val="false"/>
          <w:color w:val="000000"/>
          <w:sz w:val="28"/>
        </w:rPr>
        <w:t>
      порядок взаимодействия с субъектами рынка ценных бумаг;</w:t>
      </w:r>
      <w:r>
        <w:br/>
      </w:r>
      <w:r>
        <w:rPr>
          <w:rFonts w:ascii="Times New Roman"/>
          <w:b w:val="false"/>
          <w:i w:val="false"/>
          <w:color w:val="000000"/>
          <w:sz w:val="28"/>
        </w:rPr>
        <w:t>
</w:t>
      </w:r>
      <w:r>
        <w:rPr>
          <w:rFonts w:ascii="Times New Roman"/>
          <w:b w:val="false"/>
          <w:i w:val="false"/>
          <w:color w:val="000000"/>
          <w:sz w:val="28"/>
        </w:rPr>
        <w:t>
      правила учета денег депонентов и их клиентов.</w:t>
      </w:r>
      <w:r>
        <w:br/>
      </w:r>
      <w:r>
        <w:rPr>
          <w:rFonts w:ascii="Times New Roman"/>
          <w:b w:val="false"/>
          <w:i w:val="false"/>
          <w:color w:val="000000"/>
          <w:sz w:val="28"/>
        </w:rPr>
        <w:t>
</w:t>
      </w:r>
      <w:r>
        <w:rPr>
          <w:rFonts w:ascii="Times New Roman"/>
          <w:b w:val="false"/>
          <w:i w:val="false"/>
          <w:color w:val="000000"/>
          <w:sz w:val="28"/>
        </w:rPr>
        <w:t>
      12. Заявление на согласование свода правил центрального депозитария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согласовании свода правил центрального депозитария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74"/>
    <w:bookmarkStart w:name="z700" w:id="175"/>
    <w:p>
      <w:pPr>
        <w:spacing w:after="0"/>
        <w:ind w:left="0"/>
        <w:jc w:val="left"/>
      </w:pPr>
      <w:r>
        <w:rPr>
          <w:rFonts w:ascii="Times New Roman"/>
          <w:b/>
          <w:i w:val="false"/>
          <w:color w:val="000000"/>
        </w:rPr>
        <w:t xml:space="preserve"> 
3. Принципы работы</w:t>
      </w:r>
    </w:p>
    <w:bookmarkEnd w:id="175"/>
    <w:bookmarkStart w:name="z701" w:id="176"/>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76"/>
    <w:bookmarkStart w:name="z708" w:id="177"/>
    <w:p>
      <w:pPr>
        <w:spacing w:after="0"/>
        <w:ind w:left="0"/>
        <w:jc w:val="left"/>
      </w:pPr>
      <w:r>
        <w:rPr>
          <w:rFonts w:ascii="Times New Roman"/>
          <w:b/>
          <w:i w:val="false"/>
          <w:color w:val="000000"/>
        </w:rPr>
        <w:t xml:space="preserve"> 
4. Результаты работы</w:t>
      </w:r>
    </w:p>
    <w:bookmarkEnd w:id="177"/>
    <w:bookmarkStart w:name="z709" w:id="178"/>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178"/>
    <w:bookmarkStart w:name="z711" w:id="179"/>
    <w:p>
      <w:pPr>
        <w:spacing w:after="0"/>
        <w:ind w:left="0"/>
        <w:jc w:val="left"/>
      </w:pPr>
      <w:r>
        <w:rPr>
          <w:rFonts w:ascii="Times New Roman"/>
          <w:b/>
          <w:i w:val="false"/>
          <w:color w:val="000000"/>
        </w:rPr>
        <w:t xml:space="preserve"> 
5. Порядок обжалования</w:t>
      </w:r>
    </w:p>
    <w:bookmarkEnd w:id="179"/>
    <w:bookmarkStart w:name="z712" w:id="180"/>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180"/>
    <w:bookmarkStart w:name="z732" w:id="1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«Согласование свода правил    </w:t>
      </w:r>
      <w:r>
        <w:br/>
      </w:r>
      <w:r>
        <w:rPr>
          <w:rFonts w:ascii="Times New Roman"/>
          <w:b w:val="false"/>
          <w:i w:val="false"/>
          <w:color w:val="000000"/>
          <w:sz w:val="28"/>
        </w:rPr>
        <w:t xml:space="preserve">
центрального депозитария»     </w:t>
      </w:r>
    </w:p>
    <w:bookmarkEnd w:id="181"/>
    <w:bookmarkStart w:name="z733" w:id="182"/>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7"/>
        <w:gridCol w:w="2273"/>
        <w:gridCol w:w="2529"/>
        <w:gridCol w:w="2491"/>
      </w:tblGrid>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4" w:id="1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83"/>
    <w:bookmarkStart w:name="z735" w:id="18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«Согласование правил организатора</w:t>
      </w:r>
      <w:r>
        <w:br/>
      </w:r>
      <w:r>
        <w:rPr>
          <w:rFonts w:ascii="Times New Roman"/>
          <w:b/>
          <w:i w:val="false"/>
          <w:color w:val="000000"/>
        </w:rPr>
        <w:t>
торгов»</w:t>
      </w:r>
    </w:p>
    <w:bookmarkEnd w:id="184"/>
    <w:bookmarkStart w:name="z736" w:id="185"/>
    <w:p>
      <w:pPr>
        <w:spacing w:after="0"/>
        <w:ind w:left="0"/>
        <w:jc w:val="left"/>
      </w:pPr>
      <w:r>
        <w:rPr>
          <w:rFonts w:ascii="Times New Roman"/>
          <w:b/>
          <w:i w:val="false"/>
          <w:color w:val="000000"/>
        </w:rPr>
        <w:t xml:space="preserve"> 
1. Общие положения</w:t>
      </w:r>
    </w:p>
    <w:bookmarkEnd w:id="185"/>
    <w:bookmarkStart w:name="z737" w:id="186"/>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85</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правил организатора торгов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организатору торгов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правил организатора торгов,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86"/>
    <w:bookmarkStart w:name="z750" w:id="187"/>
    <w:p>
      <w:pPr>
        <w:spacing w:after="0"/>
        <w:ind w:left="0"/>
        <w:jc w:val="left"/>
      </w:pPr>
      <w:r>
        <w:rPr>
          <w:rFonts w:ascii="Times New Roman"/>
          <w:b/>
          <w:i w:val="false"/>
          <w:color w:val="000000"/>
        </w:rPr>
        <w:t xml:space="preserve"> 
2. Порядок оказания государственной услуги</w:t>
      </w:r>
    </w:p>
    <w:bookmarkEnd w:id="187"/>
    <w:bookmarkStart w:name="z751" w:id="18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правила организатора торгов (включают внутренние документы организатора торгов, регулирующие вопросы, входящие в функции организатора торгов).</w:t>
      </w:r>
      <w:r>
        <w:br/>
      </w:r>
      <w:r>
        <w:rPr>
          <w:rFonts w:ascii="Times New Roman"/>
          <w:b w:val="false"/>
          <w:i w:val="false"/>
          <w:color w:val="000000"/>
          <w:sz w:val="28"/>
        </w:rPr>
        <w:t>
</w:t>
      </w:r>
      <w:r>
        <w:rPr>
          <w:rFonts w:ascii="Times New Roman"/>
          <w:b w:val="false"/>
          <w:i w:val="false"/>
          <w:color w:val="000000"/>
          <w:sz w:val="28"/>
        </w:rPr>
        <w:t>
      Правила фондовой биржи должны определять:</w:t>
      </w:r>
      <w:r>
        <w:br/>
      </w:r>
      <w:r>
        <w:rPr>
          <w:rFonts w:ascii="Times New Roman"/>
          <w:b w:val="false"/>
          <w:i w:val="false"/>
          <w:color w:val="000000"/>
          <w:sz w:val="28"/>
        </w:rPr>
        <w:t>
</w:t>
      </w: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r>
        <w:br/>
      </w:r>
      <w:r>
        <w:rPr>
          <w:rFonts w:ascii="Times New Roman"/>
          <w:b w:val="false"/>
          <w:i w:val="false"/>
          <w:color w:val="000000"/>
          <w:sz w:val="28"/>
        </w:rPr>
        <w:t>
</w:t>
      </w:r>
      <w:r>
        <w:rPr>
          <w:rFonts w:ascii="Times New Roman"/>
          <w:b w:val="false"/>
          <w:i w:val="false"/>
          <w:color w:val="000000"/>
          <w:sz w:val="28"/>
        </w:rPr>
        <w:t>
      2)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r>
        <w:br/>
      </w:r>
      <w:r>
        <w:rPr>
          <w:rFonts w:ascii="Times New Roman"/>
          <w:b w:val="false"/>
          <w:i w:val="false"/>
          <w:color w:val="000000"/>
          <w:sz w:val="28"/>
        </w:rPr>
        <w:t>
</w:t>
      </w:r>
      <w:r>
        <w:rPr>
          <w:rFonts w:ascii="Times New Roman"/>
          <w:b w:val="false"/>
          <w:i w:val="false"/>
          <w:color w:val="000000"/>
          <w:sz w:val="28"/>
        </w:rPr>
        <w:t>
      3) условия и порядок включения ценных бумаг в список фондовой биржи, их исключения из данного списка и смены категории списка;</w:t>
      </w:r>
      <w:r>
        <w:br/>
      </w:r>
      <w:r>
        <w:rPr>
          <w:rFonts w:ascii="Times New Roman"/>
          <w:b w:val="false"/>
          <w:i w:val="false"/>
          <w:color w:val="000000"/>
          <w:sz w:val="28"/>
        </w:rPr>
        <w:t>
</w:t>
      </w:r>
      <w:r>
        <w:rPr>
          <w:rFonts w:ascii="Times New Roman"/>
          <w:b w:val="false"/>
          <w:i w:val="false"/>
          <w:color w:val="000000"/>
          <w:sz w:val="28"/>
        </w:rPr>
        <w:t>
      4) обязанности и ответственность эмитентов, чьи ценные бумаги включены в список фондовой биржи (в том числе по раскрытию информации);</w:t>
      </w:r>
      <w:r>
        <w:br/>
      </w:r>
      <w:r>
        <w:rPr>
          <w:rFonts w:ascii="Times New Roman"/>
          <w:b w:val="false"/>
          <w:i w:val="false"/>
          <w:color w:val="000000"/>
          <w:sz w:val="28"/>
        </w:rPr>
        <w:t>
</w:t>
      </w:r>
      <w:r>
        <w:rPr>
          <w:rFonts w:ascii="Times New Roman"/>
          <w:b w:val="false"/>
          <w:i w:val="false"/>
          <w:color w:val="000000"/>
          <w:sz w:val="28"/>
        </w:rPr>
        <w:t>
      5) порядок проведения биржевых торгов ценными бумагами;</w:t>
      </w:r>
      <w:r>
        <w:br/>
      </w:r>
      <w:r>
        <w:rPr>
          <w:rFonts w:ascii="Times New Roman"/>
          <w:b w:val="false"/>
          <w:i w:val="false"/>
          <w:color w:val="000000"/>
          <w:sz w:val="28"/>
        </w:rPr>
        <w:t>
</w:t>
      </w:r>
      <w:r>
        <w:rPr>
          <w:rFonts w:ascii="Times New Roman"/>
          <w:b w:val="false"/>
          <w:i w:val="false"/>
          <w:color w:val="000000"/>
          <w:sz w:val="28"/>
        </w:rPr>
        <w:t>
      6) порядок осуществления расчетов по заключенным на биржевых торгах сделкам с финансовыми инструментами;</w:t>
      </w:r>
      <w:r>
        <w:br/>
      </w:r>
      <w:r>
        <w:rPr>
          <w:rFonts w:ascii="Times New Roman"/>
          <w:b w:val="false"/>
          <w:i w:val="false"/>
          <w:color w:val="000000"/>
          <w:sz w:val="28"/>
        </w:rPr>
        <w:t>
</w:t>
      </w:r>
      <w:r>
        <w:rPr>
          <w:rFonts w:ascii="Times New Roman"/>
          <w:b w:val="false"/>
          <w:i w:val="false"/>
          <w:color w:val="000000"/>
          <w:sz w:val="28"/>
        </w:rPr>
        <w:t>
      7) условия и порядок приостановления и возобновления торгов на фондовой бирже;</w:t>
      </w:r>
      <w:r>
        <w:br/>
      </w:r>
      <w:r>
        <w:rPr>
          <w:rFonts w:ascii="Times New Roman"/>
          <w:b w:val="false"/>
          <w:i w:val="false"/>
          <w:color w:val="000000"/>
          <w:sz w:val="28"/>
        </w:rPr>
        <w:t>
</w:t>
      </w:r>
      <w:r>
        <w:rPr>
          <w:rFonts w:ascii="Times New Roman"/>
          <w:b w:val="false"/>
          <w:i w:val="false"/>
          <w:color w:val="000000"/>
          <w:sz w:val="28"/>
        </w:rPr>
        <w:t>
      8) методику оценки финансовых инструментов, допущенных к обращению в торговую систему фондовой биржи;</w:t>
      </w:r>
      <w:r>
        <w:br/>
      </w:r>
      <w:r>
        <w:rPr>
          <w:rFonts w:ascii="Times New Roman"/>
          <w:b w:val="false"/>
          <w:i w:val="false"/>
          <w:color w:val="000000"/>
          <w:sz w:val="28"/>
        </w:rPr>
        <w:t>
</w:t>
      </w:r>
      <w:r>
        <w:rPr>
          <w:rFonts w:ascii="Times New Roman"/>
          <w:b w:val="false"/>
          <w:i w:val="false"/>
          <w:color w:val="000000"/>
          <w:sz w:val="28"/>
        </w:rPr>
        <w:t>
      9) ответственность членов фондовой биржи за нарушение правил биржевой торговли, размеры и порядок уплаты взыскиваемых фондовой биржей штрафов;</w:t>
      </w:r>
      <w:r>
        <w:br/>
      </w:r>
      <w:r>
        <w:rPr>
          <w:rFonts w:ascii="Times New Roman"/>
          <w:b w:val="false"/>
          <w:i w:val="false"/>
          <w:color w:val="000000"/>
          <w:sz w:val="28"/>
        </w:rPr>
        <w:t>
</w:t>
      </w:r>
      <w:r>
        <w:rPr>
          <w:rFonts w:ascii="Times New Roman"/>
          <w:b w:val="false"/>
          <w:i w:val="false"/>
          <w:color w:val="000000"/>
          <w:sz w:val="28"/>
        </w:rPr>
        <w:t>
      10) порядок разрешения споров и конфликтов, возникающих в процессе осуществления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12. Заявление на согласование правил организатора торгов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согласовании правил организатора торгов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88"/>
    <w:bookmarkStart w:name="z775" w:id="189"/>
    <w:p>
      <w:pPr>
        <w:spacing w:after="0"/>
        <w:ind w:left="0"/>
        <w:jc w:val="left"/>
      </w:pPr>
      <w:r>
        <w:rPr>
          <w:rFonts w:ascii="Times New Roman"/>
          <w:b/>
          <w:i w:val="false"/>
          <w:color w:val="000000"/>
        </w:rPr>
        <w:t xml:space="preserve"> 
3. Принципы работы</w:t>
      </w:r>
    </w:p>
    <w:bookmarkEnd w:id="189"/>
    <w:bookmarkStart w:name="z776" w:id="190"/>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90"/>
    <w:bookmarkStart w:name="z783" w:id="191"/>
    <w:p>
      <w:pPr>
        <w:spacing w:after="0"/>
        <w:ind w:left="0"/>
        <w:jc w:val="left"/>
      </w:pPr>
      <w:r>
        <w:rPr>
          <w:rFonts w:ascii="Times New Roman"/>
          <w:b/>
          <w:i w:val="false"/>
          <w:color w:val="000000"/>
        </w:rPr>
        <w:t xml:space="preserve"> 
4. Результаты работы</w:t>
      </w:r>
    </w:p>
    <w:bookmarkEnd w:id="191"/>
    <w:bookmarkStart w:name="z784" w:id="192"/>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192"/>
    <w:bookmarkStart w:name="z786" w:id="193"/>
    <w:p>
      <w:pPr>
        <w:spacing w:after="0"/>
        <w:ind w:left="0"/>
        <w:jc w:val="left"/>
      </w:pPr>
      <w:r>
        <w:rPr>
          <w:rFonts w:ascii="Times New Roman"/>
          <w:b/>
          <w:i w:val="false"/>
          <w:color w:val="000000"/>
        </w:rPr>
        <w:t xml:space="preserve"> 
5. Порядок обжалования</w:t>
      </w:r>
    </w:p>
    <w:bookmarkEnd w:id="193"/>
    <w:bookmarkStart w:name="z787" w:id="194"/>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194"/>
    <w:bookmarkStart w:name="z807" w:id="19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«Согласование правил организатора торгов» </w:t>
      </w:r>
    </w:p>
    <w:bookmarkEnd w:id="195"/>
    <w:bookmarkStart w:name="z808" w:id="196"/>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2391"/>
        <w:gridCol w:w="2479"/>
        <w:gridCol w:w="253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r>
              <w:rPr>
                <w:rFonts w:ascii="Times New Roman"/>
                <w:b w:val="false"/>
                <w:i w:val="false"/>
                <w:color w:val="000000"/>
                <w:sz w:val="20"/>
              </w:rPr>
              <w:t> </w:t>
            </w:r>
            <w:r>
              <w:rPr>
                <w:rFonts w:ascii="Times New Roman"/>
                <w:b w:val="false"/>
                <w:i w:val="false"/>
                <w:color w:val="000000"/>
                <w:sz w:val="20"/>
              </w:rPr>
              <w:t>(доля)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качеством и </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w:t>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9" w:id="19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197"/>
    <w:bookmarkStart w:name="z810" w:id="19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w:t>
      </w:r>
      <w:r>
        <w:br/>
      </w:r>
      <w:r>
        <w:rPr>
          <w:rFonts w:ascii="Times New Roman"/>
          <w:b/>
          <w:i w:val="false"/>
          <w:color w:val="000000"/>
        </w:rPr>
        <w:t>
согласия на назначение (избрание) руководящего</w:t>
      </w:r>
      <w:r>
        <w:br/>
      </w:r>
      <w:r>
        <w:rPr>
          <w:rFonts w:ascii="Times New Roman"/>
          <w:b/>
          <w:i w:val="false"/>
          <w:color w:val="000000"/>
        </w:rPr>
        <w:t>
работника финансовой организации»</w:t>
      </w:r>
    </w:p>
    <w:bookmarkEnd w:id="198"/>
    <w:bookmarkStart w:name="z811" w:id="199"/>
    <w:p>
      <w:pPr>
        <w:spacing w:after="0"/>
        <w:ind w:left="0"/>
        <w:jc w:val="left"/>
      </w:pPr>
      <w:r>
        <w:rPr>
          <w:rFonts w:ascii="Times New Roman"/>
          <w:b/>
          <w:i w:val="false"/>
          <w:color w:val="000000"/>
        </w:rPr>
        <w:t xml:space="preserve"> 
1. Общие положения</w:t>
      </w:r>
    </w:p>
    <w:bookmarkEnd w:id="199"/>
    <w:bookmarkStart w:name="z812" w:id="200"/>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статьи 54</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назначение (избрание) руководящего работника финансовой организации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финансовым организациям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 даты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ходатайства о выдаче согласия на назначение (избрание) руководящего работника финансовой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00"/>
    <w:bookmarkStart w:name="z825" w:id="201"/>
    <w:p>
      <w:pPr>
        <w:spacing w:after="0"/>
        <w:ind w:left="0"/>
        <w:jc w:val="left"/>
      </w:pPr>
      <w:r>
        <w:rPr>
          <w:rFonts w:ascii="Times New Roman"/>
          <w:b/>
          <w:i w:val="false"/>
          <w:color w:val="000000"/>
        </w:rPr>
        <w:t xml:space="preserve"> 
2. Порядок оказания государственной услуги</w:t>
      </w:r>
    </w:p>
    <w:bookmarkEnd w:id="201"/>
    <w:bookmarkStart w:name="z826" w:id="20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ходатайство, подписанное в соответствии с требованиями Правил;</w:t>
      </w:r>
      <w:r>
        <w:br/>
      </w:r>
      <w:r>
        <w:rPr>
          <w:rFonts w:ascii="Times New Roman"/>
          <w:b w:val="false"/>
          <w:i w:val="false"/>
          <w:color w:val="000000"/>
          <w:sz w:val="28"/>
        </w:rPr>
        <w:t>
</w:t>
      </w:r>
      <w:r>
        <w:rPr>
          <w:rFonts w:ascii="Times New Roman"/>
          <w:b w:val="false"/>
          <w:i w:val="false"/>
          <w:color w:val="000000"/>
          <w:sz w:val="28"/>
        </w:rPr>
        <w:t>
      2) копию должностной инструкции (содержащей полномочия данного кандидата, с указанием фамилии, имени, отчества, должности, даты ознакомления с должностной инструкцией и подписи)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w:t>
      </w:r>
      <w:r>
        <w:br/>
      </w:r>
      <w:r>
        <w:rPr>
          <w:rFonts w:ascii="Times New Roman"/>
          <w:b w:val="false"/>
          <w:i w:val="false"/>
          <w:color w:val="000000"/>
          <w:sz w:val="28"/>
        </w:rPr>
        <w:t>
</w:t>
      </w:r>
      <w:r>
        <w:rPr>
          <w:rFonts w:ascii="Times New Roman"/>
          <w:b w:val="false"/>
          <w:i w:val="false"/>
          <w:color w:val="000000"/>
          <w:sz w:val="28"/>
        </w:rPr>
        <w:t>
      3) копию выписки из решения уполномоченного органа финансовой организации о назначении (избрании) кандидата (при согласовании двух и более кандидатов - на каждого кандидата по одному экземпляру выписки из решения), с указанием даты назначения (избрания) кандидата на руководящую должность финансовой организации.</w:t>
      </w:r>
      <w:r>
        <w:br/>
      </w:r>
      <w:r>
        <w:rPr>
          <w:rFonts w:ascii="Times New Roman"/>
          <w:b w:val="false"/>
          <w:i w:val="false"/>
          <w:color w:val="000000"/>
          <w:sz w:val="28"/>
        </w:rPr>
        <w:t>
</w:t>
      </w:r>
      <w:r>
        <w:rPr>
          <w:rFonts w:ascii="Times New Roman"/>
          <w:b w:val="false"/>
          <w:i w:val="false"/>
          <w:color w:val="000000"/>
          <w:sz w:val="28"/>
        </w:rPr>
        <w:t>
      В случае если дата назначения отсутствует, то датой назначения (избрания) кандидата считается дата принятия решения уполномоченного органа финансовой организации;</w:t>
      </w:r>
      <w:r>
        <w:br/>
      </w:r>
      <w:r>
        <w:rPr>
          <w:rFonts w:ascii="Times New Roman"/>
          <w:b w:val="false"/>
          <w:i w:val="false"/>
          <w:color w:val="000000"/>
          <w:sz w:val="28"/>
        </w:rPr>
        <w:t>
</w:t>
      </w:r>
      <w:r>
        <w:rPr>
          <w:rFonts w:ascii="Times New Roman"/>
          <w:b w:val="false"/>
          <w:i w:val="false"/>
          <w:color w:val="000000"/>
          <w:sz w:val="28"/>
        </w:rPr>
        <w:t>
      4) сведения о кандидате в соответствии с требованиями Правил;</w:t>
      </w:r>
      <w:r>
        <w:br/>
      </w:r>
      <w:r>
        <w:rPr>
          <w:rFonts w:ascii="Times New Roman"/>
          <w:b w:val="false"/>
          <w:i w:val="false"/>
          <w:color w:val="000000"/>
          <w:sz w:val="28"/>
        </w:rPr>
        <w:t>
</w:t>
      </w:r>
      <w:r>
        <w:rPr>
          <w:rFonts w:ascii="Times New Roman"/>
          <w:b w:val="false"/>
          <w:i w:val="false"/>
          <w:color w:val="000000"/>
          <w:sz w:val="28"/>
        </w:rPr>
        <w:t>
      5) копию документа, подтверждающего получение ученой степени, в соответствии с требованиями Правил;</w:t>
      </w:r>
      <w:r>
        <w:br/>
      </w:r>
      <w:r>
        <w:rPr>
          <w:rFonts w:ascii="Times New Roman"/>
          <w:b w:val="false"/>
          <w:i w:val="false"/>
          <w:color w:val="000000"/>
          <w:sz w:val="28"/>
        </w:rPr>
        <w:t>
</w:t>
      </w:r>
      <w:r>
        <w:rPr>
          <w:rFonts w:ascii="Times New Roman"/>
          <w:b w:val="false"/>
          <w:i w:val="false"/>
          <w:color w:val="000000"/>
          <w:sz w:val="28"/>
        </w:rPr>
        <w:t>
      6) копию документа, удостоверяющего личность кандидата;</w:t>
      </w:r>
      <w:r>
        <w:br/>
      </w:r>
      <w:r>
        <w:rPr>
          <w:rFonts w:ascii="Times New Roman"/>
          <w:b w:val="false"/>
          <w:i w:val="false"/>
          <w:color w:val="000000"/>
          <w:sz w:val="28"/>
        </w:rPr>
        <w:t>
</w:t>
      </w:r>
      <w:r>
        <w:rPr>
          <w:rFonts w:ascii="Times New Roman"/>
          <w:b w:val="false"/>
          <w:i w:val="false"/>
          <w:color w:val="000000"/>
          <w:sz w:val="28"/>
        </w:rPr>
        <w:t>
      7) документ, подтверждающий отсутствие неснятой или непогашенной судимости, выданный в форме справки уполномоченным государственным органом по формированию правовой статистики и ведению специальных учетов (либо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две и более руководящих должностей). Дата выдачи указанного документа не может быть более трех месяцев, предшествующих дате подачи ходатайства;</w:t>
      </w:r>
      <w:r>
        <w:br/>
      </w:r>
      <w:r>
        <w:rPr>
          <w:rFonts w:ascii="Times New Roman"/>
          <w:b w:val="false"/>
          <w:i w:val="false"/>
          <w:color w:val="000000"/>
          <w:sz w:val="28"/>
        </w:rPr>
        <w:t>
</w:t>
      </w:r>
      <w:r>
        <w:rPr>
          <w:rFonts w:ascii="Times New Roman"/>
          <w:b w:val="false"/>
          <w:i w:val="false"/>
          <w:color w:val="000000"/>
          <w:sz w:val="28"/>
        </w:rPr>
        <w:t>
      8) рекомендательные письма на кандидата в соответствии с требованиями Правил.</w:t>
      </w:r>
      <w:r>
        <w:br/>
      </w:r>
      <w:r>
        <w:rPr>
          <w:rFonts w:ascii="Times New Roman"/>
          <w:b w:val="false"/>
          <w:i w:val="false"/>
          <w:color w:val="000000"/>
          <w:sz w:val="28"/>
        </w:rPr>
        <w:t>
</w:t>
      </w:r>
      <w:r>
        <w:rPr>
          <w:rFonts w:ascii="Times New Roman"/>
          <w:b w:val="false"/>
          <w:i w:val="false"/>
          <w:color w:val="000000"/>
          <w:sz w:val="28"/>
        </w:rPr>
        <w:t>
      12. Ходатайство о выдаче согласия на назначение (избрание) руководящего работника финансовой организации составляется в произвольной форме, с указанием сведений, предусмотренных Правилами.</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представления неполного пакета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либо при несоответствии представленных документов требованиям законодательства Республики Казахстан и/или устава финансовой организации, Комитет дает финансовой организации письменный мотивированный ответ с указанием замечаний и срока их устранения.</w:t>
      </w:r>
      <w:r>
        <w:br/>
      </w:r>
      <w:r>
        <w:rPr>
          <w:rFonts w:ascii="Times New Roman"/>
          <w:b w:val="false"/>
          <w:i w:val="false"/>
          <w:color w:val="000000"/>
          <w:sz w:val="28"/>
        </w:rPr>
        <w:t>
</w:t>
      </w:r>
      <w:r>
        <w:rPr>
          <w:rFonts w:ascii="Times New Roman"/>
          <w:b w:val="false"/>
          <w:i w:val="false"/>
          <w:color w:val="000000"/>
          <w:sz w:val="28"/>
        </w:rPr>
        <w:t>
      Комитетом проверяется дата назначения кандидата на руководящую должность и дата представления документов в Комитет.</w:t>
      </w:r>
      <w:r>
        <w:br/>
      </w:r>
      <w:r>
        <w:rPr>
          <w:rFonts w:ascii="Times New Roman"/>
          <w:b w:val="false"/>
          <w:i w:val="false"/>
          <w:color w:val="000000"/>
          <w:sz w:val="28"/>
        </w:rPr>
        <w:t>
</w:t>
      </w:r>
      <w:r>
        <w:rPr>
          <w:rFonts w:ascii="Times New Roman"/>
          <w:b w:val="false"/>
          <w:i w:val="false"/>
          <w:color w:val="000000"/>
          <w:sz w:val="28"/>
        </w:rPr>
        <w:t>
      Согласование проводится Комитетом с приглашением кандидатов для прохождения тестирования либо без. их приглашения. При согласовании кандидата с приглашением на тестирование, исполнитель уведомляет финансовую организацию в письменном виде о дате проведения тестирования.</w:t>
      </w:r>
      <w:r>
        <w:br/>
      </w:r>
      <w:r>
        <w:rPr>
          <w:rFonts w:ascii="Times New Roman"/>
          <w:b w:val="false"/>
          <w:i w:val="false"/>
          <w:color w:val="000000"/>
          <w:sz w:val="28"/>
        </w:rPr>
        <w:t>
</w:t>
      </w:r>
      <w:r>
        <w:rPr>
          <w:rFonts w:ascii="Times New Roman"/>
          <w:b w:val="false"/>
          <w:i w:val="false"/>
          <w:color w:val="000000"/>
          <w:sz w:val="28"/>
        </w:rPr>
        <w:t>
      В случае если кандидат не прошел тестирование либо не явился на тестирование без уважительной причины, исполнителем направляется в финансовую организацию уведомление об отказе в согласовании.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назначение (избрание) руководящего работника финансовой организации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несоответствие руководящего работника требованиям, установленным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отрицательный результат тестирования либо неявка на тестирование без уважительной причины;</w:t>
      </w:r>
      <w:r>
        <w:br/>
      </w:r>
      <w:r>
        <w:rPr>
          <w:rFonts w:ascii="Times New Roman"/>
          <w:b w:val="false"/>
          <w:i w:val="false"/>
          <w:color w:val="000000"/>
          <w:sz w:val="28"/>
        </w:rPr>
        <w:t>
</w:t>
      </w:r>
      <w:r>
        <w:rPr>
          <w:rFonts w:ascii="Times New Roman"/>
          <w:b w:val="false"/>
          <w:i w:val="false"/>
          <w:color w:val="000000"/>
          <w:sz w:val="28"/>
        </w:rPr>
        <w:t>
      3) неустранения финансовой организацией замечаний уполномоченного органа или представление финансовой организацией доработанных с учетом замечаний уполномоченного органа документов по истечении установленного законодательными актами Республики Казахстан срока рассмотрения документов уполномоченным органом;</w:t>
      </w:r>
      <w:r>
        <w:br/>
      </w:r>
      <w:r>
        <w:rPr>
          <w:rFonts w:ascii="Times New Roman"/>
          <w:b w:val="false"/>
          <w:i w:val="false"/>
          <w:color w:val="000000"/>
          <w:sz w:val="28"/>
        </w:rPr>
        <w:t>
</w:t>
      </w:r>
      <w:r>
        <w:rPr>
          <w:rFonts w:ascii="Times New Roman"/>
          <w:b w:val="false"/>
          <w:i w:val="false"/>
          <w:color w:val="000000"/>
          <w:sz w:val="28"/>
        </w:rPr>
        <w:t>
      4) представления документов по истечении установленных законодательными актами Республики Казахстан сроков, в течение которых руководящий работник может занимать должность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5) наличия действующих ограниченных мер воздействия и/или санкций, примененных уполномоченным органом и/или Национальным Банком Республики Казахстан к кандидату в течение одного года до даты подачи финансовой организацией ходатайства о согласовании кандидатуры;</w:t>
      </w:r>
      <w:r>
        <w:br/>
      </w:r>
      <w:r>
        <w:rPr>
          <w:rFonts w:ascii="Times New Roman"/>
          <w:b w:val="false"/>
          <w:i w:val="false"/>
          <w:color w:val="000000"/>
          <w:sz w:val="28"/>
        </w:rPr>
        <w:t>
</w:t>
      </w:r>
      <w:r>
        <w:rPr>
          <w:rFonts w:ascii="Times New Roman"/>
          <w:b w:val="false"/>
          <w:i w:val="false"/>
          <w:color w:val="000000"/>
          <w:sz w:val="28"/>
        </w:rPr>
        <w:t>
      6) наличия у уполномоченного органа сведений о фактах принятия кандидатом решений по вопросам, которые входили в его полномочия, повлекших за собой систематические (два и более раза в течение двенадцати последовательных календарных месяцев) нарушения финансовой организацией законодательства Республики Казахстан, в которой кандидат занимает (занимал) должность руководящего работника. Данное требование применяется в течение одного года со дня выявления уполномоченным органом последнего (из систематических нарушений) нарушения финансовой организацией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02"/>
    <w:bookmarkStart w:name="z854" w:id="203"/>
    <w:p>
      <w:pPr>
        <w:spacing w:after="0"/>
        <w:ind w:left="0"/>
        <w:jc w:val="left"/>
      </w:pPr>
      <w:r>
        <w:rPr>
          <w:rFonts w:ascii="Times New Roman"/>
          <w:b/>
          <w:i w:val="false"/>
          <w:color w:val="000000"/>
        </w:rPr>
        <w:t xml:space="preserve"> 
3. Принципы работы</w:t>
      </w:r>
    </w:p>
    <w:bookmarkEnd w:id="203"/>
    <w:bookmarkStart w:name="z855" w:id="204"/>
    <w:p>
      <w:pPr>
        <w:spacing w:after="0"/>
        <w:ind w:left="0"/>
        <w:jc w:val="both"/>
      </w:pPr>
      <w:r>
        <w:rPr>
          <w:rFonts w:ascii="Times New Roman"/>
          <w:b w:val="false"/>
          <w:i w:val="false"/>
          <w:color w:val="000000"/>
          <w:sz w:val="28"/>
        </w:rPr>
        <w:t>
      18.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04"/>
    <w:bookmarkStart w:name="z862" w:id="205"/>
    <w:p>
      <w:pPr>
        <w:spacing w:after="0"/>
        <w:ind w:left="0"/>
        <w:jc w:val="left"/>
      </w:pPr>
      <w:r>
        <w:rPr>
          <w:rFonts w:ascii="Times New Roman"/>
          <w:b/>
          <w:i w:val="false"/>
          <w:color w:val="000000"/>
        </w:rPr>
        <w:t xml:space="preserve"> 
4. Результаты работы</w:t>
      </w:r>
    </w:p>
    <w:bookmarkEnd w:id="205"/>
    <w:bookmarkStart w:name="z863" w:id="206"/>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206"/>
    <w:bookmarkStart w:name="z865" w:id="207"/>
    <w:p>
      <w:pPr>
        <w:spacing w:after="0"/>
        <w:ind w:left="0"/>
        <w:jc w:val="left"/>
      </w:pPr>
      <w:r>
        <w:rPr>
          <w:rFonts w:ascii="Times New Roman"/>
          <w:b/>
          <w:i w:val="false"/>
          <w:color w:val="000000"/>
        </w:rPr>
        <w:t xml:space="preserve"> 
5. Порядок обжалования</w:t>
      </w:r>
    </w:p>
    <w:bookmarkEnd w:id="207"/>
    <w:bookmarkStart w:name="z866" w:id="208"/>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22.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22</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24.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26.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27.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08"/>
    <w:bookmarkStart w:name="z886" w:id="2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назначение  </w:t>
      </w:r>
      <w:r>
        <w:br/>
      </w:r>
      <w:r>
        <w:rPr>
          <w:rFonts w:ascii="Times New Roman"/>
          <w:b w:val="false"/>
          <w:i w:val="false"/>
          <w:color w:val="000000"/>
          <w:sz w:val="28"/>
        </w:rPr>
        <w:t xml:space="preserve">
(избрание) руководящего работника </w:t>
      </w:r>
      <w:r>
        <w:br/>
      </w:r>
      <w:r>
        <w:rPr>
          <w:rFonts w:ascii="Times New Roman"/>
          <w:b w:val="false"/>
          <w:i w:val="false"/>
          <w:color w:val="000000"/>
          <w:sz w:val="28"/>
        </w:rPr>
        <w:t xml:space="preserve">
финансовой организации»     </w:t>
      </w:r>
    </w:p>
    <w:bookmarkEnd w:id="209"/>
    <w:bookmarkStart w:name="z887" w:id="21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5"/>
        <w:gridCol w:w="2491"/>
        <w:gridCol w:w="2521"/>
        <w:gridCol w:w="2483"/>
      </w:tblGrid>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вежливостью </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8" w:id="2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211"/>
    <w:bookmarkStart w:name="z889" w:id="21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«Аккредитация физического или юридического лица, имеющего</w:t>
      </w:r>
      <w:r>
        <w:br/>
      </w:r>
      <w:r>
        <w:rPr>
          <w:rFonts w:ascii="Times New Roman"/>
          <w:b/>
          <w:i w:val="false"/>
          <w:color w:val="000000"/>
        </w:rPr>
        <w:t>
лицензию на осуществление деятельности по оценке имущества</w:t>
      </w:r>
      <w:r>
        <w:br/>
      </w:r>
      <w:r>
        <w:rPr>
          <w:rFonts w:ascii="Times New Roman"/>
          <w:b/>
          <w:i w:val="false"/>
          <w:color w:val="000000"/>
        </w:rPr>
        <w:t>
(за исключением объектов интеллектуальной собственности,</w:t>
      </w:r>
      <w:r>
        <w:br/>
      </w:r>
      <w:r>
        <w:rPr>
          <w:rFonts w:ascii="Times New Roman"/>
          <w:b/>
          <w:i w:val="false"/>
          <w:color w:val="000000"/>
        </w:rPr>
        <w:t>
стоимости нематериальных активов)»</w:t>
      </w:r>
    </w:p>
    <w:bookmarkEnd w:id="212"/>
    <w:bookmarkStart w:name="z890" w:id="213"/>
    <w:p>
      <w:pPr>
        <w:spacing w:after="0"/>
        <w:ind w:left="0"/>
        <w:jc w:val="left"/>
      </w:pPr>
      <w:r>
        <w:rPr>
          <w:rFonts w:ascii="Times New Roman"/>
          <w:b/>
          <w:i w:val="false"/>
          <w:color w:val="000000"/>
        </w:rPr>
        <w:t xml:space="preserve"> 
1. Общие положения</w:t>
      </w:r>
    </w:p>
    <w:bookmarkEnd w:id="213"/>
    <w:bookmarkStart w:name="z891" w:id="214"/>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1</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27 «Об утверждении нормативных правовых актов, регулирующих организацию и осуществление деятельности по обязательному страхованию гражданско-правовой ответственности владельцев транспортных средств» (далее - постановление).</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www.nationalbank.lcz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об аккредитации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Республики Казахстан, имеющим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прохождение аккредитации,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14"/>
    <w:bookmarkStart w:name="z903" w:id="215"/>
    <w:p>
      <w:pPr>
        <w:spacing w:after="0"/>
        <w:ind w:left="0"/>
        <w:jc w:val="left"/>
      </w:pPr>
      <w:r>
        <w:rPr>
          <w:rFonts w:ascii="Times New Roman"/>
          <w:b/>
          <w:i w:val="false"/>
          <w:color w:val="000000"/>
        </w:rPr>
        <w:t xml:space="preserve"> 
2. Порядок оказания государственной услуги</w:t>
      </w:r>
    </w:p>
    <w:bookmarkEnd w:id="215"/>
    <w:bookmarkStart w:name="z904" w:id="21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 по форме, установленной постановлением;</w:t>
      </w:r>
      <w:r>
        <w:br/>
      </w:r>
      <w:r>
        <w:rPr>
          <w:rFonts w:ascii="Times New Roman"/>
          <w:b w:val="false"/>
          <w:i w:val="false"/>
          <w:color w:val="000000"/>
          <w:sz w:val="28"/>
        </w:rPr>
        <w:t>
</w:t>
      </w:r>
      <w:r>
        <w:rPr>
          <w:rFonts w:ascii="Times New Roman"/>
          <w:b w:val="false"/>
          <w:i w:val="false"/>
          <w:color w:val="000000"/>
          <w:sz w:val="28"/>
        </w:rPr>
        <w:t>
      2) копию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3) копию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копии свидетельства о государственной регистрации и учредительных документов юридического лица;</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заявителя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6) сведения о наличии в штате не менее двух работников, имеющих лицензию на осуществление оценочной деятельности по оценке имущества (для юридических лиц), по форме, установленной нормативным правовым актом Национального Банка Республики Казахстан, с приложением подтверждающих документов (копия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xml:space="preserve">
      12. Форма заявления, которую необходимо заполнить заявителю для получения государственной услуги, размещена на интернет-ресурсе Комитета: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либо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xml:space="preserve">
      Информация об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публикуется на интернет-ресурсе Комитета: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Отказ в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16"/>
    <w:bookmarkStart w:name="z922" w:id="217"/>
    <w:p>
      <w:pPr>
        <w:spacing w:after="0"/>
        <w:ind w:left="0"/>
        <w:jc w:val="left"/>
      </w:pPr>
      <w:r>
        <w:rPr>
          <w:rFonts w:ascii="Times New Roman"/>
          <w:b/>
          <w:i w:val="false"/>
          <w:color w:val="000000"/>
        </w:rPr>
        <w:t xml:space="preserve"> 
3. Принципы работы</w:t>
      </w:r>
    </w:p>
    <w:bookmarkEnd w:id="217"/>
    <w:bookmarkStart w:name="z923" w:id="218"/>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18"/>
    <w:bookmarkStart w:name="z930" w:id="219"/>
    <w:p>
      <w:pPr>
        <w:spacing w:after="0"/>
        <w:ind w:left="0"/>
        <w:jc w:val="left"/>
      </w:pPr>
      <w:r>
        <w:rPr>
          <w:rFonts w:ascii="Times New Roman"/>
          <w:b/>
          <w:i w:val="false"/>
          <w:color w:val="000000"/>
        </w:rPr>
        <w:t xml:space="preserve"> 
4. Результаты работы</w:t>
      </w:r>
    </w:p>
    <w:bookmarkEnd w:id="219"/>
    <w:bookmarkStart w:name="z931" w:id="220"/>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220"/>
    <w:bookmarkStart w:name="z933" w:id="221"/>
    <w:p>
      <w:pPr>
        <w:spacing w:after="0"/>
        <w:ind w:left="0"/>
        <w:jc w:val="left"/>
      </w:pPr>
      <w:r>
        <w:rPr>
          <w:rFonts w:ascii="Times New Roman"/>
          <w:b/>
          <w:i w:val="false"/>
          <w:color w:val="000000"/>
        </w:rPr>
        <w:t xml:space="preserve"> 
5. Порядок обжалования</w:t>
      </w:r>
    </w:p>
    <w:bookmarkEnd w:id="221"/>
    <w:bookmarkStart w:name="z934" w:id="222"/>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22"/>
    <w:bookmarkStart w:name="z954" w:id="2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«Аккредитация физического или юридического</w:t>
      </w:r>
      <w:r>
        <w:br/>
      </w:r>
      <w:r>
        <w:rPr>
          <w:rFonts w:ascii="Times New Roman"/>
          <w:b w:val="false"/>
          <w:i w:val="false"/>
          <w:color w:val="000000"/>
          <w:sz w:val="28"/>
        </w:rPr>
        <w:t xml:space="preserve">
лица, имеющего лицензию на осуществление </w:t>
      </w:r>
      <w:r>
        <w:br/>
      </w:r>
      <w:r>
        <w:rPr>
          <w:rFonts w:ascii="Times New Roman"/>
          <w:b w:val="false"/>
          <w:i w:val="false"/>
          <w:color w:val="000000"/>
          <w:sz w:val="28"/>
        </w:rPr>
        <w:t xml:space="preserve">
деятельности по оценке имущества (за   </w:t>
      </w:r>
      <w:r>
        <w:br/>
      </w:r>
      <w:r>
        <w:rPr>
          <w:rFonts w:ascii="Times New Roman"/>
          <w:b w:val="false"/>
          <w:i w:val="false"/>
          <w:color w:val="000000"/>
          <w:sz w:val="28"/>
        </w:rPr>
        <w:t xml:space="preserve">
исключением объектов интеллектуальной   </w:t>
      </w:r>
      <w:r>
        <w:br/>
      </w:r>
      <w:r>
        <w:rPr>
          <w:rFonts w:ascii="Times New Roman"/>
          <w:b w:val="false"/>
          <w:i w:val="false"/>
          <w:color w:val="000000"/>
          <w:sz w:val="28"/>
        </w:rPr>
        <w:t xml:space="preserve">
собственности, стоимости           </w:t>
      </w:r>
      <w:r>
        <w:br/>
      </w:r>
      <w:r>
        <w:rPr>
          <w:rFonts w:ascii="Times New Roman"/>
          <w:b w:val="false"/>
          <w:i w:val="false"/>
          <w:color w:val="000000"/>
          <w:sz w:val="28"/>
        </w:rPr>
        <w:t xml:space="preserve">
нематериальных активов)»           </w:t>
      </w:r>
    </w:p>
    <w:bookmarkEnd w:id="223"/>
    <w:bookmarkStart w:name="z955" w:id="224"/>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7"/>
        <w:gridCol w:w="2488"/>
        <w:gridCol w:w="2545"/>
        <w:gridCol w:w="2470"/>
      </w:tblGrid>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2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225"/>
    <w:bookmarkStart w:name="z957" w:id="22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 согласия на приобретение</w:t>
      </w:r>
      <w:r>
        <w:br/>
      </w:r>
      <w:r>
        <w:rPr>
          <w:rFonts w:ascii="Times New Roman"/>
          <w:b/>
          <w:i w:val="false"/>
          <w:color w:val="000000"/>
        </w:rPr>
        <w:t>
статуса крупного участника банка или банковского холдинга»</w:t>
      </w:r>
    </w:p>
    <w:bookmarkEnd w:id="226"/>
    <w:bookmarkStart w:name="z958" w:id="227"/>
    <w:p>
      <w:pPr>
        <w:spacing w:after="0"/>
        <w:ind w:left="0"/>
        <w:jc w:val="left"/>
      </w:pPr>
      <w:r>
        <w:rPr>
          <w:rFonts w:ascii="Times New Roman"/>
          <w:b/>
          <w:i w:val="false"/>
          <w:color w:val="000000"/>
        </w:rPr>
        <w:t xml:space="preserve"> 
1. Общие положения</w:t>
      </w:r>
    </w:p>
    <w:bookmarkEnd w:id="227"/>
    <w:bookmarkStart w:name="z959" w:id="228"/>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(далее - Правила).</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постановление Правления Национального Банка Республики Казахстан о выдаче (отказе в выдаче) согласия на приобретение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согласия на приобретение статуса крупного участника банка или банковского холдинга,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28"/>
    <w:bookmarkStart w:name="z971" w:id="229"/>
    <w:p>
      <w:pPr>
        <w:spacing w:after="0"/>
        <w:ind w:left="0"/>
        <w:jc w:val="left"/>
      </w:pPr>
      <w:r>
        <w:rPr>
          <w:rFonts w:ascii="Times New Roman"/>
          <w:b/>
          <w:i w:val="false"/>
          <w:color w:val="000000"/>
        </w:rPr>
        <w:t xml:space="preserve"> 
2. Порядок оказания государственной услуги</w:t>
      </w:r>
    </w:p>
    <w:bookmarkEnd w:id="229"/>
    <w:bookmarkStart w:name="z972" w:id="230"/>
    <w:p>
      <w:pPr>
        <w:spacing w:after="0"/>
        <w:ind w:left="0"/>
        <w:jc w:val="both"/>
      </w:pPr>
      <w:r>
        <w:rPr>
          <w:rFonts w:ascii="Times New Roman"/>
          <w:b w:val="false"/>
          <w:i w:val="false"/>
          <w:color w:val="000000"/>
          <w:sz w:val="28"/>
        </w:rPr>
        <w:t>
      11. Для получения государственной услуги в Комитет необходимо представить:</w:t>
      </w:r>
      <w:r>
        <w:br/>
      </w:r>
      <w:r>
        <w:rPr>
          <w:rFonts w:ascii="Times New Roman"/>
          <w:b w:val="false"/>
          <w:i w:val="false"/>
          <w:color w:val="000000"/>
          <w:sz w:val="28"/>
        </w:rPr>
        <w:t>
</w:t>
      </w:r>
      <w:r>
        <w:rPr>
          <w:rFonts w:ascii="Times New Roman"/>
          <w:b w:val="false"/>
          <w:i w:val="false"/>
          <w:color w:val="000000"/>
          <w:sz w:val="28"/>
        </w:rPr>
        <w:t>
      1) физическому лицу:</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Правилах;</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декларации по индивидуальному подоходному налогу, представляемой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 заявление произвольной формы;</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 подлежащей консолидированному надзору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Национального Банка Республики Казахстан,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Выдача согласия Национального Банка Республики Казахстан заявителям, желающим получить статус банковского холдинга, осуществляется в порядке, определенном для крупного участника банка.</w:t>
      </w:r>
      <w:r>
        <w:br/>
      </w:r>
      <w:r>
        <w:rPr>
          <w:rFonts w:ascii="Times New Roman"/>
          <w:b w:val="false"/>
          <w:i w:val="false"/>
          <w:color w:val="000000"/>
          <w:sz w:val="28"/>
        </w:rPr>
        <w:t>
</w:t>
      </w:r>
      <w:r>
        <w:rPr>
          <w:rFonts w:ascii="Times New Roman"/>
          <w:b w:val="false"/>
          <w:i w:val="false"/>
          <w:color w:val="000000"/>
          <w:sz w:val="28"/>
        </w:rPr>
        <w:t>
      Заявитель, желающий получить статус банковского холдинга, помимо документов и сведений, предусмотренных пунктами 5-7 </w:t>
      </w:r>
      <w:r>
        <w:rPr>
          <w:rFonts w:ascii="Times New Roman"/>
          <w:b w:val="false"/>
          <w:i w:val="false"/>
          <w:color w:val="000000"/>
          <w:sz w:val="28"/>
        </w:rPr>
        <w:t>статьи 17-1</w:t>
      </w:r>
      <w:r>
        <w:rPr>
          <w:rFonts w:ascii="Times New Roman"/>
          <w:b w:val="false"/>
          <w:i w:val="false"/>
          <w:color w:val="000000"/>
          <w:sz w:val="28"/>
        </w:rPr>
        <w:t xml:space="preserve"> Закона о банках,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приобретение статуса крупного участника банка или банковского холдинга представляется в произвольной форме с указанием сведений, предусмотренных в Правилах.</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либо выдается нарочно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согласия на приобретение статуса крупного участника банка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несоблюдения требований подпунктов 3)-5) пункта 2 </w:t>
      </w:r>
      <w:r>
        <w:rPr>
          <w:rFonts w:ascii="Times New Roman"/>
          <w:b w:val="false"/>
          <w:i w:val="false"/>
          <w:color w:val="000000"/>
          <w:sz w:val="28"/>
        </w:rPr>
        <w:t>статьи 20</w:t>
      </w:r>
      <w:r>
        <w:rPr>
          <w:rFonts w:ascii="Times New Roman"/>
          <w:b w:val="false"/>
          <w:i w:val="false"/>
          <w:color w:val="000000"/>
          <w:sz w:val="28"/>
        </w:rPr>
        <w:t xml:space="preserve"> Закона о банках (в отношении физического лица или руководящих работников заявителя - юридического лица);</w:t>
      </w:r>
      <w:r>
        <w:br/>
      </w:r>
      <w:r>
        <w:rPr>
          <w:rFonts w:ascii="Times New Roman"/>
          <w:b w:val="false"/>
          <w:i w:val="false"/>
          <w:color w:val="000000"/>
          <w:sz w:val="28"/>
        </w:rPr>
        <w:t>
</w:t>
      </w:r>
      <w:r>
        <w:rPr>
          <w:rFonts w:ascii="Times New Roman"/>
          <w:b w:val="false"/>
          <w:i w:val="false"/>
          <w:color w:val="000000"/>
          <w:sz w:val="28"/>
        </w:rPr>
        <w:t>
      2) неустойчивого финансового положения заявителя;</w:t>
      </w:r>
      <w:r>
        <w:br/>
      </w:r>
      <w:r>
        <w:rPr>
          <w:rFonts w:ascii="Times New Roman"/>
          <w:b w:val="false"/>
          <w:i w:val="false"/>
          <w:color w:val="000000"/>
          <w:sz w:val="28"/>
        </w:rPr>
        <w:t>
</w:t>
      </w:r>
      <w:r>
        <w:rPr>
          <w:rFonts w:ascii="Times New Roman"/>
          <w:b w:val="false"/>
          <w:i w:val="false"/>
          <w:color w:val="000000"/>
          <w:sz w:val="28"/>
        </w:rPr>
        <w:t>
      3) непредставления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4) нарушения требований антимонопольного законодательства в результате приобретения заявителем статуса крупного участника банка;</w:t>
      </w:r>
      <w:r>
        <w:br/>
      </w:r>
      <w:r>
        <w:rPr>
          <w:rFonts w:ascii="Times New Roman"/>
          <w:b w:val="false"/>
          <w:i w:val="false"/>
          <w:color w:val="000000"/>
          <w:sz w:val="28"/>
        </w:rPr>
        <w:t>
</w:t>
      </w:r>
      <w:r>
        <w:rPr>
          <w:rFonts w:ascii="Times New Roman"/>
          <w:b w:val="false"/>
          <w:i w:val="false"/>
          <w:color w:val="000000"/>
          <w:sz w:val="28"/>
        </w:rPr>
        <w:t>
      5) когда одной из сторон в сделке по приобретению статуса крупного участника банка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юридического лица, зарегистрированного в оффшорных зонах, перечень которых устанавливается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6) несоблюдения заявителем иных требований, установленных Законом о банках, к учредителям и акционерам банков;</w:t>
      </w:r>
      <w:r>
        <w:br/>
      </w:r>
      <w:r>
        <w:rPr>
          <w:rFonts w:ascii="Times New Roman"/>
          <w:b w:val="false"/>
          <w:i w:val="false"/>
          <w:color w:val="000000"/>
          <w:sz w:val="28"/>
        </w:rPr>
        <w:t>
</w:t>
      </w:r>
      <w:r>
        <w:rPr>
          <w:rFonts w:ascii="Times New Roman"/>
          <w:b w:val="false"/>
          <w:i w:val="false"/>
          <w:color w:val="000000"/>
          <w:sz w:val="28"/>
        </w:rPr>
        <w:t>
      7) если анализ финансовых последствий приобретения заявителем статуса крупного участника банка предполагает ухудшение финансового состояния банка;</w:t>
      </w:r>
      <w:r>
        <w:br/>
      </w:r>
      <w:r>
        <w:rPr>
          <w:rFonts w:ascii="Times New Roman"/>
          <w:b w:val="false"/>
          <w:i w:val="false"/>
          <w:color w:val="000000"/>
          <w:sz w:val="28"/>
        </w:rPr>
        <w:t>
</w:t>
      </w:r>
      <w:r>
        <w:rPr>
          <w:rFonts w:ascii="Times New Roman"/>
          <w:b w:val="false"/>
          <w:i w:val="false"/>
          <w:color w:val="000000"/>
          <w:sz w:val="28"/>
        </w:rPr>
        <w:t>
      8)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w:t>
      </w:r>
      <w:r>
        <w:rPr>
          <w:rFonts w:ascii="Times New Roman"/>
          <w:b w:val="false"/>
          <w:i w:val="false"/>
          <w:color w:val="000000"/>
          <w:sz w:val="28"/>
        </w:rPr>
        <w:t>
      9)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10) неэффективности представленного плана рекапитализации банка в случае возможного ухудшения финансового состояния банка;</w:t>
      </w:r>
      <w:r>
        <w:br/>
      </w:r>
      <w:r>
        <w:rPr>
          <w:rFonts w:ascii="Times New Roman"/>
          <w:b w:val="false"/>
          <w:i w:val="false"/>
          <w:color w:val="000000"/>
          <w:sz w:val="28"/>
        </w:rPr>
        <w:t>
</w:t>
      </w:r>
      <w:r>
        <w:rPr>
          <w:rFonts w:ascii="Times New Roman"/>
          <w:b w:val="false"/>
          <w:i w:val="false"/>
          <w:color w:val="000000"/>
          <w:sz w:val="28"/>
        </w:rPr>
        <w:t>
      11) отсутствия у заявителя - физического лица, у руководящего работника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12) когда заявитель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Отказ в выдаче согласия на приобретение статуса банковского холдинга, помимо оснований, предусмотренных в части первой настоящего пункта, осуществляется в случаях:</w:t>
      </w:r>
      <w:r>
        <w:br/>
      </w:r>
      <w:r>
        <w:rPr>
          <w:rFonts w:ascii="Times New Roman"/>
          <w:b w:val="false"/>
          <w:i w:val="false"/>
          <w:color w:val="000000"/>
          <w:sz w:val="28"/>
        </w:rPr>
        <w:t>
</w:t>
      </w:r>
      <w:r>
        <w:rPr>
          <w:rFonts w:ascii="Times New Roman"/>
          <w:b w:val="false"/>
          <w:i w:val="false"/>
          <w:color w:val="000000"/>
          <w:sz w:val="28"/>
        </w:rPr>
        <w:t>
      1)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2) невозможности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Законом о банках требований.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30"/>
    <w:bookmarkStart w:name="z1050" w:id="231"/>
    <w:p>
      <w:pPr>
        <w:spacing w:after="0"/>
        <w:ind w:left="0"/>
        <w:jc w:val="left"/>
      </w:pPr>
      <w:r>
        <w:rPr>
          <w:rFonts w:ascii="Times New Roman"/>
          <w:b/>
          <w:i w:val="false"/>
          <w:color w:val="000000"/>
        </w:rPr>
        <w:t xml:space="preserve"> 
3. Принципы работы</w:t>
      </w:r>
    </w:p>
    <w:bookmarkEnd w:id="231"/>
    <w:bookmarkStart w:name="z1051" w:id="232"/>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32"/>
    <w:bookmarkStart w:name="z1058" w:id="233"/>
    <w:p>
      <w:pPr>
        <w:spacing w:after="0"/>
        <w:ind w:left="0"/>
        <w:jc w:val="left"/>
      </w:pPr>
      <w:r>
        <w:rPr>
          <w:rFonts w:ascii="Times New Roman"/>
          <w:b/>
          <w:i w:val="false"/>
          <w:color w:val="000000"/>
        </w:rPr>
        <w:t xml:space="preserve"> 
4. Результаты работы</w:t>
      </w:r>
    </w:p>
    <w:bookmarkEnd w:id="233"/>
    <w:bookmarkStart w:name="z1059" w:id="234"/>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234"/>
    <w:bookmarkStart w:name="z1061" w:id="235"/>
    <w:p>
      <w:pPr>
        <w:spacing w:after="0"/>
        <w:ind w:left="0"/>
        <w:jc w:val="left"/>
      </w:pPr>
      <w:r>
        <w:rPr>
          <w:rFonts w:ascii="Times New Roman"/>
          <w:b/>
          <w:i w:val="false"/>
          <w:color w:val="000000"/>
        </w:rPr>
        <w:t xml:space="preserve"> 
5. Порядок обжалования</w:t>
      </w:r>
    </w:p>
    <w:bookmarkEnd w:id="235"/>
    <w:bookmarkStart w:name="z1062" w:id="236"/>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36"/>
    <w:bookmarkStart w:name="z1082" w:id="2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согласия на приобретение</w:t>
      </w:r>
      <w:r>
        <w:br/>
      </w:r>
      <w:r>
        <w:rPr>
          <w:rFonts w:ascii="Times New Roman"/>
          <w:b w:val="false"/>
          <w:i w:val="false"/>
          <w:color w:val="000000"/>
          <w:sz w:val="28"/>
        </w:rPr>
        <w:t>
статуса Крупного участника банка</w:t>
      </w:r>
      <w:r>
        <w:br/>
      </w:r>
      <w:r>
        <w:rPr>
          <w:rFonts w:ascii="Times New Roman"/>
          <w:b w:val="false"/>
          <w:i w:val="false"/>
          <w:color w:val="000000"/>
          <w:sz w:val="28"/>
        </w:rPr>
        <w:t xml:space="preserve">
или банковского холдинга»   </w:t>
      </w:r>
    </w:p>
    <w:bookmarkEnd w:id="237"/>
    <w:bookmarkStart w:name="z1083" w:id="238"/>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4" w:id="2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239"/>
    <w:bookmarkStart w:name="z1085" w:id="24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 согласия на приобретение статуса страхового холдинга или крупного участника</w:t>
      </w:r>
      <w:r>
        <w:br/>
      </w:r>
      <w:r>
        <w:rPr>
          <w:rFonts w:ascii="Times New Roman"/>
          <w:b/>
          <w:i w:val="false"/>
          <w:color w:val="000000"/>
        </w:rPr>
        <w:t>
страховой (перестраховочной) организации»</w:t>
      </w:r>
    </w:p>
    <w:bookmarkEnd w:id="240"/>
    <w:bookmarkStart w:name="z1086" w:id="241"/>
    <w:p>
      <w:pPr>
        <w:spacing w:after="0"/>
        <w:ind w:left="0"/>
        <w:jc w:val="left"/>
      </w:pPr>
      <w:r>
        <w:rPr>
          <w:rFonts w:ascii="Times New Roman"/>
          <w:b/>
          <w:i w:val="false"/>
          <w:color w:val="000000"/>
        </w:rPr>
        <w:t xml:space="preserve"> 
1. Общие положения</w:t>
      </w:r>
    </w:p>
    <w:bookmarkEnd w:id="241"/>
    <w:bookmarkStart w:name="z1087" w:id="242"/>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фонда» (далее - Правила).</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постановление Правления Национального Банка Республики Казахстан о выдаче (отказе в выдаче) согласия на приобретение статуса страхового холдинга или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согласия на приобретение статуса страхового холдинга или крупного участника страховой (перестраховочной)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42"/>
    <w:bookmarkStart w:name="z1099" w:id="243"/>
    <w:p>
      <w:pPr>
        <w:spacing w:after="0"/>
        <w:ind w:left="0"/>
        <w:jc w:val="left"/>
      </w:pPr>
      <w:r>
        <w:rPr>
          <w:rFonts w:ascii="Times New Roman"/>
          <w:b/>
          <w:i w:val="false"/>
          <w:color w:val="000000"/>
        </w:rPr>
        <w:t xml:space="preserve"> 
2. Порядок оказания государственной услуги</w:t>
      </w:r>
    </w:p>
    <w:bookmarkEnd w:id="243"/>
    <w:bookmarkStart w:name="z1100" w:id="244"/>
    <w:p>
      <w:pPr>
        <w:spacing w:after="0"/>
        <w:ind w:left="0"/>
        <w:jc w:val="both"/>
      </w:pPr>
      <w:r>
        <w:rPr>
          <w:rFonts w:ascii="Times New Roman"/>
          <w:b w:val="false"/>
          <w:i w:val="false"/>
          <w:color w:val="000000"/>
          <w:sz w:val="28"/>
        </w:rPr>
        <w:t>
      11. Для получения государственной услуги в Комитет необходимо представить:</w:t>
      </w:r>
      <w:r>
        <w:br/>
      </w:r>
      <w:r>
        <w:rPr>
          <w:rFonts w:ascii="Times New Roman"/>
          <w:b w:val="false"/>
          <w:i w:val="false"/>
          <w:color w:val="000000"/>
          <w:sz w:val="28"/>
        </w:rPr>
        <w:t>
</w:t>
      </w:r>
      <w:r>
        <w:rPr>
          <w:rFonts w:ascii="Times New Roman"/>
          <w:b w:val="false"/>
          <w:i w:val="false"/>
          <w:color w:val="000000"/>
          <w:sz w:val="28"/>
        </w:rPr>
        <w:t>
      1) физическому лицу:</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Правилах;</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декларации по индивидуальному подоходному налогу, представляемой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заявителя;</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страхового холдинга или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годовая финансовая отчетность за последние два завершенных финансовых года, заверенная аудиторской организацией, а также финансовая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страхового холдинга или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страхового холдинга или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Казахстан,намеревающейся приобрести двадцать пять и более процентов голосующих акций страховой (перестраховочной) организации, подлежащей консолидированному надзору в стране своего местонахождения, в соответствии с пунктом 7-1 </w:t>
      </w:r>
      <w:r>
        <w:rPr>
          <w:rFonts w:ascii="Times New Roman"/>
          <w:b w:val="false"/>
          <w:i w:val="false"/>
          <w:color w:val="000000"/>
          <w:sz w:val="28"/>
        </w:rPr>
        <w:t>статьи 26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Национального Банка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12. Заявление для получения государственной услуги составляется в произвольной форме с указанием сведений, предусмотренных в Правилах.</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согласия на приобретение статуса крупного участника страховой (перестраховочной) организации осуществляется в случаях:</w:t>
      </w:r>
      <w:r>
        <w:br/>
      </w:r>
      <w:r>
        <w:rPr>
          <w:rFonts w:ascii="Times New Roman"/>
          <w:b w:val="false"/>
          <w:i w:val="false"/>
          <w:color w:val="000000"/>
          <w:sz w:val="28"/>
        </w:rPr>
        <w:t>
</w:t>
      </w:r>
      <w:r>
        <w:rPr>
          <w:rFonts w:ascii="Times New Roman"/>
          <w:b w:val="false"/>
          <w:i w:val="false"/>
          <w:color w:val="000000"/>
          <w:sz w:val="28"/>
        </w:rPr>
        <w:t>
      1) представления неполного пакета документов, указанных в пункте 11 настоящего стандарта либо несоответствия представленных документов требованиям, указанным в </w:t>
      </w:r>
      <w:r>
        <w:rPr>
          <w:rFonts w:ascii="Times New Roman"/>
          <w:b w:val="false"/>
          <w:i w:val="false"/>
          <w:color w:val="000000"/>
          <w:sz w:val="28"/>
        </w:rPr>
        <w:t>статье 26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 несоблюдения требований подпунктов 3)-5) </w:t>
      </w:r>
      <w:r>
        <w:rPr>
          <w:rFonts w:ascii="Times New Roman"/>
          <w:b w:val="false"/>
          <w:i w:val="false"/>
          <w:color w:val="000000"/>
          <w:sz w:val="28"/>
        </w:rPr>
        <w:t>пункта 2</w:t>
      </w:r>
      <w:r>
        <w:rPr>
          <w:rFonts w:ascii="Times New Roman"/>
          <w:b w:val="false"/>
          <w:i w:val="false"/>
          <w:color w:val="000000"/>
          <w:sz w:val="28"/>
        </w:rPr>
        <w:t xml:space="preserve"> статьи 34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w:t>
      </w:r>
      <w:r>
        <w:rPr>
          <w:rFonts w:ascii="Times New Roman"/>
          <w:b w:val="false"/>
          <w:i w:val="false"/>
          <w:color w:val="000000"/>
          <w:sz w:val="28"/>
        </w:rPr>
        <w:t>
      3) неустойчивого финансового положения заявителя;</w:t>
      </w:r>
      <w:r>
        <w:br/>
      </w:r>
      <w:r>
        <w:rPr>
          <w:rFonts w:ascii="Times New Roman"/>
          <w:b w:val="false"/>
          <w:i w:val="false"/>
          <w:color w:val="000000"/>
          <w:sz w:val="28"/>
        </w:rPr>
        <w:t>
</w:t>
      </w:r>
      <w:r>
        <w:rPr>
          <w:rFonts w:ascii="Times New Roman"/>
          <w:b w:val="false"/>
          <w:i w:val="false"/>
          <w:color w:val="000000"/>
          <w:sz w:val="28"/>
        </w:rPr>
        <w:t>
      4) неэффективности представленного плана рекапитализации страховой (перестраховочной) организации в случае возможного ухудшения финансового состояния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5) отсутствия у заявителя - физического лица, у руководящего работника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6) нарушения в результате приобретения заявителем статуса крупного участника страховой (перестраховочной) организации требований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7) когда одной из сторон в сделке по приобретению статуса крупного участника страховой (перестраховочной) организации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юридического лица, зарегистрированного в оффшорных зонах, перечень которых устанавливается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8)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9) несоблюдения заявителем иных требований, установленных Законом, к учредителям и акционерам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10) когда анализ финансовых последствий предполагает ухудшение финансового состояния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11)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w:t>
      </w:r>
      <w:r>
        <w:rPr>
          <w:rFonts w:ascii="Times New Roman"/>
          <w:b w:val="false"/>
          <w:i w:val="false"/>
          <w:color w:val="000000"/>
          <w:sz w:val="28"/>
        </w:rPr>
        <w:t>
      12)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13) когда заявитель ранее являлся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Отказ в выдаче согласия на приобретение статуса страхового холдинга, помимо оснований, предусмотренных частью первой настоящего пункта, осуществляется в случаях:</w:t>
      </w:r>
      <w:r>
        <w:br/>
      </w:r>
      <w:r>
        <w:rPr>
          <w:rFonts w:ascii="Times New Roman"/>
          <w:b w:val="false"/>
          <w:i w:val="false"/>
          <w:color w:val="000000"/>
          <w:sz w:val="28"/>
        </w:rPr>
        <w:t>
</w:t>
      </w:r>
      <w:r>
        <w:rPr>
          <w:rFonts w:ascii="Times New Roman"/>
          <w:b w:val="false"/>
          <w:i w:val="false"/>
          <w:color w:val="000000"/>
          <w:sz w:val="28"/>
        </w:rPr>
        <w:t>
      1) когда заявитель - финансовая организация не подлежит надзору на консолидированной основе в стране своего места нахождения;</w:t>
      </w:r>
      <w:r>
        <w:br/>
      </w:r>
      <w:r>
        <w:rPr>
          <w:rFonts w:ascii="Times New Roman"/>
          <w:b w:val="false"/>
          <w:i w:val="false"/>
          <w:color w:val="000000"/>
          <w:sz w:val="28"/>
        </w:rPr>
        <w:t>
</w:t>
      </w:r>
      <w:r>
        <w:rPr>
          <w:rFonts w:ascii="Times New Roman"/>
          <w:b w:val="false"/>
          <w:i w:val="false"/>
          <w:color w:val="000000"/>
          <w:sz w:val="28"/>
        </w:rPr>
        <w:t>
      2) невозможности проведения консолидированного надзора за страховой группой в связи с тем, что законодательство стран нахождения участников страховой группы-нерезидентов Республики Казахстан делает невозможным выполнение ими и страховой группой предусмотренных Законом требований.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44"/>
    <w:bookmarkStart w:name="z1179" w:id="245"/>
    <w:p>
      <w:pPr>
        <w:spacing w:after="0"/>
        <w:ind w:left="0"/>
        <w:jc w:val="left"/>
      </w:pPr>
      <w:r>
        <w:rPr>
          <w:rFonts w:ascii="Times New Roman"/>
          <w:b/>
          <w:i w:val="false"/>
          <w:color w:val="000000"/>
        </w:rPr>
        <w:t xml:space="preserve"> 
3. Принципы работы</w:t>
      </w:r>
    </w:p>
    <w:bookmarkEnd w:id="245"/>
    <w:bookmarkStart w:name="z1180" w:id="246"/>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46"/>
    <w:bookmarkStart w:name="z1187" w:id="247"/>
    <w:p>
      <w:pPr>
        <w:spacing w:after="0"/>
        <w:ind w:left="0"/>
        <w:jc w:val="left"/>
      </w:pPr>
      <w:r>
        <w:rPr>
          <w:rFonts w:ascii="Times New Roman"/>
          <w:b/>
          <w:i w:val="false"/>
          <w:color w:val="000000"/>
        </w:rPr>
        <w:t xml:space="preserve"> 
4. Результаты работы</w:t>
      </w:r>
    </w:p>
    <w:bookmarkEnd w:id="247"/>
    <w:bookmarkStart w:name="z1188" w:id="248"/>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248"/>
    <w:bookmarkStart w:name="z1190" w:id="249"/>
    <w:p>
      <w:pPr>
        <w:spacing w:after="0"/>
        <w:ind w:left="0"/>
        <w:jc w:val="left"/>
      </w:pPr>
      <w:r>
        <w:rPr>
          <w:rFonts w:ascii="Times New Roman"/>
          <w:b/>
          <w:i w:val="false"/>
          <w:color w:val="000000"/>
        </w:rPr>
        <w:t xml:space="preserve"> 
5. Порядок обжалования</w:t>
      </w:r>
    </w:p>
    <w:bookmarkEnd w:id="249"/>
    <w:bookmarkStart w:name="z1191" w:id="250"/>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заявитель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50"/>
    <w:bookmarkStart w:name="z1211" w:id="25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согласия на приобретение</w:t>
      </w:r>
      <w:r>
        <w:br/>
      </w:r>
      <w:r>
        <w:rPr>
          <w:rFonts w:ascii="Times New Roman"/>
          <w:b w:val="false"/>
          <w:i w:val="false"/>
          <w:color w:val="000000"/>
          <w:sz w:val="28"/>
        </w:rPr>
        <w:t>
статуса страхового холдинга или</w:t>
      </w:r>
      <w:r>
        <w:br/>
      </w:r>
      <w:r>
        <w:rPr>
          <w:rFonts w:ascii="Times New Roman"/>
          <w:b w:val="false"/>
          <w:i w:val="false"/>
          <w:color w:val="000000"/>
          <w:sz w:val="28"/>
        </w:rPr>
        <w:t xml:space="preserve">
крупного участника страховой   </w:t>
      </w:r>
      <w:r>
        <w:br/>
      </w:r>
      <w:r>
        <w:rPr>
          <w:rFonts w:ascii="Times New Roman"/>
          <w:b w:val="false"/>
          <w:i w:val="false"/>
          <w:color w:val="000000"/>
          <w:sz w:val="28"/>
        </w:rPr>
        <w:t xml:space="preserve">
(перестраховочной) организации» </w:t>
      </w:r>
    </w:p>
    <w:bookmarkEnd w:id="251"/>
    <w:bookmarkStart w:name="z1212" w:id="25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3" w:id="2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253"/>
    <w:bookmarkStart w:name="z1214" w:id="25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 согласия на приобретение статуса</w:t>
      </w:r>
      <w:r>
        <w:br/>
      </w:r>
      <w:r>
        <w:rPr>
          <w:rFonts w:ascii="Times New Roman"/>
          <w:b/>
          <w:i w:val="false"/>
          <w:color w:val="000000"/>
        </w:rPr>
        <w:t>
крупного участника накопительного пенсионного фонда»</w:t>
      </w:r>
    </w:p>
    <w:bookmarkEnd w:id="254"/>
    <w:bookmarkStart w:name="z1215" w:id="255"/>
    <w:p>
      <w:pPr>
        <w:spacing w:after="0"/>
        <w:ind w:left="0"/>
        <w:jc w:val="left"/>
      </w:pPr>
      <w:r>
        <w:rPr>
          <w:rFonts w:ascii="Times New Roman"/>
          <w:b/>
          <w:i w:val="false"/>
          <w:color w:val="000000"/>
        </w:rPr>
        <w:t xml:space="preserve"> 
1. Общие положения</w:t>
      </w:r>
    </w:p>
    <w:bookmarkEnd w:id="255"/>
    <w:bookmarkStart w:name="z1216" w:id="256"/>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36-1</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открытого накопительного пенсионного фонд» (далее - Правила).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xml:space="preserve">
      5. Результат оказываемой государственной услуги - постановление Правления Национального Банка Республики Казахстан о выдаче (отказе в выдаче) согласия на приобретение статуса крупного участника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физическим и юридическим лицам (далее - заявитель).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8.Государственная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по обращениям заявителей, направленным в письменной форме в виде заявления о выдаче согласия на приобретение статуса крупного участника накопительного пенсионного фонда, предоставляется с 9:00 до 18:00 часов, с перерывом на обед с 13:00 до 14:00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56"/>
    <w:bookmarkStart w:name="z1228" w:id="257"/>
    <w:p>
      <w:pPr>
        <w:spacing w:after="0"/>
        <w:ind w:left="0"/>
        <w:jc w:val="left"/>
      </w:pPr>
      <w:r>
        <w:rPr>
          <w:rFonts w:ascii="Times New Roman"/>
          <w:b/>
          <w:i w:val="false"/>
          <w:color w:val="000000"/>
        </w:rPr>
        <w:t xml:space="preserve"> 
2. Порядок оказания государственной услуги</w:t>
      </w:r>
    </w:p>
    <w:bookmarkEnd w:id="257"/>
    <w:bookmarkStart w:name="z1229" w:id="258"/>
    <w:p>
      <w:pPr>
        <w:spacing w:after="0"/>
        <w:ind w:left="0"/>
        <w:jc w:val="both"/>
      </w:pPr>
      <w:r>
        <w:rPr>
          <w:rFonts w:ascii="Times New Roman"/>
          <w:b w:val="false"/>
          <w:i w:val="false"/>
          <w:color w:val="000000"/>
          <w:sz w:val="28"/>
        </w:rPr>
        <w:t>
      11. Для получения государственной услуги в Комитет необходимопредставить:</w:t>
      </w:r>
      <w:r>
        <w:br/>
      </w:r>
      <w:r>
        <w:rPr>
          <w:rFonts w:ascii="Times New Roman"/>
          <w:b w:val="false"/>
          <w:i w:val="false"/>
          <w:color w:val="000000"/>
          <w:sz w:val="28"/>
        </w:rPr>
        <w:t>
</w:t>
      </w:r>
      <w:r>
        <w:rPr>
          <w:rFonts w:ascii="Times New Roman"/>
          <w:b w:val="false"/>
          <w:i w:val="false"/>
          <w:color w:val="000000"/>
          <w:sz w:val="28"/>
        </w:rPr>
        <w:t>
      1) физическому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Правилах;</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декларации по индивидуальному подоходному налогу, представляемой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включая предполагаемый расчетный баланс заявителя и накопительного пенсионного фонда после приобретения, планы и предложения заявителя, если таковые имеются, по продаже активов накопительного пенсионного фонда, реорганизации или внесению значительных изменений в деятельность или управление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накопительного пенсионного фонда, включая предполагаемый расчетный баланс заявителя и накопительного пенсионного фонда после приобретения, планы и предложения заявителя, если таковые имеются, по продаже активов накопительного пенсионного фонда, реорганизации или внесению значительных изменений в деятельность или управление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36-1 Закона;</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Национального Банка Республики Казахстан,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накопительного пенсионного фонда, включая предполагаемый расчетный баланс заявителя и накопительного пенсионного фонда после приобретения, планы и предложения заявителя, если таковые имеются, по продаже активов накопительного пенсионного фонда, реорганизации или внесению значительных изменений в деятельность или управление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 намеревающейся приобрести двадцать пять и более процентов голосующих акций накопительного пенсионного фонда, подлежащей консолидированному надзору в стране своего местонахождения, в соответствии с пунктом 7-1 </w:t>
      </w:r>
      <w:r>
        <w:rPr>
          <w:rFonts w:ascii="Times New Roman"/>
          <w:b w:val="false"/>
          <w:i w:val="false"/>
          <w:color w:val="000000"/>
          <w:sz w:val="28"/>
        </w:rPr>
        <w:t>статьи 36-1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Национального Банка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36-1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накопительного пенсионного фонда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xml:space="preserve">
      12. Заявление для получения государственной услуги составляется в произвольной форме с указанием сведений, предусмотренных в Правилах. </w:t>
      </w:r>
      <w:r>
        <w:br/>
      </w:r>
      <w:r>
        <w:rPr>
          <w:rFonts w:ascii="Times New Roman"/>
          <w:b w:val="false"/>
          <w:i w:val="false"/>
          <w:color w:val="000000"/>
          <w:sz w:val="28"/>
        </w:rPr>
        <w:t>
</w:t>
      </w:r>
      <w:r>
        <w:rPr>
          <w:rFonts w:ascii="Times New Roman"/>
          <w:b w:val="false"/>
          <w:i w:val="false"/>
          <w:color w:val="000000"/>
          <w:sz w:val="28"/>
        </w:rPr>
        <w:t xml:space="preserve">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 </w:t>
      </w:r>
      <w:r>
        <w:br/>
      </w:r>
      <w:r>
        <w:rPr>
          <w:rFonts w:ascii="Times New Roman"/>
          <w:b w:val="false"/>
          <w:i w:val="false"/>
          <w:color w:val="000000"/>
          <w:sz w:val="28"/>
        </w:rPr>
        <w:t>
</w:t>
      </w:r>
      <w:r>
        <w:rPr>
          <w:rFonts w:ascii="Times New Roman"/>
          <w:b w:val="false"/>
          <w:i w:val="false"/>
          <w:color w:val="000000"/>
          <w:sz w:val="28"/>
        </w:rPr>
        <w:t xml:space="preserve">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 </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xml:space="preserve">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 </w:t>
      </w:r>
      <w:r>
        <w:br/>
      </w:r>
      <w:r>
        <w:rPr>
          <w:rFonts w:ascii="Times New Roman"/>
          <w:b w:val="false"/>
          <w:i w:val="false"/>
          <w:color w:val="000000"/>
          <w:sz w:val="28"/>
        </w:rPr>
        <w:t>
</w:t>
      </w:r>
      <w:r>
        <w:rPr>
          <w:rFonts w:ascii="Times New Roman"/>
          <w:b w:val="false"/>
          <w:i w:val="false"/>
          <w:color w:val="000000"/>
          <w:sz w:val="28"/>
        </w:rPr>
        <w:t xml:space="preserve">
      16. Отказ в выдаче согласия на приобретение статуса крупного участника накопительного пенсионного фонда осуществляется в случаях: </w:t>
      </w:r>
      <w:r>
        <w:br/>
      </w:r>
      <w:r>
        <w:rPr>
          <w:rFonts w:ascii="Times New Roman"/>
          <w:b w:val="false"/>
          <w:i w:val="false"/>
          <w:color w:val="000000"/>
          <w:sz w:val="28"/>
        </w:rPr>
        <w:t>
</w:t>
      </w:r>
      <w:r>
        <w:rPr>
          <w:rFonts w:ascii="Times New Roman"/>
          <w:b w:val="false"/>
          <w:i w:val="false"/>
          <w:color w:val="000000"/>
          <w:sz w:val="28"/>
        </w:rPr>
        <w:t>
      1) несоблюдения требований </w:t>
      </w:r>
      <w:r>
        <w:rPr>
          <w:rFonts w:ascii="Times New Roman"/>
          <w:b w:val="false"/>
          <w:i w:val="false"/>
          <w:color w:val="000000"/>
          <w:sz w:val="28"/>
        </w:rPr>
        <w:t>подпунктов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2 статьи 40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w:t>
      </w:r>
      <w:r>
        <w:rPr>
          <w:rFonts w:ascii="Times New Roman"/>
          <w:b w:val="false"/>
          <w:i w:val="false"/>
          <w:color w:val="000000"/>
          <w:sz w:val="28"/>
        </w:rPr>
        <w:t xml:space="preserve">
      2) неустойчивого финансового положения заявителя; </w:t>
      </w:r>
      <w:r>
        <w:br/>
      </w:r>
      <w:r>
        <w:rPr>
          <w:rFonts w:ascii="Times New Roman"/>
          <w:b w:val="false"/>
          <w:i w:val="false"/>
          <w:color w:val="000000"/>
          <w:sz w:val="28"/>
        </w:rPr>
        <w:t>
</w:t>
      </w:r>
      <w:r>
        <w:rPr>
          <w:rFonts w:ascii="Times New Roman"/>
          <w:b w:val="false"/>
          <w:i w:val="false"/>
          <w:color w:val="000000"/>
          <w:sz w:val="28"/>
        </w:rPr>
        <w:t>
      3) непредставления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4) нарушения в результате приобретения заявителем статуса крупного участника накопительного пенсионного фонда требований антимонопольного законодательства; </w:t>
      </w:r>
      <w:r>
        <w:br/>
      </w:r>
      <w:r>
        <w:rPr>
          <w:rFonts w:ascii="Times New Roman"/>
          <w:b w:val="false"/>
          <w:i w:val="false"/>
          <w:color w:val="000000"/>
          <w:sz w:val="28"/>
        </w:rPr>
        <w:t>
</w:t>
      </w:r>
      <w:r>
        <w:rPr>
          <w:rFonts w:ascii="Times New Roman"/>
          <w:b w:val="false"/>
          <w:i w:val="false"/>
          <w:color w:val="000000"/>
          <w:sz w:val="28"/>
        </w:rPr>
        <w:t>
      5) когда одной из сторон в сделке по приобретению статуса крупного участника и накопительного пенсионного фонда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перечень которых устанавливается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несоблюдения заявителем иных требований, установленных Законом к учредителям и акционерам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7) когда заявитель -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w:t>
      </w:r>
      <w:r>
        <w:rPr>
          <w:rFonts w:ascii="Times New Roman"/>
          <w:b w:val="false"/>
          <w:i w:val="false"/>
          <w:color w:val="000000"/>
          <w:sz w:val="28"/>
        </w:rPr>
        <w:t xml:space="preserve">
      8) когда анализ финансовых последствий приобретения заявителем статуса крупного участника накопительного пенсионного фонда предполагает ухудшение финансового состояния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9)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w:t>
      </w:r>
      <w:r>
        <w:rPr>
          <w:rFonts w:ascii="Times New Roman"/>
          <w:b w:val="false"/>
          <w:i w:val="false"/>
          <w:color w:val="000000"/>
          <w:sz w:val="28"/>
        </w:rPr>
        <w:t>
      10)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36-1 Закона; </w:t>
      </w:r>
      <w:r>
        <w:br/>
      </w:r>
      <w:r>
        <w:rPr>
          <w:rFonts w:ascii="Times New Roman"/>
          <w:b w:val="false"/>
          <w:i w:val="false"/>
          <w:color w:val="000000"/>
          <w:sz w:val="28"/>
        </w:rPr>
        <w:t>
</w:t>
      </w:r>
      <w:r>
        <w:rPr>
          <w:rFonts w:ascii="Times New Roman"/>
          <w:b w:val="false"/>
          <w:i w:val="false"/>
          <w:color w:val="000000"/>
          <w:sz w:val="28"/>
        </w:rPr>
        <w:t>
      11) неэффективности представленного плана рекапитализации</w:t>
      </w:r>
      <w:r>
        <w:br/>
      </w:r>
      <w:r>
        <w:rPr>
          <w:rFonts w:ascii="Times New Roman"/>
          <w:b w:val="false"/>
          <w:i w:val="false"/>
          <w:color w:val="000000"/>
          <w:sz w:val="28"/>
        </w:rPr>
        <w:t>
</w:t>
      </w:r>
      <w:r>
        <w:rPr>
          <w:rFonts w:ascii="Times New Roman"/>
          <w:b w:val="false"/>
          <w:i w:val="false"/>
          <w:color w:val="000000"/>
          <w:sz w:val="28"/>
        </w:rPr>
        <w:t>
накопительного пенсионного фонда в случае • возможного ухудшения</w:t>
      </w:r>
      <w:r>
        <w:br/>
      </w:r>
      <w:r>
        <w:rPr>
          <w:rFonts w:ascii="Times New Roman"/>
          <w:b w:val="false"/>
          <w:i w:val="false"/>
          <w:color w:val="000000"/>
          <w:sz w:val="28"/>
        </w:rPr>
        <w:t>
</w:t>
      </w:r>
      <w:r>
        <w:rPr>
          <w:rFonts w:ascii="Times New Roman"/>
          <w:b w:val="false"/>
          <w:i w:val="false"/>
          <w:color w:val="000000"/>
          <w:sz w:val="28"/>
        </w:rPr>
        <w:t>
финансового состояния данного фонда;</w:t>
      </w:r>
      <w:r>
        <w:br/>
      </w:r>
      <w:r>
        <w:rPr>
          <w:rFonts w:ascii="Times New Roman"/>
          <w:b w:val="false"/>
          <w:i w:val="false"/>
          <w:color w:val="000000"/>
          <w:sz w:val="28"/>
        </w:rPr>
        <w:t>
</w:t>
      </w:r>
      <w:r>
        <w:rPr>
          <w:rFonts w:ascii="Times New Roman"/>
          <w:b w:val="false"/>
          <w:i w:val="false"/>
          <w:color w:val="000000"/>
          <w:sz w:val="28"/>
        </w:rPr>
        <w:t>
      12) отсутствия у заявителя - физического лица, а также у руководящих работников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13) когда заявитель ранее являлся либо является крупнымучастником - физическим лицом либо первым руководителем крупногоучастника - юридического лица и (или) руководящим работником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58"/>
    <w:bookmarkStart w:name="z1305" w:id="259"/>
    <w:p>
      <w:pPr>
        <w:spacing w:after="0"/>
        <w:ind w:left="0"/>
        <w:jc w:val="left"/>
      </w:pPr>
      <w:r>
        <w:rPr>
          <w:rFonts w:ascii="Times New Roman"/>
          <w:b/>
          <w:i w:val="false"/>
          <w:color w:val="000000"/>
        </w:rPr>
        <w:t xml:space="preserve"> 
3. Принципы работы</w:t>
      </w:r>
    </w:p>
    <w:bookmarkEnd w:id="259"/>
    <w:bookmarkStart w:name="z1306" w:id="260"/>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60"/>
    <w:bookmarkStart w:name="z1313" w:id="261"/>
    <w:p>
      <w:pPr>
        <w:spacing w:after="0"/>
        <w:ind w:left="0"/>
        <w:jc w:val="left"/>
      </w:pPr>
      <w:r>
        <w:rPr>
          <w:rFonts w:ascii="Times New Roman"/>
          <w:b/>
          <w:i w:val="false"/>
          <w:color w:val="000000"/>
        </w:rPr>
        <w:t xml:space="preserve"> 
4. Результаты работы</w:t>
      </w:r>
    </w:p>
    <w:bookmarkEnd w:id="261"/>
    <w:bookmarkStart w:name="z1314" w:id="262"/>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262"/>
    <w:bookmarkStart w:name="z1316" w:id="263"/>
    <w:p>
      <w:pPr>
        <w:spacing w:after="0"/>
        <w:ind w:left="0"/>
        <w:jc w:val="left"/>
      </w:pPr>
      <w:r>
        <w:rPr>
          <w:rFonts w:ascii="Times New Roman"/>
          <w:b/>
          <w:i w:val="false"/>
          <w:color w:val="000000"/>
        </w:rPr>
        <w:t xml:space="preserve"> 
5. Порядок обжалования</w:t>
      </w:r>
    </w:p>
    <w:bookmarkEnd w:id="263"/>
    <w:bookmarkStart w:name="z1317" w:id="264"/>
    <w:p>
      <w:pPr>
        <w:spacing w:after="0"/>
        <w:ind w:left="0"/>
        <w:jc w:val="both"/>
      </w:pPr>
      <w:r>
        <w:rPr>
          <w:rFonts w:ascii="Times New Roman"/>
          <w:b w:val="false"/>
          <w:i w:val="false"/>
          <w:color w:val="000000"/>
          <w:sz w:val="28"/>
        </w:rPr>
        <w:t xml:space="preserve">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xml:space="preserve">
      4) график работы: ежедневно с 9:00 до 18:00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64"/>
    <w:bookmarkStart w:name="z1337" w:id="26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согласия на приобретение</w:t>
      </w:r>
      <w:r>
        <w:br/>
      </w:r>
      <w:r>
        <w:rPr>
          <w:rFonts w:ascii="Times New Roman"/>
          <w:b w:val="false"/>
          <w:i w:val="false"/>
          <w:color w:val="000000"/>
          <w:sz w:val="28"/>
        </w:rPr>
        <w:t xml:space="preserve">
статуса крупного участника    </w:t>
      </w:r>
      <w:r>
        <w:br/>
      </w:r>
      <w:r>
        <w:rPr>
          <w:rFonts w:ascii="Times New Roman"/>
          <w:b w:val="false"/>
          <w:i w:val="false"/>
          <w:color w:val="000000"/>
          <w:sz w:val="28"/>
        </w:rPr>
        <w:t>
накопительного пенсионного фонда»</w:t>
      </w:r>
    </w:p>
    <w:bookmarkEnd w:id="265"/>
    <w:bookmarkStart w:name="z1338" w:id="26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9" w:id="2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267"/>
    <w:bookmarkStart w:name="z1340" w:id="26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«Государственная регистрация выпуска</w:t>
      </w:r>
      <w:r>
        <w:br/>
      </w:r>
      <w:r>
        <w:rPr>
          <w:rFonts w:ascii="Times New Roman"/>
          <w:b/>
          <w:i w:val="false"/>
          <w:color w:val="000000"/>
        </w:rPr>
        <w:t>
объявленных акций»</w:t>
      </w:r>
    </w:p>
    <w:bookmarkEnd w:id="268"/>
    <w:bookmarkStart w:name="z1341" w:id="269"/>
    <w:p>
      <w:pPr>
        <w:spacing w:after="0"/>
        <w:ind w:left="0"/>
        <w:jc w:val="left"/>
      </w:pPr>
      <w:r>
        <w:rPr>
          <w:rFonts w:ascii="Times New Roman"/>
          <w:b/>
          <w:i w:val="false"/>
          <w:color w:val="000000"/>
        </w:rPr>
        <w:t xml:space="preserve"> 
1. Общие положения</w:t>
      </w:r>
    </w:p>
    <w:bookmarkEnd w:id="269"/>
    <w:bookmarkStart w:name="z1342" w:id="270"/>
    <w:p>
      <w:pPr>
        <w:spacing w:after="0"/>
        <w:ind w:left="0"/>
        <w:jc w:val="both"/>
      </w:pPr>
      <w:r>
        <w:rPr>
          <w:rFonts w:ascii="Times New Roman"/>
          <w:b w:val="false"/>
          <w:i w:val="false"/>
          <w:color w:val="000000"/>
          <w:sz w:val="28"/>
        </w:rPr>
        <w:t xml:space="preserve">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статьей 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Закона Республики Казахстан от 2 июля 2003 года «О рынке ценных бумаг»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xml:space="preserve">
      5. Результат оказываемой государственной услуги - свидетельство о государственной регистрации выпуска объявленных акций и проспект выпуска объявленных акций с отметкой о государственной регистрации выпуска объявленных акций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юридическим лицам Республики Казахстан (далее - заявитель).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государственной регистрации выпуска объявленных акций,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70"/>
    <w:bookmarkStart w:name="z1354" w:id="271"/>
    <w:p>
      <w:pPr>
        <w:spacing w:after="0"/>
        <w:ind w:left="0"/>
        <w:jc w:val="left"/>
      </w:pPr>
      <w:r>
        <w:rPr>
          <w:rFonts w:ascii="Times New Roman"/>
          <w:b/>
          <w:i w:val="false"/>
          <w:color w:val="000000"/>
        </w:rPr>
        <w:t xml:space="preserve"> 
2. Порядок оказания государственной услуги</w:t>
      </w:r>
    </w:p>
    <w:bookmarkEnd w:id="271"/>
    <w:bookmarkStart w:name="z1355" w:id="27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протокола учредительного собрания (решения единственного учредителя) о государственной регистрации выпуска объявленных акций или общего собрания акционеров (решения акционера, владеющего всеми голосующими акциями) о регистрации изменений в проспект выпуска объявленных акций;</w:t>
      </w:r>
      <w:r>
        <w:br/>
      </w:r>
      <w:r>
        <w:rPr>
          <w:rFonts w:ascii="Times New Roman"/>
          <w:b w:val="false"/>
          <w:i w:val="false"/>
          <w:color w:val="000000"/>
          <w:sz w:val="28"/>
        </w:rPr>
        <w:t>
</w:t>
      </w:r>
      <w:r>
        <w:rPr>
          <w:rFonts w:ascii="Times New Roman"/>
          <w:b w:val="false"/>
          <w:i w:val="false"/>
          <w:color w:val="000000"/>
          <w:sz w:val="28"/>
        </w:rPr>
        <w:t>
      3) копию устава акционерного общества;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(перерегистрации) акционерного общества;</w:t>
      </w:r>
      <w:r>
        <w:br/>
      </w:r>
      <w:r>
        <w:rPr>
          <w:rFonts w:ascii="Times New Roman"/>
          <w:b w:val="false"/>
          <w:i w:val="false"/>
          <w:color w:val="000000"/>
          <w:sz w:val="28"/>
        </w:rPr>
        <w:t>
</w:t>
      </w:r>
      <w:r>
        <w:rPr>
          <w:rFonts w:ascii="Times New Roman"/>
          <w:b w:val="false"/>
          <w:i w:val="false"/>
          <w:color w:val="000000"/>
          <w:sz w:val="28"/>
        </w:rPr>
        <w:t>
      5) проспект выпуска акций в двух экземплярах;</w:t>
      </w:r>
      <w:r>
        <w:br/>
      </w:r>
      <w:r>
        <w:rPr>
          <w:rFonts w:ascii="Times New Roman"/>
          <w:b w:val="false"/>
          <w:i w:val="false"/>
          <w:color w:val="000000"/>
          <w:sz w:val="28"/>
        </w:rPr>
        <w:t>
</w:t>
      </w:r>
      <w:r>
        <w:rPr>
          <w:rFonts w:ascii="Times New Roman"/>
          <w:b w:val="false"/>
          <w:i w:val="false"/>
          <w:color w:val="000000"/>
          <w:sz w:val="28"/>
        </w:rPr>
        <w:t>
      6) документы, подтверждающие оплату объявленных акций, размещаемых среди учредителей акционерного общества.</w:t>
      </w:r>
      <w:r>
        <w:br/>
      </w:r>
      <w:r>
        <w:rPr>
          <w:rFonts w:ascii="Times New Roman"/>
          <w:b w:val="false"/>
          <w:i w:val="false"/>
          <w:color w:val="000000"/>
          <w:sz w:val="28"/>
        </w:rPr>
        <w:t>
</w:t>
      </w:r>
      <w:r>
        <w:rPr>
          <w:rFonts w:ascii="Times New Roman"/>
          <w:b w:val="false"/>
          <w:i w:val="false"/>
          <w:color w:val="000000"/>
          <w:sz w:val="28"/>
        </w:rPr>
        <w:t>
      Решение учредительного собрания (единственного учредителя) или общего собрания акционеров (акционера, владеющего всеми голосующими акциями) о государственной регистрации выпуска объявленных акций должно содержать:</w:t>
      </w:r>
      <w:r>
        <w:br/>
      </w:r>
      <w:r>
        <w:rPr>
          <w:rFonts w:ascii="Times New Roman"/>
          <w:b w:val="false"/>
          <w:i w:val="false"/>
          <w:color w:val="000000"/>
          <w:sz w:val="28"/>
        </w:rPr>
        <w:t>
</w:t>
      </w:r>
      <w:r>
        <w:rPr>
          <w:rFonts w:ascii="Times New Roman"/>
          <w:b w:val="false"/>
          <w:i w:val="false"/>
          <w:color w:val="000000"/>
          <w:sz w:val="28"/>
        </w:rPr>
        <w:t xml:space="preserve">
      1) место и дату проведения учредительного собрания (общего собрания акционеров) с указанием наименования и места нахождения эмитента; </w:t>
      </w:r>
      <w:r>
        <w:br/>
      </w:r>
      <w:r>
        <w:rPr>
          <w:rFonts w:ascii="Times New Roman"/>
          <w:b w:val="false"/>
          <w:i w:val="false"/>
          <w:color w:val="000000"/>
          <w:sz w:val="28"/>
        </w:rPr>
        <w:t>
</w:t>
      </w:r>
      <w:r>
        <w:rPr>
          <w:rFonts w:ascii="Times New Roman"/>
          <w:b w:val="false"/>
          <w:i w:val="false"/>
          <w:color w:val="000000"/>
          <w:sz w:val="28"/>
        </w:rPr>
        <w:t xml:space="preserve">
      2) список учредителей, принимавших участие в учредительном собрании, или сведения о количестве голосующих акций акционерного общества, представленных на общем собрании акционеров; </w:t>
      </w:r>
      <w:r>
        <w:br/>
      </w:r>
      <w:r>
        <w:rPr>
          <w:rFonts w:ascii="Times New Roman"/>
          <w:b w:val="false"/>
          <w:i w:val="false"/>
          <w:color w:val="000000"/>
          <w:sz w:val="28"/>
        </w:rPr>
        <w:t>
</w:t>
      </w:r>
      <w:r>
        <w:rPr>
          <w:rFonts w:ascii="Times New Roman"/>
          <w:b w:val="false"/>
          <w:i w:val="false"/>
          <w:color w:val="000000"/>
          <w:sz w:val="28"/>
        </w:rPr>
        <w:t xml:space="preserve">
      3) виды акций и их общее количество; </w:t>
      </w:r>
      <w:r>
        <w:br/>
      </w:r>
      <w:r>
        <w:rPr>
          <w:rFonts w:ascii="Times New Roman"/>
          <w:b w:val="false"/>
          <w:i w:val="false"/>
          <w:color w:val="000000"/>
          <w:sz w:val="28"/>
        </w:rPr>
        <w:t>
</w:t>
      </w:r>
      <w:r>
        <w:rPr>
          <w:rFonts w:ascii="Times New Roman"/>
          <w:b w:val="false"/>
          <w:i w:val="false"/>
          <w:color w:val="000000"/>
          <w:sz w:val="28"/>
        </w:rPr>
        <w:t xml:space="preserve">
      4) количество акций, размещаемых среди учредителей, и порядок оплаты акций; </w:t>
      </w:r>
      <w:r>
        <w:br/>
      </w:r>
      <w:r>
        <w:rPr>
          <w:rFonts w:ascii="Times New Roman"/>
          <w:b w:val="false"/>
          <w:i w:val="false"/>
          <w:color w:val="000000"/>
          <w:sz w:val="28"/>
        </w:rPr>
        <w:t>
</w:t>
      </w:r>
      <w:r>
        <w:rPr>
          <w:rFonts w:ascii="Times New Roman"/>
          <w:b w:val="false"/>
          <w:i w:val="false"/>
          <w:color w:val="000000"/>
          <w:sz w:val="28"/>
        </w:rPr>
        <w:t>
      5) номинальную стоимость акций, размещаемых среди учредителей. Положения подпунктов 1) и 2) части второй настоящего пункта не применяются в отношении акционерного общества, созданного единственным учредителем, а также акционерного общества, все голосующие акции которого принадлежат одному акционеру.</w:t>
      </w:r>
      <w:r>
        <w:br/>
      </w:r>
      <w:r>
        <w:rPr>
          <w:rFonts w:ascii="Times New Roman"/>
          <w:b w:val="false"/>
          <w:i w:val="false"/>
          <w:color w:val="000000"/>
          <w:sz w:val="28"/>
        </w:rPr>
        <w:t>
</w:t>
      </w:r>
      <w:r>
        <w:rPr>
          <w:rFonts w:ascii="Times New Roman"/>
          <w:b w:val="false"/>
          <w:i w:val="false"/>
          <w:color w:val="000000"/>
          <w:sz w:val="28"/>
        </w:rPr>
        <w:t xml:space="preserve">
      12. Заявление о государственной регистрации выпуска объявленных акций составляется в произвольной форме. </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xml:space="preserve">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 </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регистрации выпуска объявленных акций публикуется на интернет-ресурсе Комитета: www.afn.kz.</w:t>
      </w:r>
      <w:r>
        <w:br/>
      </w:r>
      <w:r>
        <w:rPr>
          <w:rFonts w:ascii="Times New Roman"/>
          <w:b w:val="false"/>
          <w:i w:val="false"/>
          <w:color w:val="000000"/>
          <w:sz w:val="28"/>
        </w:rPr>
        <w:t>
</w:t>
      </w:r>
      <w:r>
        <w:rPr>
          <w:rFonts w:ascii="Times New Roman"/>
          <w:b w:val="false"/>
          <w:i w:val="false"/>
          <w:color w:val="000000"/>
          <w:sz w:val="28"/>
        </w:rPr>
        <w:t>
      16. Отказ в государственной регистрации выпуска объявленных акций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w:t>
      </w:r>
      <w:r>
        <w:br/>
      </w:r>
      <w:r>
        <w:rPr>
          <w:rFonts w:ascii="Times New Roman"/>
          <w:b w:val="false"/>
          <w:i w:val="false"/>
          <w:color w:val="000000"/>
          <w:sz w:val="28"/>
        </w:rPr>
        <w:t>
</w:t>
      </w:r>
      <w:r>
        <w:rPr>
          <w:rFonts w:ascii="Times New Roman"/>
          <w:b w:val="false"/>
          <w:i w:val="false"/>
          <w:color w:val="000000"/>
          <w:sz w:val="28"/>
        </w:rPr>
        <w:t>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Приостановление государственной регистрации выпуска объявленных акций производится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объявленных акций возобновляется с даты представления эмитентом дополнительных сведений.</w:t>
      </w:r>
    </w:p>
    <w:bookmarkEnd w:id="272"/>
    <w:bookmarkStart w:name="z1380" w:id="273"/>
    <w:p>
      <w:pPr>
        <w:spacing w:after="0"/>
        <w:ind w:left="0"/>
        <w:jc w:val="left"/>
      </w:pPr>
      <w:r>
        <w:rPr>
          <w:rFonts w:ascii="Times New Roman"/>
          <w:b/>
          <w:i w:val="false"/>
          <w:color w:val="000000"/>
        </w:rPr>
        <w:t xml:space="preserve"> 
3. Принципы работы</w:t>
      </w:r>
    </w:p>
    <w:bookmarkEnd w:id="273"/>
    <w:bookmarkStart w:name="z1381" w:id="274"/>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74"/>
    <w:bookmarkStart w:name="z1388" w:id="275"/>
    <w:p>
      <w:pPr>
        <w:spacing w:after="0"/>
        <w:ind w:left="0"/>
        <w:jc w:val="left"/>
      </w:pPr>
      <w:r>
        <w:rPr>
          <w:rFonts w:ascii="Times New Roman"/>
          <w:b/>
          <w:i w:val="false"/>
          <w:color w:val="000000"/>
        </w:rPr>
        <w:t xml:space="preserve"> 
4. Результаты работы</w:t>
      </w:r>
    </w:p>
    <w:bookmarkEnd w:id="275"/>
    <w:bookmarkStart w:name="z1389" w:id="276"/>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276"/>
    <w:bookmarkStart w:name="z1391" w:id="277"/>
    <w:p>
      <w:pPr>
        <w:spacing w:after="0"/>
        <w:ind w:left="0"/>
        <w:jc w:val="left"/>
      </w:pPr>
      <w:r>
        <w:rPr>
          <w:rFonts w:ascii="Times New Roman"/>
          <w:b/>
          <w:i w:val="false"/>
          <w:color w:val="000000"/>
        </w:rPr>
        <w:t xml:space="preserve"> 
5. Порядок обжалования</w:t>
      </w:r>
    </w:p>
    <w:bookmarkEnd w:id="277"/>
    <w:bookmarkStart w:name="z1392" w:id="278"/>
    <w:p>
      <w:pPr>
        <w:spacing w:after="0"/>
        <w:ind w:left="0"/>
        <w:jc w:val="both"/>
      </w:pPr>
      <w:r>
        <w:rPr>
          <w:rFonts w:ascii="Times New Roman"/>
          <w:b w:val="false"/>
          <w:i w:val="false"/>
          <w:color w:val="000000"/>
          <w:sz w:val="28"/>
        </w:rPr>
        <w:t xml:space="preserve">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8(727)2788-100.</w:t>
      </w:r>
    </w:p>
    <w:bookmarkEnd w:id="278"/>
    <w:bookmarkStart w:name="z1412" w:id="27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объявленных акций»         </w:t>
      </w:r>
    </w:p>
    <w:bookmarkEnd w:id="279"/>
    <w:bookmarkStart w:name="z1413" w:id="28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4" w:id="28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281"/>
    <w:bookmarkStart w:name="z1415" w:id="28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«Государственная регистрация выпуска</w:t>
      </w:r>
      <w:r>
        <w:br/>
      </w:r>
      <w:r>
        <w:rPr>
          <w:rFonts w:ascii="Times New Roman"/>
          <w:b/>
          <w:i w:val="false"/>
          <w:color w:val="000000"/>
        </w:rPr>
        <w:t>
негосударственных облигаций»</w:t>
      </w:r>
    </w:p>
    <w:bookmarkEnd w:id="282"/>
    <w:bookmarkStart w:name="z1416" w:id="283"/>
    <w:p>
      <w:pPr>
        <w:spacing w:after="0"/>
        <w:ind w:left="0"/>
        <w:jc w:val="left"/>
      </w:pPr>
      <w:r>
        <w:rPr>
          <w:rFonts w:ascii="Times New Roman"/>
          <w:b/>
          <w:i w:val="false"/>
          <w:color w:val="000000"/>
        </w:rPr>
        <w:t xml:space="preserve"> 
1. Общие положения</w:t>
      </w:r>
    </w:p>
    <w:bookmarkEnd w:id="283"/>
    <w:bookmarkStart w:name="z1417" w:id="284"/>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статьей 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от 2 июля 2003 года «О рынке ценных бумаг» (далее - Закон), постановления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(далее - Правила).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xml:space="preserve">
      5. Результат оказываемой государственной услуги - свидетельство о государственной регистрации выпуска негосударственных облигаций (облигационной программы, выпуска облигаций в пределах облигационной программы) и проспект выпуска облигаций (облигационной программы) (за исключением выпуска облигаций со сроком обращения не более двенадцати месяцев)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юридическим лицам Республики Казахстан (далее - заявитель).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по обращениям заявителей, направленным в письменной форме в виде заявления об осуществлении регистрации выпуска негосударственных облигаций, предоставляется с 9:00 до 18:00 часов, с перерывом на обед с 13:00 до 14:00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84"/>
    <w:bookmarkStart w:name="z1429" w:id="285"/>
    <w:p>
      <w:pPr>
        <w:spacing w:after="0"/>
        <w:ind w:left="0"/>
        <w:jc w:val="left"/>
      </w:pPr>
      <w:r>
        <w:rPr>
          <w:rFonts w:ascii="Times New Roman"/>
          <w:b/>
          <w:i w:val="false"/>
          <w:color w:val="000000"/>
        </w:rPr>
        <w:t xml:space="preserve"> 
2. Порядок оказания государственной услуги</w:t>
      </w:r>
    </w:p>
    <w:bookmarkEnd w:id="285"/>
    <w:bookmarkStart w:name="z1430" w:id="28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xml:space="preserve">
      1) заявление; </w:t>
      </w:r>
      <w:r>
        <w:br/>
      </w:r>
      <w:r>
        <w:rPr>
          <w:rFonts w:ascii="Times New Roman"/>
          <w:b w:val="false"/>
          <w:i w:val="false"/>
          <w:color w:val="000000"/>
          <w:sz w:val="28"/>
        </w:rPr>
        <w:t>
</w:t>
      </w:r>
      <w:r>
        <w:rPr>
          <w:rFonts w:ascii="Times New Roman"/>
          <w:b w:val="false"/>
          <w:i w:val="false"/>
          <w:color w:val="000000"/>
          <w:sz w:val="28"/>
        </w:rPr>
        <w:t xml:space="preserve">
      2) копию решения органа эмитента о выпуске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w:t>
      </w:r>
      <w:r>
        <w:br/>
      </w:r>
      <w:r>
        <w:rPr>
          <w:rFonts w:ascii="Times New Roman"/>
          <w:b w:val="false"/>
          <w:i w:val="false"/>
          <w:color w:val="000000"/>
          <w:sz w:val="28"/>
        </w:rPr>
        <w:t>
</w:t>
      </w:r>
      <w:r>
        <w:rPr>
          <w:rFonts w:ascii="Times New Roman"/>
          <w:b w:val="false"/>
          <w:i w:val="false"/>
          <w:color w:val="000000"/>
          <w:sz w:val="28"/>
        </w:rPr>
        <w:t xml:space="preserve">
      3) проспект выпуска облигаций (проспект облигационной программы) в двух экземплярах; </w:t>
      </w:r>
      <w:r>
        <w:br/>
      </w:r>
      <w:r>
        <w:rPr>
          <w:rFonts w:ascii="Times New Roman"/>
          <w:b w:val="false"/>
          <w:i w:val="false"/>
          <w:color w:val="000000"/>
          <w:sz w:val="28"/>
        </w:rPr>
        <w:t>
</w:t>
      </w:r>
      <w:r>
        <w:rPr>
          <w:rFonts w:ascii="Times New Roman"/>
          <w:b w:val="false"/>
          <w:i w:val="false"/>
          <w:color w:val="000000"/>
          <w:sz w:val="28"/>
        </w:rPr>
        <w:t xml:space="preserve">
      4) копию устава; </w:t>
      </w:r>
      <w:r>
        <w:br/>
      </w:r>
      <w:r>
        <w:rPr>
          <w:rFonts w:ascii="Times New Roman"/>
          <w:b w:val="false"/>
          <w:i w:val="false"/>
          <w:color w:val="000000"/>
          <w:sz w:val="28"/>
        </w:rPr>
        <w:t>
</w:t>
      </w:r>
      <w:r>
        <w:rPr>
          <w:rFonts w:ascii="Times New Roman"/>
          <w:b w:val="false"/>
          <w:i w:val="false"/>
          <w:color w:val="000000"/>
          <w:sz w:val="28"/>
        </w:rPr>
        <w:t>
      5) копию свидетельства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6) в случае выпуска инфраструктурных облигаций, а также облигаций, обеспеченных гарантией банка, документы, подтверждающие обеспечение исполнения обязательств эмитента, и копия договора с представителем держателей облигаций;</w:t>
      </w:r>
      <w:r>
        <w:br/>
      </w:r>
      <w:r>
        <w:rPr>
          <w:rFonts w:ascii="Times New Roman"/>
          <w:b w:val="false"/>
          <w:i w:val="false"/>
          <w:color w:val="000000"/>
          <w:sz w:val="28"/>
        </w:rPr>
        <w:t>
</w:t>
      </w:r>
      <w:r>
        <w:rPr>
          <w:rFonts w:ascii="Times New Roman"/>
          <w:b w:val="false"/>
          <w:i w:val="false"/>
          <w:color w:val="000000"/>
          <w:sz w:val="28"/>
        </w:rPr>
        <w:t>
      7) копию протокола (выписку из протокола) общего собрания акционеров (участников) и копию страницы средства массовой информации, в котором опубликовано сообщение о созыве общего собрания акционеров (участников), на котором было принято решение о выпуске облигаций, если в соответствии с законодательством Республики Казахстан выпуск облигаций не может быть осуществлен без предварительного решения общего собрания акционеров (участников) эмитента.</w:t>
      </w:r>
      <w:r>
        <w:br/>
      </w:r>
      <w:r>
        <w:rPr>
          <w:rFonts w:ascii="Times New Roman"/>
          <w:b w:val="false"/>
          <w:i w:val="false"/>
          <w:color w:val="000000"/>
          <w:sz w:val="28"/>
        </w:rPr>
        <w:t>
</w:t>
      </w:r>
      <w:r>
        <w:rPr>
          <w:rFonts w:ascii="Times New Roman"/>
          <w:b w:val="false"/>
          <w:i w:val="false"/>
          <w:color w:val="000000"/>
          <w:sz w:val="28"/>
        </w:rPr>
        <w:t>
      Особенности государственной регистрации облигационной программы и выпуска облигаций в пределах облигационной программы установлены </w:t>
      </w:r>
      <w:r>
        <w:rPr>
          <w:rFonts w:ascii="Times New Roman"/>
          <w:b w:val="false"/>
          <w:i w:val="false"/>
          <w:color w:val="000000"/>
          <w:sz w:val="28"/>
        </w:rPr>
        <w:t>статьей 13</w:t>
      </w:r>
      <w:r>
        <w:rPr>
          <w:rFonts w:ascii="Times New Roman"/>
          <w:b w:val="false"/>
          <w:i w:val="false"/>
          <w:color w:val="000000"/>
          <w:sz w:val="28"/>
        </w:rPr>
        <w:t xml:space="preserve"> Закона. Особые условия выпуска облигаций установлены </w:t>
      </w:r>
      <w:r>
        <w:rPr>
          <w:rFonts w:ascii="Times New Roman"/>
          <w:b w:val="false"/>
          <w:i w:val="false"/>
          <w:color w:val="000000"/>
          <w:sz w:val="28"/>
        </w:rPr>
        <w:t>статьями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12. Заявление о государственной регистрации выпуска негосударственных облигаций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xml:space="preserve">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 </w:t>
      </w:r>
      <w:r>
        <w:br/>
      </w:r>
      <w:r>
        <w:rPr>
          <w:rFonts w:ascii="Times New Roman"/>
          <w:b w:val="false"/>
          <w:i w:val="false"/>
          <w:color w:val="000000"/>
          <w:sz w:val="28"/>
        </w:rPr>
        <w:t>
</w:t>
      </w:r>
      <w:r>
        <w:rPr>
          <w:rFonts w:ascii="Times New Roman"/>
          <w:b w:val="false"/>
          <w:i w:val="false"/>
          <w:color w:val="000000"/>
          <w:sz w:val="28"/>
        </w:rPr>
        <w:t>
      16. Отказ в государственной регистрации выпуска негосударственных облигаций осуществляется в случаях:</w:t>
      </w:r>
      <w:r>
        <w:br/>
      </w:r>
      <w:r>
        <w:rPr>
          <w:rFonts w:ascii="Times New Roman"/>
          <w:b w:val="false"/>
          <w:i w:val="false"/>
          <w:color w:val="000000"/>
          <w:sz w:val="28"/>
        </w:rPr>
        <w:t>
</w:t>
      </w:r>
      <w:r>
        <w:rPr>
          <w:rFonts w:ascii="Times New Roman"/>
          <w:b w:val="false"/>
          <w:i w:val="false"/>
          <w:color w:val="000000"/>
          <w:sz w:val="28"/>
        </w:rPr>
        <w:t xml:space="preserve">
      1) нарушения эмитентом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несоответствия эмитента и документов, представленных эмитентом для государственной регистрации облигационной программы или выпуска облигаций в пределах облигационной программы,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Комитет вправе отказать эмитенту (за исключением финансовой организации при проведении ею реструктуризации в случаях, предусмотренных законами Республики Казахстан) в государственной регистрации выпуска облигаций в пределах облигационной программы в случае, если:</w:t>
      </w:r>
      <w:r>
        <w:br/>
      </w:r>
      <w:r>
        <w:rPr>
          <w:rFonts w:ascii="Times New Roman"/>
          <w:b w:val="false"/>
          <w:i w:val="false"/>
          <w:color w:val="000000"/>
          <w:sz w:val="28"/>
        </w:rPr>
        <w:t>
</w:t>
      </w:r>
      <w:r>
        <w:rPr>
          <w:rFonts w:ascii="Times New Roman"/>
          <w:b w:val="false"/>
          <w:i w:val="false"/>
          <w:color w:val="000000"/>
          <w:sz w:val="28"/>
        </w:rPr>
        <w:t>
      1) приостановлены торги на фондовой бирже по облигациям, выпущенным в пределах данной облигационной программы;</w:t>
      </w:r>
      <w:r>
        <w:br/>
      </w:r>
      <w:r>
        <w:rPr>
          <w:rFonts w:ascii="Times New Roman"/>
          <w:b w:val="false"/>
          <w:i w:val="false"/>
          <w:color w:val="000000"/>
          <w:sz w:val="28"/>
        </w:rPr>
        <w:t>
</w:t>
      </w:r>
      <w:r>
        <w:rPr>
          <w:rFonts w:ascii="Times New Roman"/>
          <w:b w:val="false"/>
          <w:i w:val="false"/>
          <w:color w:val="000000"/>
          <w:sz w:val="28"/>
        </w:rPr>
        <w:t xml:space="preserve">
      2) произведен делистинг облигаций, выпущенных в пределах данной облигационной программы; </w:t>
      </w:r>
      <w:r>
        <w:br/>
      </w:r>
      <w:r>
        <w:rPr>
          <w:rFonts w:ascii="Times New Roman"/>
          <w:b w:val="false"/>
          <w:i w:val="false"/>
          <w:color w:val="000000"/>
          <w:sz w:val="28"/>
        </w:rPr>
        <w:t>
</w:t>
      </w:r>
      <w:r>
        <w:rPr>
          <w:rFonts w:ascii="Times New Roman"/>
          <w:b w:val="false"/>
          <w:i w:val="false"/>
          <w:color w:val="000000"/>
          <w:sz w:val="28"/>
        </w:rPr>
        <w:t xml:space="preserve">
      3) в результате государственной регистрации выпуска облигаций в пределах облигационной программы общая сумма выпусков облигаций, находящихся в обращении, превысит зарегистрированный объем такой облигационной программы; </w:t>
      </w:r>
      <w:r>
        <w:br/>
      </w:r>
      <w:r>
        <w:rPr>
          <w:rFonts w:ascii="Times New Roman"/>
          <w:b w:val="false"/>
          <w:i w:val="false"/>
          <w:color w:val="000000"/>
          <w:sz w:val="28"/>
        </w:rPr>
        <w:t>
</w:t>
      </w:r>
      <w:r>
        <w:rPr>
          <w:rFonts w:ascii="Times New Roman"/>
          <w:b w:val="false"/>
          <w:i w:val="false"/>
          <w:color w:val="000000"/>
          <w:sz w:val="28"/>
        </w:rPr>
        <w:t>
      4) на дату представления документов для государственной регистрации выпуска облигаций в пределах облигационной программы эмитент не соответствует требованиям, установленным пунктом 1 статьи 14 Закона.</w:t>
      </w:r>
      <w:r>
        <w:br/>
      </w:r>
      <w:r>
        <w:rPr>
          <w:rFonts w:ascii="Times New Roman"/>
          <w:b w:val="false"/>
          <w:i w:val="false"/>
          <w:color w:val="000000"/>
          <w:sz w:val="28"/>
        </w:rPr>
        <w:t>
</w:t>
      </w:r>
      <w:r>
        <w:rPr>
          <w:rFonts w:ascii="Times New Roman"/>
          <w:b w:val="false"/>
          <w:i w:val="false"/>
          <w:color w:val="000000"/>
          <w:sz w:val="28"/>
        </w:rPr>
        <w:t>
      Приостановление государственной регистрации выпуска негосударственных облигаций производится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негосударственных облигаций возобновляется с даты представления эмитентом дополнительных сведений.</w:t>
      </w:r>
    </w:p>
    <w:bookmarkEnd w:id="286"/>
    <w:bookmarkStart w:name="z1455" w:id="287"/>
    <w:p>
      <w:pPr>
        <w:spacing w:after="0"/>
        <w:ind w:left="0"/>
        <w:jc w:val="left"/>
      </w:pPr>
      <w:r>
        <w:rPr>
          <w:rFonts w:ascii="Times New Roman"/>
          <w:b/>
          <w:i w:val="false"/>
          <w:color w:val="000000"/>
        </w:rPr>
        <w:t xml:space="preserve"> 
3. Принципы работы</w:t>
      </w:r>
    </w:p>
    <w:bookmarkEnd w:id="287"/>
    <w:bookmarkStart w:name="z1456" w:id="288"/>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88"/>
    <w:bookmarkStart w:name="z1463" w:id="289"/>
    <w:p>
      <w:pPr>
        <w:spacing w:after="0"/>
        <w:ind w:left="0"/>
        <w:jc w:val="left"/>
      </w:pPr>
      <w:r>
        <w:rPr>
          <w:rFonts w:ascii="Times New Roman"/>
          <w:b/>
          <w:i w:val="false"/>
          <w:color w:val="000000"/>
        </w:rPr>
        <w:t xml:space="preserve"> 
4. Результаты работы</w:t>
      </w:r>
    </w:p>
    <w:bookmarkEnd w:id="289"/>
    <w:bookmarkStart w:name="z1464" w:id="290"/>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290"/>
    <w:bookmarkStart w:name="z1466" w:id="291"/>
    <w:p>
      <w:pPr>
        <w:spacing w:after="0"/>
        <w:ind w:left="0"/>
        <w:jc w:val="left"/>
      </w:pPr>
      <w:r>
        <w:rPr>
          <w:rFonts w:ascii="Times New Roman"/>
          <w:b/>
          <w:i w:val="false"/>
          <w:color w:val="000000"/>
        </w:rPr>
        <w:t xml:space="preserve"> 
5. Порядок обжалования</w:t>
      </w:r>
    </w:p>
    <w:bookmarkEnd w:id="291"/>
    <w:bookmarkStart w:name="z1467" w:id="292"/>
    <w:p>
      <w:pPr>
        <w:spacing w:after="0"/>
        <w:ind w:left="0"/>
        <w:jc w:val="both"/>
      </w:pPr>
      <w:r>
        <w:rPr>
          <w:rFonts w:ascii="Times New Roman"/>
          <w:b w:val="false"/>
          <w:i w:val="false"/>
          <w:color w:val="000000"/>
          <w:sz w:val="28"/>
        </w:rPr>
        <w:t>
      20. Разъяснение порядка обжалования действий (бездействия)</w:t>
      </w:r>
      <w:r>
        <w:br/>
      </w:r>
      <w:r>
        <w:rPr>
          <w:rFonts w:ascii="Times New Roman"/>
          <w:b w:val="false"/>
          <w:i w:val="false"/>
          <w:color w:val="000000"/>
          <w:sz w:val="28"/>
        </w:rPr>
        <w:t>
уполномоченных должностных лиц и оказание содействия в подготовке</w:t>
      </w:r>
      <w:r>
        <w:br/>
      </w:r>
      <w:r>
        <w:rPr>
          <w:rFonts w:ascii="Times New Roman"/>
          <w:b w:val="false"/>
          <w:i w:val="false"/>
          <w:color w:val="000000"/>
          <w:sz w:val="28"/>
        </w:rPr>
        <w:t>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21. В случае несогласия заявителя с результатами оказания</w:t>
      </w:r>
      <w:r>
        <w:br/>
      </w:r>
      <w:r>
        <w:rPr>
          <w:rFonts w:ascii="Times New Roman"/>
          <w:b w:val="false"/>
          <w:i w:val="false"/>
          <w:color w:val="000000"/>
          <w:sz w:val="28"/>
        </w:rPr>
        <w:t>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 Перечень официальных документов, необходимых при подаче жалобы, отсутствует. Жалоба составляется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 </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292"/>
    <w:bookmarkStart w:name="z1487" w:id="29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93"/>
    <w:bookmarkStart w:name="z1488" w:id="29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9" w:id="29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295"/>
    <w:bookmarkStart w:name="z1490" w:id="29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«Государственная регистрация выпуска</w:t>
      </w:r>
      <w:r>
        <w:br/>
      </w:r>
      <w:r>
        <w:rPr>
          <w:rFonts w:ascii="Times New Roman"/>
          <w:b/>
          <w:i w:val="false"/>
          <w:color w:val="000000"/>
        </w:rPr>
        <w:t>
паев паевых инвестиционных фондов»</w:t>
      </w:r>
    </w:p>
    <w:bookmarkEnd w:id="296"/>
    <w:bookmarkStart w:name="z1491" w:id="297"/>
    <w:p>
      <w:pPr>
        <w:spacing w:after="0"/>
        <w:ind w:left="0"/>
        <w:jc w:val="left"/>
      </w:pPr>
      <w:r>
        <w:rPr>
          <w:rFonts w:ascii="Times New Roman"/>
          <w:b/>
          <w:i w:val="false"/>
          <w:color w:val="000000"/>
        </w:rPr>
        <w:t xml:space="preserve"> 
1. Общие положения</w:t>
      </w:r>
    </w:p>
    <w:bookmarkEnd w:id="297"/>
    <w:bookmarkStart w:name="z1492" w:id="298"/>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статьи 20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июля 2004 года «Об инвестиционных фондах» (далее - Закон).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 государственной регистрации выпуска паев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юридическим лицам Республики Казахстан - паевым инвестиционным фондам (далее - заявитель).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по обращениям заявителей, направленным в письменной форме в виде заявления о регистрации выпуска паев паевых инвестиционных фондов, предоставляется с 9:00 до 18:00 часов, с перерывом на обед с 13:00 до 14:00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98"/>
    <w:bookmarkStart w:name="z1504" w:id="299"/>
    <w:p>
      <w:pPr>
        <w:spacing w:after="0"/>
        <w:ind w:left="0"/>
        <w:jc w:val="left"/>
      </w:pPr>
      <w:r>
        <w:rPr>
          <w:rFonts w:ascii="Times New Roman"/>
          <w:b/>
          <w:i w:val="false"/>
          <w:color w:val="000000"/>
        </w:rPr>
        <w:t xml:space="preserve"> 
2. Порядок оказания государственной услуги</w:t>
      </w:r>
    </w:p>
    <w:bookmarkEnd w:id="299"/>
    <w:bookmarkStart w:name="z1505" w:id="30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xml:space="preserve">
      1) заявление; </w:t>
      </w:r>
      <w:r>
        <w:br/>
      </w:r>
      <w:r>
        <w:rPr>
          <w:rFonts w:ascii="Times New Roman"/>
          <w:b w:val="false"/>
          <w:i w:val="false"/>
          <w:color w:val="000000"/>
          <w:sz w:val="28"/>
        </w:rPr>
        <w:t>
</w:t>
      </w:r>
      <w:r>
        <w:rPr>
          <w:rFonts w:ascii="Times New Roman"/>
          <w:b w:val="false"/>
          <w:i w:val="false"/>
          <w:color w:val="000000"/>
          <w:sz w:val="28"/>
        </w:rPr>
        <w:t xml:space="preserve">
      2) копию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w:t>
      </w:r>
      <w:r>
        <w:br/>
      </w:r>
      <w:r>
        <w:rPr>
          <w:rFonts w:ascii="Times New Roman"/>
          <w:b w:val="false"/>
          <w:i w:val="false"/>
          <w:color w:val="000000"/>
          <w:sz w:val="28"/>
        </w:rPr>
        <w:t>
</w:t>
      </w: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r>
        <w:br/>
      </w:r>
      <w:r>
        <w:rPr>
          <w:rFonts w:ascii="Times New Roman"/>
          <w:b w:val="false"/>
          <w:i w:val="false"/>
          <w:color w:val="000000"/>
          <w:sz w:val="28"/>
        </w:rPr>
        <w:t>
</w:t>
      </w:r>
      <w:r>
        <w:rPr>
          <w:rFonts w:ascii="Times New Roman"/>
          <w:b w:val="false"/>
          <w:i w:val="false"/>
          <w:color w:val="000000"/>
          <w:sz w:val="28"/>
        </w:rPr>
        <w:t xml:space="preserve">
      4) проекты договоров с кастодианом и регистратором; </w:t>
      </w:r>
      <w:r>
        <w:br/>
      </w:r>
      <w:r>
        <w:rPr>
          <w:rFonts w:ascii="Times New Roman"/>
          <w:b w:val="false"/>
          <w:i w:val="false"/>
          <w:color w:val="000000"/>
          <w:sz w:val="28"/>
        </w:rPr>
        <w:t>
</w:t>
      </w:r>
      <w:r>
        <w:rPr>
          <w:rFonts w:ascii="Times New Roman"/>
          <w:b w:val="false"/>
          <w:i w:val="false"/>
          <w:color w:val="000000"/>
          <w:sz w:val="28"/>
        </w:rPr>
        <w:t xml:space="preserve">
      5)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Заявление на государственную регистрацию выпуска паев паевых инвестиционных фондов составляется заявителем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 </w:t>
      </w:r>
      <w:r>
        <w:br/>
      </w:r>
      <w:r>
        <w:rPr>
          <w:rFonts w:ascii="Times New Roman"/>
          <w:b w:val="false"/>
          <w:i w:val="false"/>
          <w:color w:val="000000"/>
          <w:sz w:val="28"/>
        </w:rPr>
        <w:t>
</w:t>
      </w:r>
      <w:r>
        <w:rPr>
          <w:rFonts w:ascii="Times New Roman"/>
          <w:b w:val="false"/>
          <w:i w:val="false"/>
          <w:color w:val="000000"/>
          <w:sz w:val="28"/>
        </w:rPr>
        <w:t xml:space="preserve">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«Кабылданды». </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«Кабылданды»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государственной регистрации выпуска паев паевых инвестиционных фондов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несоответствия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наличия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r>
        <w:br/>
      </w:r>
      <w:r>
        <w:rPr>
          <w:rFonts w:ascii="Times New Roman"/>
          <w:b w:val="false"/>
          <w:i w:val="false"/>
          <w:color w:val="000000"/>
          <w:sz w:val="28"/>
        </w:rPr>
        <w:t>
</w:t>
      </w:r>
      <w:r>
        <w:rPr>
          <w:rFonts w:ascii="Times New Roman"/>
          <w:b w:val="false"/>
          <w:i w:val="false"/>
          <w:color w:val="000000"/>
          <w:sz w:val="28"/>
        </w:rPr>
        <w:t>
      3) несоответствия деятельности управляющей компании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Приостановление государственной регистрации выпуска паев паевых инвестиционных фондов производится в соответствии с пунктом 2 статьи 10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паев паевых инвестиционных фондов возобновляется с даты представления эмитентом дополнительных сведений.</w:t>
      </w:r>
    </w:p>
    <w:bookmarkEnd w:id="300"/>
    <w:bookmarkStart w:name="z1522" w:id="301"/>
    <w:p>
      <w:pPr>
        <w:spacing w:after="0"/>
        <w:ind w:left="0"/>
        <w:jc w:val="left"/>
      </w:pPr>
      <w:r>
        <w:rPr>
          <w:rFonts w:ascii="Times New Roman"/>
          <w:b/>
          <w:i w:val="false"/>
          <w:color w:val="000000"/>
        </w:rPr>
        <w:t xml:space="preserve"> 
3. Принципы работы</w:t>
      </w:r>
    </w:p>
    <w:bookmarkEnd w:id="301"/>
    <w:bookmarkStart w:name="z1523" w:id="302"/>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02"/>
    <w:bookmarkStart w:name="z1530" w:id="303"/>
    <w:p>
      <w:pPr>
        <w:spacing w:after="0"/>
        <w:ind w:left="0"/>
        <w:jc w:val="left"/>
      </w:pPr>
      <w:r>
        <w:rPr>
          <w:rFonts w:ascii="Times New Roman"/>
          <w:b/>
          <w:i w:val="false"/>
          <w:color w:val="000000"/>
        </w:rPr>
        <w:t xml:space="preserve"> 
4. Результаты работы</w:t>
      </w:r>
    </w:p>
    <w:bookmarkEnd w:id="303"/>
    <w:bookmarkStart w:name="z1531" w:id="304"/>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304"/>
    <w:bookmarkStart w:name="z1533" w:id="305"/>
    <w:p>
      <w:pPr>
        <w:spacing w:after="0"/>
        <w:ind w:left="0"/>
        <w:jc w:val="left"/>
      </w:pPr>
      <w:r>
        <w:rPr>
          <w:rFonts w:ascii="Times New Roman"/>
          <w:b/>
          <w:i w:val="false"/>
          <w:color w:val="000000"/>
        </w:rPr>
        <w:t xml:space="preserve"> 
5. Порядок обжалования</w:t>
      </w:r>
    </w:p>
    <w:bookmarkEnd w:id="305"/>
    <w:bookmarkStart w:name="z1534" w:id="306"/>
    <w:p>
      <w:pPr>
        <w:spacing w:after="0"/>
        <w:ind w:left="0"/>
        <w:jc w:val="both"/>
      </w:pPr>
      <w:r>
        <w:rPr>
          <w:rFonts w:ascii="Times New Roman"/>
          <w:b w:val="false"/>
          <w:i w:val="false"/>
          <w:color w:val="000000"/>
          <w:sz w:val="28"/>
        </w:rPr>
        <w:t xml:space="preserve">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 маты, улица Айтеке би, 67, кабинет № 317, 413, либо по телефону 8 (727) 2619-226, 2788-104.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24.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Перечень официальных документов, необходимых при подаче жалобы, отсутствует. Жалоба составляется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 </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xml:space="preserve">
      4) график работы: ежедневно с 9:00 до 18:00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06"/>
    <w:bookmarkStart w:name="z1554" w:id="30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паев паевых инвестиционных фондов»</w:t>
      </w:r>
    </w:p>
    <w:bookmarkEnd w:id="307"/>
    <w:bookmarkStart w:name="z1555" w:id="30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6" w:id="30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309"/>
    <w:bookmarkStart w:name="z1557" w:id="31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«Присвоение статуса финансового агентства банку или</w:t>
      </w:r>
      <w:r>
        <w:br/>
      </w:r>
      <w:r>
        <w:rPr>
          <w:rFonts w:ascii="Times New Roman"/>
          <w:b/>
          <w:i w:val="false"/>
          <w:color w:val="000000"/>
        </w:rPr>
        <w:t>
организации, осуществляющей отдельные виды банковских</w:t>
      </w:r>
      <w:r>
        <w:br/>
      </w:r>
      <w:r>
        <w:rPr>
          <w:rFonts w:ascii="Times New Roman"/>
          <w:b/>
          <w:i w:val="false"/>
          <w:color w:val="000000"/>
        </w:rPr>
        <w:t>
операций, созданных Правительством Республики Казахстан или</w:t>
      </w:r>
      <w:r>
        <w:br/>
      </w:r>
      <w:r>
        <w:rPr>
          <w:rFonts w:ascii="Times New Roman"/>
          <w:b/>
          <w:i w:val="false"/>
          <w:color w:val="000000"/>
        </w:rPr>
        <w:t>
Национальным Банком Республики Казахстан»</w:t>
      </w:r>
    </w:p>
    <w:bookmarkEnd w:id="310"/>
    <w:bookmarkStart w:name="z1558" w:id="311"/>
    <w:p>
      <w:pPr>
        <w:spacing w:after="0"/>
        <w:ind w:left="0"/>
        <w:jc w:val="left"/>
      </w:pPr>
      <w:r>
        <w:rPr>
          <w:rFonts w:ascii="Times New Roman"/>
          <w:b/>
          <w:i w:val="false"/>
          <w:color w:val="000000"/>
        </w:rPr>
        <w:t xml:space="preserve"> 
1. Общие положения</w:t>
      </w:r>
    </w:p>
    <w:bookmarkEnd w:id="311"/>
    <w:bookmarkStart w:name="z1559" w:id="312"/>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2 июля 2003 года «О рынке ценных бумаг»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25 июля 2003 года № 251 «О пруденциальных нормативах для финансового агентства и порядке утраты статуса финансового агентства» (далее - постановление). </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присвоение статуса финансового агентства и копия постановления Правления Национального Банка Республики Казахстан о присвоении статуса финансового агентства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банкам второго уровня или юридическим лицам Республики Казахстан, осуществляющим отдельные виды банковских операций, созданных Правительством Республики Казахстан или Национальным Банком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по обращениям заявителей, направленным в письменной форме в виде заявления на присвоение статуса финансового агентства, предоставляется с 9:00 до 18:00 часов, с перерывом на обед с 13:00 до 14:00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12"/>
    <w:bookmarkStart w:name="z1571" w:id="313"/>
    <w:p>
      <w:pPr>
        <w:spacing w:after="0"/>
        <w:ind w:left="0"/>
        <w:jc w:val="left"/>
      </w:pPr>
      <w:r>
        <w:rPr>
          <w:rFonts w:ascii="Times New Roman"/>
          <w:b/>
          <w:i w:val="false"/>
          <w:color w:val="000000"/>
        </w:rPr>
        <w:t xml:space="preserve"> 
2. Порядок оказания государственной услуги</w:t>
      </w:r>
    </w:p>
    <w:bookmarkEnd w:id="313"/>
    <w:bookmarkStart w:name="z1572" w:id="314"/>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xml:space="preserve">
      1) заявление; </w:t>
      </w:r>
      <w:r>
        <w:br/>
      </w:r>
      <w:r>
        <w:rPr>
          <w:rFonts w:ascii="Times New Roman"/>
          <w:b w:val="false"/>
          <w:i w:val="false"/>
          <w:color w:val="000000"/>
          <w:sz w:val="28"/>
        </w:rPr>
        <w:t>
</w:t>
      </w:r>
      <w:r>
        <w:rPr>
          <w:rFonts w:ascii="Times New Roman"/>
          <w:b w:val="false"/>
          <w:i w:val="false"/>
          <w:color w:val="000000"/>
          <w:sz w:val="28"/>
        </w:rPr>
        <w:t xml:space="preserve">
      2) нормативные правовые акты Республики Казахстан, устанавливающие условия и порядок реализации государственной инвестиционной политики; </w:t>
      </w:r>
      <w:r>
        <w:br/>
      </w:r>
      <w:r>
        <w:rPr>
          <w:rFonts w:ascii="Times New Roman"/>
          <w:b w:val="false"/>
          <w:i w:val="false"/>
          <w:color w:val="000000"/>
          <w:sz w:val="28"/>
        </w:rPr>
        <w:t>
</w:t>
      </w:r>
      <w:r>
        <w:rPr>
          <w:rFonts w:ascii="Times New Roman"/>
          <w:b w:val="false"/>
          <w:i w:val="false"/>
          <w:color w:val="000000"/>
          <w:sz w:val="28"/>
        </w:rPr>
        <w:t xml:space="preserve">
      3) внутренние документы заявителя, устанавливающие условия и порядок его деятельности по реализации государственной инвестиционной политики и содержащие правила заимствования, реализации инвестиционных решений, управления рисками; </w:t>
      </w:r>
      <w:r>
        <w:br/>
      </w:r>
      <w:r>
        <w:rPr>
          <w:rFonts w:ascii="Times New Roman"/>
          <w:b w:val="false"/>
          <w:i w:val="false"/>
          <w:color w:val="000000"/>
          <w:sz w:val="28"/>
        </w:rPr>
        <w:t>
</w:t>
      </w:r>
      <w:r>
        <w:rPr>
          <w:rFonts w:ascii="Times New Roman"/>
          <w:b w:val="false"/>
          <w:i w:val="false"/>
          <w:color w:val="000000"/>
          <w:sz w:val="28"/>
        </w:rPr>
        <w:t xml:space="preserve">
      4) финансовую отчетность по состоянию на конец последнего месяца и расчет пруденциальных нормативов, установленных постановлением. </w:t>
      </w:r>
      <w:r>
        <w:br/>
      </w:r>
      <w:r>
        <w:rPr>
          <w:rFonts w:ascii="Times New Roman"/>
          <w:b w:val="false"/>
          <w:i w:val="false"/>
          <w:color w:val="000000"/>
          <w:sz w:val="28"/>
        </w:rPr>
        <w:t>
</w:t>
      </w:r>
      <w:r>
        <w:rPr>
          <w:rFonts w:ascii="Times New Roman"/>
          <w:b w:val="false"/>
          <w:i w:val="false"/>
          <w:color w:val="000000"/>
          <w:sz w:val="28"/>
        </w:rPr>
        <w:t>
      12. Заявление на присвоение статуса финансового агентства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xml:space="preserve">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 </w:t>
      </w:r>
      <w:r>
        <w:br/>
      </w:r>
      <w:r>
        <w:rPr>
          <w:rFonts w:ascii="Times New Roman"/>
          <w:b w:val="false"/>
          <w:i w:val="false"/>
          <w:color w:val="000000"/>
          <w:sz w:val="28"/>
        </w:rPr>
        <w:t>
</w:t>
      </w:r>
      <w:r>
        <w:rPr>
          <w:rFonts w:ascii="Times New Roman"/>
          <w:b w:val="false"/>
          <w:i w:val="false"/>
          <w:color w:val="000000"/>
          <w:sz w:val="28"/>
        </w:rPr>
        <w:t xml:space="preserve">
      16. Отказ в присвоении статуса финансового агентства осуществляется в случаях, если: </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w:t>
      </w:r>
      <w:r>
        <w:br/>
      </w:r>
      <w:r>
        <w:rPr>
          <w:rFonts w:ascii="Times New Roman"/>
          <w:b w:val="false"/>
          <w:i w:val="false"/>
          <w:color w:val="000000"/>
          <w:sz w:val="28"/>
        </w:rPr>
        <w:t>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314"/>
    <w:bookmarkStart w:name="z1587" w:id="315"/>
    <w:p>
      <w:pPr>
        <w:spacing w:after="0"/>
        <w:ind w:left="0"/>
        <w:jc w:val="left"/>
      </w:pPr>
      <w:r>
        <w:rPr>
          <w:rFonts w:ascii="Times New Roman"/>
          <w:b/>
          <w:i w:val="false"/>
          <w:color w:val="000000"/>
        </w:rPr>
        <w:t xml:space="preserve"> 
3. Принципы работы</w:t>
      </w:r>
    </w:p>
    <w:bookmarkEnd w:id="315"/>
    <w:bookmarkStart w:name="z1588" w:id="316"/>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16"/>
    <w:bookmarkStart w:name="z1595" w:id="317"/>
    <w:p>
      <w:pPr>
        <w:spacing w:after="0"/>
        <w:ind w:left="0"/>
        <w:jc w:val="left"/>
      </w:pPr>
      <w:r>
        <w:rPr>
          <w:rFonts w:ascii="Times New Roman"/>
          <w:b/>
          <w:i w:val="false"/>
          <w:color w:val="000000"/>
        </w:rPr>
        <w:t xml:space="preserve"> 
4. Результаты работы</w:t>
      </w:r>
    </w:p>
    <w:bookmarkEnd w:id="317"/>
    <w:bookmarkStart w:name="z1596" w:id="318"/>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318"/>
    <w:bookmarkStart w:name="z1598" w:id="319"/>
    <w:p>
      <w:pPr>
        <w:spacing w:after="0"/>
        <w:ind w:left="0"/>
        <w:jc w:val="left"/>
      </w:pPr>
      <w:r>
        <w:rPr>
          <w:rFonts w:ascii="Times New Roman"/>
          <w:b/>
          <w:i w:val="false"/>
          <w:color w:val="000000"/>
        </w:rPr>
        <w:t xml:space="preserve"> 
5. Порядок обжалования</w:t>
      </w:r>
    </w:p>
    <w:bookmarkEnd w:id="319"/>
    <w:bookmarkStart w:name="z1599" w:id="320"/>
    <w:p>
      <w:pPr>
        <w:spacing w:after="0"/>
        <w:ind w:left="0"/>
        <w:jc w:val="both"/>
      </w:pPr>
      <w:r>
        <w:rPr>
          <w:rFonts w:ascii="Times New Roman"/>
          <w:b w:val="false"/>
          <w:i w:val="false"/>
          <w:color w:val="000000"/>
          <w:sz w:val="28"/>
        </w:rPr>
        <w:t xml:space="preserve">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 Перечень официальных документов, необходимых при подаче жалобы, отсутствует. Жалоба составляется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 </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3) адрес электронной почты: kfn@nationalbank.kz;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20"/>
    <w:bookmarkStart w:name="z1619" w:id="3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«Присвоение статуса финансового    </w:t>
      </w:r>
      <w:r>
        <w:br/>
      </w:r>
      <w:r>
        <w:rPr>
          <w:rFonts w:ascii="Times New Roman"/>
          <w:b w:val="false"/>
          <w:i w:val="false"/>
          <w:color w:val="000000"/>
          <w:sz w:val="28"/>
        </w:rPr>
        <w:t xml:space="preserve">
агентства банку или организации,    </w:t>
      </w:r>
      <w:r>
        <w:br/>
      </w:r>
      <w:r>
        <w:rPr>
          <w:rFonts w:ascii="Times New Roman"/>
          <w:b w:val="false"/>
          <w:i w:val="false"/>
          <w:color w:val="000000"/>
          <w:sz w:val="28"/>
        </w:rPr>
        <w:t xml:space="preserve">
осуществляющей отдельные виды       </w:t>
      </w:r>
      <w:r>
        <w:br/>
      </w:r>
      <w:r>
        <w:rPr>
          <w:rFonts w:ascii="Times New Roman"/>
          <w:b w:val="false"/>
          <w:i w:val="false"/>
          <w:color w:val="000000"/>
          <w:sz w:val="28"/>
        </w:rPr>
        <w:t xml:space="preserve">
банковских операций, созданных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или Национальным Банком Республики Казахстан»</w:t>
      </w:r>
    </w:p>
    <w:bookmarkEnd w:id="321"/>
    <w:bookmarkStart w:name="z1620" w:id="32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1" w:id="3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323"/>
    <w:bookmarkStart w:name="z1622" w:id="32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w:t>
      </w:r>
      <w:r>
        <w:br/>
      </w:r>
      <w:r>
        <w:rPr>
          <w:rFonts w:ascii="Times New Roman"/>
          <w:b/>
          <w:i w:val="false"/>
          <w:color w:val="000000"/>
        </w:rPr>
        <w:t>
об итогах размещения акций»</w:t>
      </w:r>
    </w:p>
    <w:bookmarkEnd w:id="324"/>
    <w:bookmarkStart w:name="z1623" w:id="325"/>
    <w:p>
      <w:pPr>
        <w:spacing w:after="0"/>
        <w:ind w:left="0"/>
        <w:jc w:val="left"/>
      </w:pPr>
      <w:r>
        <w:rPr>
          <w:rFonts w:ascii="Times New Roman"/>
          <w:b/>
          <w:i w:val="false"/>
          <w:color w:val="000000"/>
        </w:rPr>
        <w:t xml:space="preserve"> 
1. Общие положения</w:t>
      </w:r>
    </w:p>
    <w:bookmarkEnd w:id="325"/>
    <w:bookmarkStart w:name="z1624" w:id="326"/>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статьи 20 Закона Республики Казахстан «Об акционерных обществах», а также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(далее - Правила).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xml:space="preserve">
      5. Результат оказываемой государственной услуги - уведомление об утверждении отчета об итогах размещения акций и один экземпляр отчета об итогах размещения акций с сопроводительным письмом на бумажном носителе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w:t>
      </w:r>
      <w:r>
        <w:br/>
      </w:r>
      <w:r>
        <w:rPr>
          <w:rFonts w:ascii="Times New Roman"/>
          <w:b w:val="false"/>
          <w:i w:val="false"/>
          <w:color w:val="000000"/>
          <w:sz w:val="28"/>
        </w:rPr>
        <w:t>
календарных дней со дня представления заявителем пакета документов,</w:t>
      </w:r>
      <w:r>
        <w:br/>
      </w:r>
      <w:r>
        <w:rPr>
          <w:rFonts w:ascii="Times New Roman"/>
          <w:b w:val="false"/>
          <w:i w:val="false"/>
          <w:color w:val="000000"/>
          <w:sz w:val="28"/>
        </w:rPr>
        <w:t>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утверждение отчета об итогах размещения акций,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26"/>
    <w:bookmarkStart w:name="z1636" w:id="327"/>
    <w:p>
      <w:pPr>
        <w:spacing w:after="0"/>
        <w:ind w:left="0"/>
        <w:jc w:val="left"/>
      </w:pPr>
      <w:r>
        <w:rPr>
          <w:rFonts w:ascii="Times New Roman"/>
          <w:b/>
          <w:i w:val="false"/>
          <w:color w:val="000000"/>
        </w:rPr>
        <w:t xml:space="preserve"> 
2. Порядок оказания государственной услуги</w:t>
      </w:r>
    </w:p>
    <w:bookmarkEnd w:id="327"/>
    <w:bookmarkStart w:name="z1637" w:id="32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xml:space="preserve">
      1) заявление о рассмотрении отчета об итогах размещения акций; </w:t>
      </w:r>
      <w:r>
        <w:br/>
      </w:r>
      <w:r>
        <w:rPr>
          <w:rFonts w:ascii="Times New Roman"/>
          <w:b w:val="false"/>
          <w:i w:val="false"/>
          <w:color w:val="000000"/>
          <w:sz w:val="28"/>
        </w:rPr>
        <w:t>
</w:t>
      </w:r>
      <w:r>
        <w:rPr>
          <w:rFonts w:ascii="Times New Roman"/>
          <w:b w:val="false"/>
          <w:i w:val="false"/>
          <w:color w:val="000000"/>
          <w:sz w:val="28"/>
        </w:rPr>
        <w:t xml:space="preserve">
      2) финансовую отчетность по состоянию на конец отчетного месяца или на дату окончания размещения акций; </w:t>
      </w:r>
      <w:r>
        <w:br/>
      </w:r>
      <w:r>
        <w:rPr>
          <w:rFonts w:ascii="Times New Roman"/>
          <w:b w:val="false"/>
          <w:i w:val="false"/>
          <w:color w:val="000000"/>
          <w:sz w:val="28"/>
        </w:rPr>
        <w:t>
</w:t>
      </w:r>
      <w:r>
        <w:rPr>
          <w:rFonts w:ascii="Times New Roman"/>
          <w:b w:val="false"/>
          <w:i w:val="false"/>
          <w:color w:val="000000"/>
          <w:sz w:val="28"/>
        </w:rPr>
        <w:t xml:space="preserve">
      3) отчет об итогах размещения акций, составленный и оформленный в соответствии с требованиями, установленными Правилами. </w:t>
      </w:r>
      <w:r>
        <w:br/>
      </w:r>
      <w:r>
        <w:rPr>
          <w:rFonts w:ascii="Times New Roman"/>
          <w:b w:val="false"/>
          <w:i w:val="false"/>
          <w:color w:val="000000"/>
          <w:sz w:val="28"/>
        </w:rPr>
        <w:t>
</w:t>
      </w:r>
      <w:r>
        <w:rPr>
          <w:rFonts w:ascii="Times New Roman"/>
          <w:b w:val="false"/>
          <w:i w:val="false"/>
          <w:color w:val="000000"/>
          <w:sz w:val="28"/>
        </w:rPr>
        <w:t xml:space="preserve">
      12. Заявление на утверждение отчета об итогах размещения акций составляется заявителем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 </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утверждении отчета об итогах размещения акций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328"/>
    <w:bookmarkStart w:name="z1651" w:id="329"/>
    <w:p>
      <w:pPr>
        <w:spacing w:after="0"/>
        <w:ind w:left="0"/>
        <w:jc w:val="left"/>
      </w:pPr>
      <w:r>
        <w:rPr>
          <w:rFonts w:ascii="Times New Roman"/>
          <w:b/>
          <w:i w:val="false"/>
          <w:color w:val="000000"/>
        </w:rPr>
        <w:t xml:space="preserve"> 
3. Принципы работы</w:t>
      </w:r>
    </w:p>
    <w:bookmarkEnd w:id="329"/>
    <w:bookmarkStart w:name="z1652" w:id="330"/>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30"/>
    <w:bookmarkStart w:name="z1659" w:id="331"/>
    <w:p>
      <w:pPr>
        <w:spacing w:after="0"/>
        <w:ind w:left="0"/>
        <w:jc w:val="left"/>
      </w:pPr>
      <w:r>
        <w:rPr>
          <w:rFonts w:ascii="Times New Roman"/>
          <w:b/>
          <w:i w:val="false"/>
          <w:color w:val="000000"/>
        </w:rPr>
        <w:t xml:space="preserve"> 
4. Результаты работы</w:t>
      </w:r>
    </w:p>
    <w:bookmarkEnd w:id="331"/>
    <w:bookmarkStart w:name="z1660" w:id="332"/>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332"/>
    <w:bookmarkStart w:name="z1662" w:id="333"/>
    <w:p>
      <w:pPr>
        <w:spacing w:after="0"/>
        <w:ind w:left="0"/>
        <w:jc w:val="left"/>
      </w:pPr>
      <w:r>
        <w:rPr>
          <w:rFonts w:ascii="Times New Roman"/>
          <w:b/>
          <w:i w:val="false"/>
          <w:color w:val="000000"/>
        </w:rPr>
        <w:t xml:space="preserve"> 
5. Порядок обжалования</w:t>
      </w:r>
    </w:p>
    <w:bookmarkEnd w:id="333"/>
    <w:bookmarkStart w:name="z1663" w:id="334"/>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xml:space="preserve">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 </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34"/>
    <w:bookmarkStart w:name="z1683" w:id="33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отчета об итогах размещения акций»</w:t>
      </w:r>
    </w:p>
    <w:bookmarkEnd w:id="335"/>
    <w:bookmarkStart w:name="z1684" w:id="33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5" w:id="33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337"/>
    <w:bookmarkStart w:name="z1686" w:id="33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«Выдача уведомления об утверждении</w:t>
      </w:r>
      <w:r>
        <w:br/>
      </w:r>
      <w:r>
        <w:rPr>
          <w:rFonts w:ascii="Times New Roman"/>
          <w:b/>
          <w:i w:val="false"/>
          <w:color w:val="000000"/>
        </w:rPr>
        <w:t>
отчета об итогах размещения облигаций»</w:t>
      </w:r>
    </w:p>
    <w:bookmarkEnd w:id="338"/>
    <w:bookmarkStart w:name="z1687" w:id="339"/>
    <w:p>
      <w:pPr>
        <w:spacing w:after="0"/>
        <w:ind w:left="0"/>
        <w:jc w:val="left"/>
      </w:pPr>
      <w:r>
        <w:rPr>
          <w:rFonts w:ascii="Times New Roman"/>
          <w:b/>
          <w:i w:val="false"/>
          <w:color w:val="000000"/>
        </w:rPr>
        <w:t xml:space="preserve"> 
1. Общие положения</w:t>
      </w:r>
    </w:p>
    <w:bookmarkEnd w:id="339"/>
    <w:bookmarkStart w:name="z1688" w:id="340"/>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от 2 июля 2003 года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(далее - Правила).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уведомление об итогах размещения облигаций и один экземпляр отчета об итогах размещения облигаций с сопроводительным письмом на бумажном носителе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рассмотрении отчета об итогах размещения облигаций,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40"/>
    <w:bookmarkStart w:name="z1700" w:id="341"/>
    <w:p>
      <w:pPr>
        <w:spacing w:after="0"/>
        <w:ind w:left="0"/>
        <w:jc w:val="left"/>
      </w:pPr>
      <w:r>
        <w:rPr>
          <w:rFonts w:ascii="Times New Roman"/>
          <w:b/>
          <w:i w:val="false"/>
          <w:color w:val="000000"/>
        </w:rPr>
        <w:t xml:space="preserve"> 
2. Порядок оказания государственной услуги</w:t>
      </w:r>
    </w:p>
    <w:bookmarkEnd w:id="341"/>
    <w:bookmarkStart w:name="z1701" w:id="34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xml:space="preserve">
      1) заявление о рассмотрении отчета об итогах размещения облигаций; </w:t>
      </w:r>
      <w:r>
        <w:br/>
      </w:r>
      <w:r>
        <w:rPr>
          <w:rFonts w:ascii="Times New Roman"/>
          <w:b w:val="false"/>
          <w:i w:val="false"/>
          <w:color w:val="000000"/>
          <w:sz w:val="28"/>
        </w:rPr>
        <w:t>
</w:t>
      </w:r>
      <w:r>
        <w:rPr>
          <w:rFonts w:ascii="Times New Roman"/>
          <w:b w:val="false"/>
          <w:i w:val="false"/>
          <w:color w:val="000000"/>
          <w:sz w:val="28"/>
        </w:rPr>
        <w:t xml:space="preserve">
      2) финансовую отчетность по состоянию на конец отчетного месяца или на дату окончания размещения облигаций; </w:t>
      </w:r>
      <w:r>
        <w:br/>
      </w:r>
      <w:r>
        <w:rPr>
          <w:rFonts w:ascii="Times New Roman"/>
          <w:b w:val="false"/>
          <w:i w:val="false"/>
          <w:color w:val="000000"/>
          <w:sz w:val="28"/>
        </w:rPr>
        <w:t>
</w:t>
      </w:r>
      <w:r>
        <w:rPr>
          <w:rFonts w:ascii="Times New Roman"/>
          <w:b w:val="false"/>
          <w:i w:val="false"/>
          <w:color w:val="000000"/>
          <w:sz w:val="28"/>
        </w:rPr>
        <w:t xml:space="preserve">
      3) отчет об итогах размещения облигаций, составленный и оформленный в соответствии с требованиями, установленными Правилами. </w:t>
      </w:r>
      <w:r>
        <w:br/>
      </w:r>
      <w:r>
        <w:rPr>
          <w:rFonts w:ascii="Times New Roman"/>
          <w:b w:val="false"/>
          <w:i w:val="false"/>
          <w:color w:val="000000"/>
          <w:sz w:val="28"/>
        </w:rPr>
        <w:t>
</w:t>
      </w:r>
      <w:r>
        <w:rPr>
          <w:rFonts w:ascii="Times New Roman"/>
          <w:b w:val="false"/>
          <w:i w:val="false"/>
          <w:color w:val="000000"/>
          <w:sz w:val="28"/>
        </w:rPr>
        <w:t>
      В случае выпуска ипотечных и других облигаций, обеспеченных залогом имущества эмитента, эмитентом представляются документы, подтверждающие обеспечение исполнения его обязательств.</w:t>
      </w:r>
      <w:r>
        <w:br/>
      </w:r>
      <w:r>
        <w:rPr>
          <w:rFonts w:ascii="Times New Roman"/>
          <w:b w:val="false"/>
          <w:i w:val="false"/>
          <w:color w:val="000000"/>
          <w:sz w:val="28"/>
        </w:rPr>
        <w:t>
</w:t>
      </w:r>
      <w:r>
        <w:rPr>
          <w:rFonts w:ascii="Times New Roman"/>
          <w:b w:val="false"/>
          <w:i w:val="false"/>
          <w:color w:val="000000"/>
          <w:sz w:val="28"/>
        </w:rPr>
        <w:t>
      12. Заявление на выдачу уведомления об итогах размещения облигаций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утверждении отчета об итогах размещения облигаций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w:t>
      </w:r>
      <w:r>
        <w:br/>
      </w:r>
      <w:r>
        <w:rPr>
          <w:rFonts w:ascii="Times New Roman"/>
          <w:b w:val="false"/>
          <w:i w:val="false"/>
          <w:color w:val="000000"/>
          <w:sz w:val="28"/>
        </w:rPr>
        <w:t>
</w:t>
      </w:r>
      <w:r>
        <w:rPr>
          <w:rFonts w:ascii="Times New Roman"/>
          <w:b w:val="false"/>
          <w:i w:val="false"/>
          <w:color w:val="000000"/>
          <w:sz w:val="28"/>
        </w:rPr>
        <w:t>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342"/>
    <w:bookmarkStart w:name="z1717" w:id="343"/>
    <w:p>
      <w:pPr>
        <w:spacing w:after="0"/>
        <w:ind w:left="0"/>
        <w:jc w:val="left"/>
      </w:pPr>
      <w:r>
        <w:rPr>
          <w:rFonts w:ascii="Times New Roman"/>
          <w:b/>
          <w:i w:val="false"/>
          <w:color w:val="000000"/>
        </w:rPr>
        <w:t xml:space="preserve"> 
3. Принципы работы</w:t>
      </w:r>
    </w:p>
    <w:bookmarkEnd w:id="343"/>
    <w:bookmarkStart w:name="z1718" w:id="344"/>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w:t>
      </w:r>
      <w:r>
        <w:br/>
      </w:r>
      <w:r>
        <w:rPr>
          <w:rFonts w:ascii="Times New Roman"/>
          <w:b w:val="false"/>
          <w:i w:val="false"/>
          <w:color w:val="000000"/>
          <w:sz w:val="28"/>
        </w:rPr>
        <w:t>
</w:t>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44"/>
    <w:bookmarkStart w:name="z1726" w:id="345"/>
    <w:p>
      <w:pPr>
        <w:spacing w:after="0"/>
        <w:ind w:left="0"/>
        <w:jc w:val="left"/>
      </w:pPr>
      <w:r>
        <w:rPr>
          <w:rFonts w:ascii="Times New Roman"/>
          <w:b/>
          <w:i w:val="false"/>
          <w:color w:val="000000"/>
        </w:rPr>
        <w:t xml:space="preserve"> 
4. Результаты работы</w:t>
      </w:r>
    </w:p>
    <w:bookmarkEnd w:id="345"/>
    <w:bookmarkStart w:name="z1727" w:id="346"/>
    <w:p>
      <w:pPr>
        <w:spacing w:after="0"/>
        <w:ind w:left="0"/>
        <w:jc w:val="both"/>
      </w:pPr>
      <w:r>
        <w:rPr>
          <w:rFonts w:ascii="Times New Roman"/>
          <w:b w:val="false"/>
          <w:i w:val="false"/>
          <w:color w:val="000000"/>
          <w:sz w:val="28"/>
        </w:rPr>
        <w:t xml:space="preserve">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346"/>
    <w:bookmarkStart w:name="z1729" w:id="347"/>
    <w:p>
      <w:pPr>
        <w:spacing w:after="0"/>
        <w:ind w:left="0"/>
        <w:jc w:val="left"/>
      </w:pPr>
      <w:r>
        <w:rPr>
          <w:rFonts w:ascii="Times New Roman"/>
          <w:b/>
          <w:i w:val="false"/>
          <w:color w:val="000000"/>
        </w:rPr>
        <w:t xml:space="preserve"> 
5. Порядок обжалования</w:t>
      </w:r>
    </w:p>
    <w:bookmarkEnd w:id="347"/>
    <w:bookmarkStart w:name="z1730" w:id="348"/>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21. В случае несогласия заявителя с результатами оказания</w:t>
      </w:r>
      <w:r>
        <w:br/>
      </w:r>
      <w:r>
        <w:rPr>
          <w:rFonts w:ascii="Times New Roman"/>
          <w:b w:val="false"/>
          <w:i w:val="false"/>
          <w:color w:val="000000"/>
          <w:sz w:val="28"/>
        </w:rPr>
        <w:t>
</w:t>
      </w:r>
      <w:r>
        <w:rPr>
          <w:rFonts w:ascii="Times New Roman"/>
          <w:b w:val="false"/>
          <w:i w:val="false"/>
          <w:color w:val="000000"/>
          <w:sz w:val="28"/>
        </w:rPr>
        <w:t>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kfh@nationalbank.kz;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8 (727) 2788-100.</w:t>
      </w:r>
    </w:p>
    <w:bookmarkEnd w:id="348"/>
    <w:bookmarkStart w:name="z1751" w:id="34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отчета об итогах размещения облигаций»</w:t>
      </w:r>
    </w:p>
    <w:bookmarkEnd w:id="349"/>
    <w:bookmarkStart w:name="z1752" w:id="35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9"/>
        <w:gridCol w:w="2491"/>
        <w:gridCol w:w="2539"/>
        <w:gridCol w:w="2501"/>
      </w:tblGrid>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существующим </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3" w:id="3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351"/>
    <w:bookmarkStart w:name="z1754" w:id="35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«Прием квалификационного экзамена актуариев»</w:t>
      </w:r>
    </w:p>
    <w:bookmarkEnd w:id="352"/>
    <w:bookmarkStart w:name="z1755" w:id="353"/>
    <w:p>
      <w:pPr>
        <w:spacing w:after="0"/>
        <w:ind w:left="0"/>
        <w:jc w:val="left"/>
      </w:pPr>
      <w:r>
        <w:rPr>
          <w:rFonts w:ascii="Times New Roman"/>
          <w:b/>
          <w:i w:val="false"/>
          <w:color w:val="000000"/>
        </w:rPr>
        <w:t xml:space="preserve"> 
1. Общие положения</w:t>
      </w:r>
    </w:p>
    <w:bookmarkEnd w:id="353"/>
    <w:bookmarkStart w:name="z1756" w:id="354"/>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 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(далее - Правила). </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www.nationalbank.kz (раздел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 </w:t>
      </w:r>
      <w:r>
        <w:br/>
      </w:r>
      <w:r>
        <w:rPr>
          <w:rFonts w:ascii="Times New Roman"/>
          <w:b w:val="false"/>
          <w:i w:val="false"/>
          <w:color w:val="000000"/>
          <w:sz w:val="28"/>
        </w:rPr>
        <w:t>
</w:t>
      </w:r>
      <w:r>
        <w:rPr>
          <w:rFonts w:ascii="Times New Roman"/>
          <w:b w:val="false"/>
          <w:i w:val="false"/>
          <w:color w:val="000000"/>
          <w:sz w:val="28"/>
        </w:rPr>
        <w:t xml:space="preserve">
      5. Результат оказываемой государственной услуги - письмо Комитета на бумажном носителе с указанием результата квалификационного экзамена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физическим лицам, имеющим лицензию уполномоченного органа на право осуществления актуарной деятельности (далее - заявитель). </w:t>
      </w:r>
      <w:r>
        <w:br/>
      </w:r>
      <w:r>
        <w:rPr>
          <w:rFonts w:ascii="Times New Roman"/>
          <w:b w:val="false"/>
          <w:i w:val="false"/>
          <w:color w:val="000000"/>
          <w:sz w:val="28"/>
        </w:rPr>
        <w:t>
</w:t>
      </w:r>
      <w:r>
        <w:rPr>
          <w:rFonts w:ascii="Times New Roman"/>
          <w:b w:val="false"/>
          <w:i w:val="false"/>
          <w:color w:val="000000"/>
          <w:sz w:val="28"/>
        </w:rPr>
        <w:t xml:space="preserve">
      7. Сроки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1) Комитет уведомляет в письменном виде о дате проведения квалификационного экзамена;</w:t>
      </w:r>
      <w:r>
        <w:br/>
      </w:r>
      <w:r>
        <w:rPr>
          <w:rFonts w:ascii="Times New Roman"/>
          <w:b w:val="false"/>
          <w:i w:val="false"/>
          <w:color w:val="000000"/>
          <w:sz w:val="28"/>
        </w:rPr>
        <w:t>
</w:t>
      </w:r>
      <w:r>
        <w:rPr>
          <w:rFonts w:ascii="Times New Roman"/>
          <w:b w:val="false"/>
          <w:i w:val="false"/>
          <w:color w:val="000000"/>
          <w:sz w:val="28"/>
        </w:rPr>
        <w:t>
      2) квалификационный экзамен осуществляется в виде тестирования в течение 60 (шестидесяти) минут по 40 (сорока) вопросам.</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xml:space="preserve">
      9. Государственная услуга по обращениям заявителей, направленным в письменной форме в виде заявления на прохождение квалификационного экзамена актуариев, предоставляется с 9:00 до 18:00 часов, с перерывом на обед с 13:00 до 14:00 часов, кроме субботы, воскресенья,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54"/>
    <w:bookmarkStart w:name="z1770" w:id="355"/>
    <w:p>
      <w:pPr>
        <w:spacing w:after="0"/>
        <w:ind w:left="0"/>
        <w:jc w:val="left"/>
      </w:pPr>
      <w:r>
        <w:rPr>
          <w:rFonts w:ascii="Times New Roman"/>
          <w:b/>
          <w:i w:val="false"/>
          <w:color w:val="000000"/>
        </w:rPr>
        <w:t xml:space="preserve"> 
2. Порядок оказания государственной услуги</w:t>
      </w:r>
    </w:p>
    <w:bookmarkEnd w:id="355"/>
    <w:bookmarkStart w:name="z1771" w:id="35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Комитета:</w:t>
      </w:r>
      <w:r>
        <w:br/>
      </w:r>
      <w:r>
        <w:rPr>
          <w:rFonts w:ascii="Times New Roman"/>
          <w:b w:val="false"/>
          <w:i w:val="false"/>
          <w:color w:val="000000"/>
          <w:sz w:val="28"/>
        </w:rPr>
        <w:t>
</w:t>
      </w:r>
      <w:r>
        <w:rPr>
          <w:rFonts w:ascii="Times New Roman"/>
          <w:b w:val="false"/>
          <w:i w:val="false"/>
          <w:color w:val="000000"/>
          <w:sz w:val="28"/>
        </w:rPr>
        <w:t>
      1) заявление на прохождение квалификационного экзамена в соответствии с требованиями, установленными Правилами;</w:t>
      </w:r>
      <w:r>
        <w:br/>
      </w:r>
      <w:r>
        <w:rPr>
          <w:rFonts w:ascii="Times New Roman"/>
          <w:b w:val="false"/>
          <w:i w:val="false"/>
          <w:color w:val="000000"/>
          <w:sz w:val="28"/>
        </w:rPr>
        <w:t>
</w:t>
      </w:r>
      <w:r>
        <w:rPr>
          <w:rFonts w:ascii="Times New Roman"/>
          <w:b w:val="false"/>
          <w:i w:val="false"/>
          <w:color w:val="000000"/>
          <w:sz w:val="28"/>
        </w:rPr>
        <w:t xml:space="preserve">
      2) копию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3) копию лицензии на право осуществления актуарной деятельности на страховом рынке; </w:t>
      </w:r>
      <w:r>
        <w:br/>
      </w:r>
      <w:r>
        <w:rPr>
          <w:rFonts w:ascii="Times New Roman"/>
          <w:b w:val="false"/>
          <w:i w:val="false"/>
          <w:color w:val="000000"/>
          <w:sz w:val="28"/>
        </w:rPr>
        <w:t>
</w:t>
      </w:r>
      <w:r>
        <w:rPr>
          <w:rFonts w:ascii="Times New Roman"/>
          <w:b w:val="false"/>
          <w:i w:val="false"/>
          <w:color w:val="000000"/>
          <w:sz w:val="28"/>
        </w:rPr>
        <w:t xml:space="preserve">
      4) сведения о сдаче предыдущего квалификационного экзамена; </w:t>
      </w:r>
      <w:r>
        <w:br/>
      </w:r>
      <w:r>
        <w:rPr>
          <w:rFonts w:ascii="Times New Roman"/>
          <w:b w:val="false"/>
          <w:i w:val="false"/>
          <w:color w:val="000000"/>
          <w:sz w:val="28"/>
        </w:rPr>
        <w:t>
</w:t>
      </w:r>
      <w:r>
        <w:rPr>
          <w:rFonts w:ascii="Times New Roman"/>
          <w:b w:val="false"/>
          <w:i w:val="false"/>
          <w:color w:val="000000"/>
          <w:sz w:val="28"/>
        </w:rPr>
        <w:t xml:space="preserve">
      5) информацию об осуществлении актуарной деятельности на страховом рынке с приложением всех подтверждающих документов (копии договоров об оказании услуг, копии актуарных заключений); </w:t>
      </w:r>
      <w:r>
        <w:br/>
      </w:r>
      <w:r>
        <w:rPr>
          <w:rFonts w:ascii="Times New Roman"/>
          <w:b w:val="false"/>
          <w:i w:val="false"/>
          <w:color w:val="000000"/>
          <w:sz w:val="28"/>
        </w:rPr>
        <w:t>
</w:t>
      </w:r>
      <w:r>
        <w:rPr>
          <w:rFonts w:ascii="Times New Roman"/>
          <w:b w:val="false"/>
          <w:i w:val="false"/>
          <w:color w:val="000000"/>
          <w:sz w:val="28"/>
        </w:rPr>
        <w:t>
      6) документы, подтверждающие его членство (полное членство) в соответствующей ассоциации (обществе или ином объединении) актуариев на момент подачи заявления о сдаче квалификационного экзамена;</w:t>
      </w:r>
      <w:r>
        <w:br/>
      </w:r>
      <w:r>
        <w:rPr>
          <w:rFonts w:ascii="Times New Roman"/>
          <w:b w:val="false"/>
          <w:i w:val="false"/>
          <w:color w:val="000000"/>
          <w:sz w:val="28"/>
        </w:rPr>
        <w:t>
</w:t>
      </w:r>
      <w:r>
        <w:rPr>
          <w:rFonts w:ascii="Times New Roman"/>
          <w:b w:val="false"/>
          <w:i w:val="false"/>
          <w:color w:val="000000"/>
          <w:sz w:val="28"/>
        </w:rPr>
        <w:t>
      7) письмо соответствующей ассоциации (общества или иного объединения) актуариев, в котором заявитель является членом (полным членом), либо государственного надзорного органа об отсутствии у актуария в течение последних двух лет нарушений законодательства и санкций.</w:t>
      </w:r>
      <w:r>
        <w:br/>
      </w:r>
      <w:r>
        <w:rPr>
          <w:rFonts w:ascii="Times New Roman"/>
          <w:b w:val="false"/>
          <w:i w:val="false"/>
          <w:color w:val="000000"/>
          <w:sz w:val="28"/>
        </w:rPr>
        <w:t>
</w:t>
      </w:r>
      <w:r>
        <w:rPr>
          <w:rFonts w:ascii="Times New Roman"/>
          <w:b w:val="false"/>
          <w:i w:val="false"/>
          <w:color w:val="000000"/>
          <w:sz w:val="28"/>
        </w:rPr>
        <w:t>
      Требования подпунктов 6) и 7) настоящего пункта распространяются только на актуариев, имеющих статус актуария и являющихся членами (полными членами) ассоциации (общества или иного объединения) актуариев, которая имеет статус полного члена Международной ассоциации актуариев.</w:t>
      </w:r>
      <w:r>
        <w:br/>
      </w:r>
      <w:r>
        <w:rPr>
          <w:rFonts w:ascii="Times New Roman"/>
          <w:b w:val="false"/>
          <w:i w:val="false"/>
          <w:color w:val="000000"/>
          <w:sz w:val="28"/>
        </w:rPr>
        <w:t>
</w:t>
      </w:r>
      <w:r>
        <w:rPr>
          <w:rFonts w:ascii="Times New Roman"/>
          <w:b w:val="false"/>
          <w:i w:val="false"/>
          <w:color w:val="000000"/>
          <w:sz w:val="28"/>
        </w:rPr>
        <w:t>
      12. Заявление на прохождение квалификационного экзамена, которое необходимо заполнить заявителю, размещено на интернет-ресурсе Комитета: www.afn.kz.</w:t>
      </w:r>
      <w:r>
        <w:br/>
      </w:r>
      <w:r>
        <w:rPr>
          <w:rFonts w:ascii="Times New Roman"/>
          <w:b w:val="false"/>
          <w:i w:val="false"/>
          <w:color w:val="000000"/>
          <w:sz w:val="28"/>
        </w:rPr>
        <w:t>
</w:t>
      </w:r>
      <w:r>
        <w:rPr>
          <w:rFonts w:ascii="Times New Roman"/>
          <w:b w:val="false"/>
          <w:i w:val="false"/>
          <w:color w:val="000000"/>
          <w:sz w:val="28"/>
        </w:rPr>
        <w:t xml:space="preserve">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 </w:t>
      </w:r>
      <w:r>
        <w:br/>
      </w:r>
      <w:r>
        <w:rPr>
          <w:rFonts w:ascii="Times New Roman"/>
          <w:b w:val="false"/>
          <w:i w:val="false"/>
          <w:color w:val="000000"/>
          <w:sz w:val="28"/>
        </w:rPr>
        <w:t>
</w:t>
      </w:r>
      <w:r>
        <w:rPr>
          <w:rFonts w:ascii="Times New Roman"/>
          <w:b w:val="false"/>
          <w:i w:val="false"/>
          <w:color w:val="000000"/>
          <w:sz w:val="28"/>
        </w:rPr>
        <w:t xml:space="preserve">
      14. Комитетом направляется письмо заявителю о дате и времени проведения квалификационного экзамена. </w:t>
      </w:r>
      <w:r>
        <w:br/>
      </w:r>
      <w:r>
        <w:rPr>
          <w:rFonts w:ascii="Times New Roman"/>
          <w:b w:val="false"/>
          <w:i w:val="false"/>
          <w:color w:val="000000"/>
          <w:sz w:val="28"/>
        </w:rPr>
        <w:t>
</w:t>
      </w:r>
      <w:r>
        <w:rPr>
          <w:rFonts w:ascii="Times New Roman"/>
          <w:b w:val="false"/>
          <w:i w:val="false"/>
          <w:color w:val="000000"/>
          <w:sz w:val="28"/>
        </w:rPr>
        <w:t>
      Заявитель подлежит ознакомлению с результатами теста под роспись сразу после прохождения квалификационного экзамена.</w:t>
      </w:r>
      <w:r>
        <w:br/>
      </w:r>
      <w:r>
        <w:rPr>
          <w:rFonts w:ascii="Times New Roman"/>
          <w:b w:val="false"/>
          <w:i w:val="false"/>
          <w:color w:val="000000"/>
          <w:sz w:val="28"/>
        </w:rPr>
        <w:t>
</w:t>
      </w:r>
      <w:r>
        <w:rPr>
          <w:rFonts w:ascii="Times New Roman"/>
          <w:b w:val="false"/>
          <w:i w:val="false"/>
          <w:color w:val="000000"/>
          <w:sz w:val="28"/>
        </w:rPr>
        <w:t>
      Комитет принимает решение о положительном или отрицательном результате прохождения тестирования квалификационного экзамена заявителем, о чем сообщает заявителю в письменном виде с указанием результата.</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«Кабылданды».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«Кабылданды»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Актуарий, действие лицензии которого на момент проведения квалификационного экзамена приостановлено, к прохождению квалификационного экзамена не допускается, за исключением случая, когда действие лицензии актуария приостановлено по итогам отрицательного результата прохождения им предыдущего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При отрицательном результате прохождения тестирования квалификационного экзамена актуарий вправе повторно представить документы для прохождения квалификационного экзамена не ранее чем через тридцать календарных дней, но не позднее сорока пяти календарных дней со дня прохождения предыдущего квалификационного экзамена, и не более трех раз в течение последних двенадцати месяцев.</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результатом квалификационного экзамена актуарий после окончания процедуры тестирования письменно обращается с апелляцией в Комитет.</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356"/>
    <w:bookmarkStart w:name="z1793" w:id="357"/>
    <w:p>
      <w:pPr>
        <w:spacing w:after="0"/>
        <w:ind w:left="0"/>
        <w:jc w:val="left"/>
      </w:pPr>
      <w:r>
        <w:rPr>
          <w:rFonts w:ascii="Times New Roman"/>
          <w:b/>
          <w:i w:val="false"/>
          <w:color w:val="000000"/>
        </w:rPr>
        <w:t xml:space="preserve"> 
3. Принципы работы</w:t>
      </w:r>
    </w:p>
    <w:bookmarkEnd w:id="357"/>
    <w:bookmarkStart w:name="z1794" w:id="358"/>
    <w:p>
      <w:pPr>
        <w:spacing w:after="0"/>
        <w:ind w:left="0"/>
        <w:jc w:val="both"/>
      </w:pPr>
      <w:r>
        <w:rPr>
          <w:rFonts w:ascii="Times New Roman"/>
          <w:b w:val="false"/>
          <w:i w:val="false"/>
          <w:color w:val="000000"/>
          <w:sz w:val="28"/>
        </w:rPr>
        <w:t>
      18.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xml:space="preserve">
      1) вежливость; </w:t>
      </w:r>
      <w:r>
        <w:br/>
      </w:r>
      <w:r>
        <w:rPr>
          <w:rFonts w:ascii="Times New Roman"/>
          <w:b w:val="false"/>
          <w:i w:val="false"/>
          <w:color w:val="000000"/>
          <w:sz w:val="28"/>
        </w:rPr>
        <w:t>
</w:t>
      </w:r>
      <w:r>
        <w:rPr>
          <w:rFonts w:ascii="Times New Roman"/>
          <w:b w:val="false"/>
          <w:i w:val="false"/>
          <w:color w:val="000000"/>
          <w:sz w:val="28"/>
        </w:rPr>
        <w:t xml:space="preserve">
      2) исчерпывающая информация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xml:space="preserve">
      3) качество и своевременность ответной информации; </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w:t>
      </w:r>
      <w:r>
        <w:rPr>
          <w:rFonts w:ascii="Times New Roman"/>
          <w:b w:val="false"/>
          <w:i w:val="false"/>
          <w:color w:val="000000"/>
          <w:sz w:val="28"/>
        </w:rPr>
        <w:t xml:space="preserve">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58"/>
    <w:bookmarkStart w:name="z1801" w:id="359"/>
    <w:p>
      <w:pPr>
        <w:spacing w:after="0"/>
        <w:ind w:left="0"/>
        <w:jc w:val="left"/>
      </w:pPr>
      <w:r>
        <w:rPr>
          <w:rFonts w:ascii="Times New Roman"/>
          <w:b/>
          <w:i w:val="false"/>
          <w:color w:val="000000"/>
        </w:rPr>
        <w:t xml:space="preserve"> 
4. Результаты работы</w:t>
      </w:r>
    </w:p>
    <w:bookmarkEnd w:id="359"/>
    <w:bookmarkStart w:name="z1802" w:id="360"/>
    <w:p>
      <w:pPr>
        <w:spacing w:after="0"/>
        <w:ind w:left="0"/>
        <w:jc w:val="both"/>
      </w:pPr>
      <w:r>
        <w:rPr>
          <w:rFonts w:ascii="Times New Roman"/>
          <w:b w:val="false"/>
          <w:i w:val="false"/>
          <w:color w:val="000000"/>
          <w:sz w:val="28"/>
        </w:rPr>
        <w:t xml:space="preserve">
      19.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20.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 </w:t>
      </w:r>
    </w:p>
    <w:bookmarkEnd w:id="360"/>
    <w:bookmarkStart w:name="z1804" w:id="361"/>
    <w:p>
      <w:pPr>
        <w:spacing w:after="0"/>
        <w:ind w:left="0"/>
        <w:jc w:val="left"/>
      </w:pPr>
      <w:r>
        <w:rPr>
          <w:rFonts w:ascii="Times New Roman"/>
          <w:b/>
          <w:i w:val="false"/>
          <w:color w:val="000000"/>
        </w:rPr>
        <w:t xml:space="preserve"> 
5. Порядок обжалования</w:t>
      </w:r>
    </w:p>
    <w:bookmarkEnd w:id="361"/>
    <w:bookmarkStart w:name="z1805" w:id="36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22.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зявитель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24.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Перечень официальных документов, необходимых при подаче жалобы, отсутствует. Жалоба составляется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26.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 </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27.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www.afh.kz;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62"/>
    <w:bookmarkStart w:name="z1825" w:id="363"/>
    <w:p>
      <w:pPr>
        <w:spacing w:after="0"/>
        <w:ind w:left="0"/>
        <w:jc w:val="left"/>
      </w:pPr>
      <w:r>
        <w:rPr>
          <w:rFonts w:ascii="Times New Roman"/>
          <w:b/>
          <w:i w:val="false"/>
          <w:color w:val="000000"/>
        </w:rPr>
        <w:t xml:space="preserve"> 
5. Порядок обжалования</w:t>
      </w:r>
    </w:p>
    <w:bookmarkEnd w:id="363"/>
    <w:bookmarkStart w:name="z1826" w:id="364"/>
    <w:p>
      <w:pPr>
        <w:spacing w:after="0"/>
        <w:ind w:left="0"/>
        <w:jc w:val="both"/>
      </w:pPr>
      <w:r>
        <w:rPr>
          <w:rFonts w:ascii="Times New Roman"/>
          <w:b w:val="false"/>
          <w:i w:val="false"/>
          <w:color w:val="000000"/>
          <w:sz w:val="28"/>
        </w:rPr>
        <w:t xml:space="preserve">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 </w:t>
      </w:r>
      <w:r>
        <w:br/>
      </w:r>
      <w:r>
        <w:rPr>
          <w:rFonts w:ascii="Times New Roman"/>
          <w:b w:val="false"/>
          <w:i w:val="false"/>
          <w:color w:val="000000"/>
          <w:sz w:val="28"/>
        </w:rPr>
        <w:t>
</w:t>
      </w:r>
      <w:r>
        <w:rPr>
          <w:rFonts w:ascii="Times New Roman"/>
          <w:b w:val="false"/>
          <w:i w:val="false"/>
          <w:color w:val="000000"/>
          <w:sz w:val="28"/>
        </w:rPr>
        <w:t xml:space="preserve">
      22.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kfn@nationalbank.kz)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 </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зявитель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26.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27. Контактные данные Комитета:</w:t>
      </w:r>
      <w:r>
        <w:br/>
      </w:r>
      <w:r>
        <w:rPr>
          <w:rFonts w:ascii="Times New Roman"/>
          <w:b w:val="false"/>
          <w:i w:val="false"/>
          <w:color w:val="000000"/>
          <w:sz w:val="28"/>
        </w:rPr>
        <w:t>
</w:t>
      </w:r>
      <w:r>
        <w:rPr>
          <w:rFonts w:ascii="Times New Roman"/>
          <w:b w:val="false"/>
          <w:i w:val="false"/>
          <w:color w:val="000000"/>
          <w:sz w:val="28"/>
        </w:rPr>
        <w:t xml:space="preserve">
      1) юридический адрес: 050000, город Алматы, улица Айтеке би, 67; </w:t>
      </w:r>
      <w:r>
        <w:br/>
      </w:r>
      <w:r>
        <w:rPr>
          <w:rFonts w:ascii="Times New Roman"/>
          <w:b w:val="false"/>
          <w:i w:val="false"/>
          <w:color w:val="000000"/>
          <w:sz w:val="28"/>
        </w:rPr>
        <w:t>
</w:t>
      </w:r>
      <w:r>
        <w:rPr>
          <w:rFonts w:ascii="Times New Roman"/>
          <w:b w:val="false"/>
          <w:i w:val="false"/>
          <w:color w:val="000000"/>
          <w:sz w:val="28"/>
        </w:rPr>
        <w:t xml:space="preserve">
      2) интернет-ресурс: www.afn.kz; </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kfn@nationalbank.kz; </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xml:space="preserve">
      5) график приема Председателем Комитета и его заместителями граждан и представителей юридических лиц: первый и второй четверг месяца (с 16:00 до 18:00 часов); </w:t>
      </w:r>
      <w:r>
        <w:br/>
      </w:r>
      <w:r>
        <w:rPr>
          <w:rFonts w:ascii="Times New Roman"/>
          <w:b w:val="false"/>
          <w:i w:val="false"/>
          <w:color w:val="000000"/>
          <w:sz w:val="28"/>
        </w:rPr>
        <w:t>
</w:t>
      </w:r>
      <w:r>
        <w:rPr>
          <w:rFonts w:ascii="Times New Roman"/>
          <w:b w:val="false"/>
          <w:i w:val="false"/>
          <w:color w:val="000000"/>
          <w:sz w:val="28"/>
        </w:rPr>
        <w:t xml:space="preserve">
      6) телефон приемной Председателя Комитета: 8 (727) 2788-000; </w:t>
      </w:r>
      <w:r>
        <w:br/>
      </w:r>
      <w:r>
        <w:rPr>
          <w:rFonts w:ascii="Times New Roman"/>
          <w:b w:val="false"/>
          <w:i w:val="false"/>
          <w:color w:val="000000"/>
          <w:sz w:val="28"/>
        </w:rPr>
        <w:t>
</w:t>
      </w:r>
      <w:r>
        <w:rPr>
          <w:rFonts w:ascii="Times New Roman"/>
          <w:b w:val="false"/>
          <w:i w:val="false"/>
          <w:color w:val="000000"/>
          <w:sz w:val="28"/>
        </w:rPr>
        <w:t xml:space="preserve">
      7) телефон приемной курирующего заместителя Председателя Комитета: 8(727)2788-001. </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64"/>
    <w:bookmarkStart w:name="z1846" w:id="36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«Прием квалификационного     </w:t>
      </w:r>
      <w:r>
        <w:br/>
      </w:r>
      <w:r>
        <w:rPr>
          <w:rFonts w:ascii="Times New Roman"/>
          <w:b w:val="false"/>
          <w:i w:val="false"/>
          <w:color w:val="000000"/>
          <w:sz w:val="28"/>
        </w:rPr>
        <w:t xml:space="preserve">
экзамена актуариев»      </w:t>
      </w:r>
    </w:p>
    <w:bookmarkEnd w:id="365"/>
    <w:bookmarkStart w:name="z1847" w:id="36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2494"/>
        <w:gridCol w:w="2524"/>
        <w:gridCol w:w="2561"/>
      </w:tblGrid>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8" w:id="3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367"/>
    <w:bookmarkStart w:name="z1849" w:id="36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акта ввода системы управления базы данных кредитных</w:t>
      </w:r>
      <w:r>
        <w:br/>
      </w:r>
      <w:r>
        <w:rPr>
          <w:rFonts w:ascii="Times New Roman"/>
          <w:b/>
          <w:i w:val="false"/>
          <w:color w:val="000000"/>
        </w:rPr>
        <w:t>
историй в эксплуатацию кредитного бюро»</w:t>
      </w:r>
    </w:p>
    <w:bookmarkEnd w:id="368"/>
    <w:bookmarkStart w:name="z1850" w:id="369"/>
    <w:p>
      <w:pPr>
        <w:spacing w:after="0"/>
        <w:ind w:left="0"/>
        <w:jc w:val="left"/>
      </w:pPr>
      <w:r>
        <w:rPr>
          <w:rFonts w:ascii="Times New Roman"/>
          <w:b/>
          <w:i w:val="false"/>
          <w:color w:val="000000"/>
        </w:rPr>
        <w:t xml:space="preserve"> 
1. Общие положения</w:t>
      </w:r>
    </w:p>
    <w:bookmarkEnd w:id="369"/>
    <w:bookmarkStart w:name="z1851" w:id="370"/>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184 «Об утверждении формы акта ввода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акт ввода системы управления базы данных кредитных историй в эксплуатацию кредитного бюро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p>
    <w:bookmarkEnd w:id="370"/>
    <w:bookmarkStart w:name="z1859" w:id="37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«Прием квалификационного     </w:t>
      </w:r>
      <w:r>
        <w:br/>
      </w:r>
      <w:r>
        <w:rPr>
          <w:rFonts w:ascii="Times New Roman"/>
          <w:b w:val="false"/>
          <w:i w:val="false"/>
          <w:color w:val="000000"/>
          <w:sz w:val="28"/>
        </w:rPr>
        <w:t xml:space="preserve">
экзамена актуариев»       </w:t>
      </w:r>
    </w:p>
    <w:bookmarkEnd w:id="371"/>
    <w:bookmarkStart w:name="z1860" w:id="37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0"/>
        <w:gridCol w:w="2554"/>
        <w:gridCol w:w="2597"/>
        <w:gridCol w:w="2289"/>
      </w:tblGrid>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1" w:id="37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373"/>
    <w:bookmarkStart w:name="z1862" w:id="37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акта ввода системы управления базы данных кредитных</w:t>
      </w:r>
      <w:r>
        <w:br/>
      </w:r>
      <w:r>
        <w:rPr>
          <w:rFonts w:ascii="Times New Roman"/>
          <w:b/>
          <w:i w:val="false"/>
          <w:color w:val="000000"/>
        </w:rPr>
        <w:t>
историй в эксплуатацию кредитного бюро»</w:t>
      </w:r>
    </w:p>
    <w:bookmarkEnd w:id="374"/>
    <w:bookmarkStart w:name="z1863" w:id="375"/>
    <w:p>
      <w:pPr>
        <w:spacing w:after="0"/>
        <w:ind w:left="0"/>
        <w:jc w:val="left"/>
      </w:pPr>
      <w:r>
        <w:rPr>
          <w:rFonts w:ascii="Times New Roman"/>
          <w:b/>
          <w:i w:val="false"/>
          <w:color w:val="000000"/>
        </w:rPr>
        <w:t xml:space="preserve"> 
1. Общие положения</w:t>
      </w:r>
    </w:p>
    <w:bookmarkEnd w:id="375"/>
    <w:bookmarkStart w:name="z1864" w:id="376"/>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184 «Об утверждении формы акта ввода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акт ввода системы управления базы данных кредитных историй в эксплуатацию кредитного бюро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76"/>
    <w:bookmarkStart w:name="z1876" w:id="377"/>
    <w:p>
      <w:pPr>
        <w:spacing w:after="0"/>
        <w:ind w:left="0"/>
        <w:jc w:val="left"/>
      </w:pPr>
      <w:r>
        <w:rPr>
          <w:rFonts w:ascii="Times New Roman"/>
          <w:b/>
          <w:i w:val="false"/>
          <w:color w:val="000000"/>
        </w:rPr>
        <w:t xml:space="preserve"> 
2. Порядок оказания государственной услуги</w:t>
      </w:r>
    </w:p>
    <w:bookmarkEnd w:id="377"/>
    <w:bookmarkStart w:name="z1877" w:id="37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 заявление, а также осуществить следующие мероприятия:</w:t>
      </w:r>
      <w:r>
        <w:br/>
      </w:r>
      <w:r>
        <w:rPr>
          <w:rFonts w:ascii="Times New Roman"/>
          <w:b w:val="false"/>
          <w:i w:val="false"/>
          <w:color w:val="000000"/>
          <w:sz w:val="28"/>
        </w:rPr>
        <w:t>
</w:t>
      </w:r>
      <w:r>
        <w:rPr>
          <w:rFonts w:ascii="Times New Roman"/>
          <w:b w:val="false"/>
          <w:i w:val="false"/>
          <w:color w:val="000000"/>
          <w:sz w:val="28"/>
        </w:rPr>
        <w:t>
      1) заключить договор о предоставлении информации с поставщиками информации, указанными в подпунктах 1) и 2)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 организовать информационный процесс по формированию кредитных историй;</w:t>
      </w:r>
      <w:r>
        <w:br/>
      </w:r>
      <w:r>
        <w:rPr>
          <w:rFonts w:ascii="Times New Roman"/>
          <w:b w:val="false"/>
          <w:i w:val="false"/>
          <w:color w:val="000000"/>
          <w:sz w:val="28"/>
        </w:rPr>
        <w:t>
</w:t>
      </w:r>
      <w:r>
        <w:rPr>
          <w:rFonts w:ascii="Times New Roman"/>
          <w:b w:val="false"/>
          <w:i w:val="false"/>
          <w:color w:val="000000"/>
          <w:sz w:val="28"/>
        </w:rPr>
        <w:t>
      3) произвести тестирование информационного процесса, указанного в подпункте 2) настоящего пункта, с поставщиками информации, заключившими договор о предоставлении информации с кредитным бюро.</w:t>
      </w:r>
      <w:r>
        <w:br/>
      </w:r>
      <w:r>
        <w:rPr>
          <w:rFonts w:ascii="Times New Roman"/>
          <w:b w:val="false"/>
          <w:i w:val="false"/>
          <w:color w:val="000000"/>
          <w:sz w:val="28"/>
        </w:rPr>
        <w:t>
</w:t>
      </w: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эксплуатацию осуществляется комиссией Комитета, созданной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Результаты проверки отражаются в акте ввода системы управления базы данных кредитных историй в эксплуатацию по форме, установленной Национальным Банком Республики Казахстан. Осуществление деятельности кредитного бюро допускается лишь при наличии лицензии уполномоченного органа и акта ввода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12. Заявление о проведении проверки выполнения кредитным бюро необходимых мероприятий по вводу системы управления базы данных кредитных историй в эксплуатацию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Результаты оказания государственной услуги направляются по почте или выдаются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акта ввода системы управления базы данных кредитных историй в эксплуатацию кредитного бюро производится уполномоченным органом в случае невыполнения мероприятий,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378"/>
    <w:bookmarkStart w:name="z1890" w:id="379"/>
    <w:p>
      <w:pPr>
        <w:spacing w:after="0"/>
        <w:ind w:left="0"/>
        <w:jc w:val="left"/>
      </w:pPr>
      <w:r>
        <w:rPr>
          <w:rFonts w:ascii="Times New Roman"/>
          <w:b/>
          <w:i w:val="false"/>
          <w:color w:val="000000"/>
        </w:rPr>
        <w:t xml:space="preserve"> 
3. Принципы работы</w:t>
      </w:r>
    </w:p>
    <w:bookmarkEnd w:id="379"/>
    <w:bookmarkStart w:name="z1891" w:id="380"/>
    <w:p>
      <w:pPr>
        <w:spacing w:after="0"/>
        <w:ind w:left="0"/>
        <w:jc w:val="both"/>
      </w:pPr>
      <w:r>
        <w:rPr>
          <w:rFonts w:ascii="Times New Roman"/>
          <w:b w:val="false"/>
          <w:i w:val="false"/>
          <w:color w:val="000000"/>
          <w:sz w:val="28"/>
        </w:rPr>
        <w:t>      17.Основными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80"/>
    <w:bookmarkStart w:name="z1897" w:id="381"/>
    <w:p>
      <w:pPr>
        <w:spacing w:after="0"/>
        <w:ind w:left="0"/>
        <w:jc w:val="left"/>
      </w:pPr>
      <w:r>
        <w:rPr>
          <w:rFonts w:ascii="Times New Roman"/>
          <w:b/>
          <w:i w:val="false"/>
          <w:color w:val="000000"/>
        </w:rPr>
        <w:t xml:space="preserve"> 
4. Результаты работы</w:t>
      </w:r>
    </w:p>
    <w:bookmarkEnd w:id="381"/>
    <w:bookmarkStart w:name="z1898" w:id="382"/>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382"/>
    <w:bookmarkStart w:name="z1900" w:id="383"/>
    <w:p>
      <w:pPr>
        <w:spacing w:after="0"/>
        <w:ind w:left="0"/>
        <w:jc w:val="left"/>
      </w:pPr>
      <w:r>
        <w:rPr>
          <w:rFonts w:ascii="Times New Roman"/>
          <w:b/>
          <w:i w:val="false"/>
          <w:color w:val="000000"/>
        </w:rPr>
        <w:t xml:space="preserve"> 
5. Порядок обжалования</w:t>
      </w:r>
    </w:p>
    <w:bookmarkEnd w:id="383"/>
    <w:bookmarkStart w:name="z1901" w:id="384"/>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kfh@nationalbank.kz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84"/>
    <w:bookmarkStart w:name="z1921" w:id="38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акта ввода системы   </w:t>
      </w:r>
      <w:r>
        <w:br/>
      </w:r>
      <w:r>
        <w:rPr>
          <w:rFonts w:ascii="Times New Roman"/>
          <w:b w:val="false"/>
          <w:i w:val="false"/>
          <w:color w:val="000000"/>
          <w:sz w:val="28"/>
        </w:rPr>
        <w:t xml:space="preserve">
управления Базы данных     </w:t>
      </w:r>
      <w:r>
        <w:br/>
      </w:r>
      <w:r>
        <w:rPr>
          <w:rFonts w:ascii="Times New Roman"/>
          <w:b w:val="false"/>
          <w:i w:val="false"/>
          <w:color w:val="000000"/>
          <w:sz w:val="28"/>
        </w:rPr>
        <w:t>
кредитных историй в эксплуатацию</w:t>
      </w:r>
      <w:r>
        <w:br/>
      </w:r>
      <w:r>
        <w:rPr>
          <w:rFonts w:ascii="Times New Roman"/>
          <w:b w:val="false"/>
          <w:i w:val="false"/>
          <w:color w:val="000000"/>
          <w:sz w:val="28"/>
        </w:rPr>
        <w:t xml:space="preserve">
кредитного бюро»        </w:t>
      </w:r>
    </w:p>
    <w:bookmarkEnd w:id="385"/>
    <w:bookmarkStart w:name="z1922" w:id="38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3" w:id="38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387"/>
    <w:bookmarkStart w:name="z1924" w:id="38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«Присвоение юридическому лицу</w:t>
      </w:r>
      <w:r>
        <w:br/>
      </w:r>
      <w:r>
        <w:rPr>
          <w:rFonts w:ascii="Times New Roman"/>
          <w:b/>
          <w:i w:val="false"/>
          <w:color w:val="000000"/>
        </w:rPr>
        <w:t>
статуса саморегулируемой организации»</w:t>
      </w:r>
    </w:p>
    <w:bookmarkEnd w:id="388"/>
    <w:bookmarkStart w:name="z1925" w:id="389"/>
    <w:p>
      <w:pPr>
        <w:spacing w:after="0"/>
        <w:ind w:left="0"/>
        <w:jc w:val="left"/>
      </w:pPr>
      <w:r>
        <w:rPr>
          <w:rFonts w:ascii="Times New Roman"/>
          <w:b/>
          <w:i w:val="false"/>
          <w:color w:val="000000"/>
        </w:rPr>
        <w:t xml:space="preserve"> 
1. Общие положения</w:t>
      </w:r>
    </w:p>
    <w:bookmarkEnd w:id="389"/>
    <w:bookmarkStart w:name="z1926" w:id="390"/>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92</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с приложением копий документов, подтверждающих присвоение юридическому лицу статуса саморегулируемой организации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присвоении юридическому лицу статуса саморегулируемой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90"/>
    <w:bookmarkStart w:name="z1938" w:id="391"/>
    <w:p>
      <w:pPr>
        <w:spacing w:after="0"/>
        <w:ind w:left="0"/>
        <w:jc w:val="left"/>
      </w:pPr>
      <w:r>
        <w:rPr>
          <w:rFonts w:ascii="Times New Roman"/>
          <w:b/>
          <w:i w:val="false"/>
          <w:color w:val="000000"/>
        </w:rPr>
        <w:t xml:space="preserve"> 
2. Порядок оказания государственной услуги</w:t>
      </w:r>
    </w:p>
    <w:bookmarkEnd w:id="391"/>
    <w:bookmarkStart w:name="z1939" w:id="39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документы, подтверждающие, что членами данного юридического лица являются не менее 30 (тридцати) процентов лицензиатов, осуществляющих определенный вид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3) Заявление на присвоение статуса саморегулируемой организации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присвоении статуса саморегулируемой организации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w:t>
      </w:r>
    </w:p>
    <w:bookmarkEnd w:id="392"/>
    <w:bookmarkStart w:name="z1951" w:id="393"/>
    <w:p>
      <w:pPr>
        <w:spacing w:after="0"/>
        <w:ind w:left="0"/>
        <w:jc w:val="left"/>
      </w:pPr>
      <w:r>
        <w:rPr>
          <w:rFonts w:ascii="Times New Roman"/>
          <w:b/>
          <w:i w:val="false"/>
          <w:color w:val="000000"/>
        </w:rPr>
        <w:t xml:space="preserve"> 
3. Принципы работы</w:t>
      </w:r>
    </w:p>
    <w:bookmarkEnd w:id="393"/>
    <w:bookmarkStart w:name="z1952" w:id="394"/>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94"/>
    <w:bookmarkStart w:name="z1959" w:id="395"/>
    <w:p>
      <w:pPr>
        <w:spacing w:after="0"/>
        <w:ind w:left="0"/>
        <w:jc w:val="left"/>
      </w:pPr>
      <w:r>
        <w:rPr>
          <w:rFonts w:ascii="Times New Roman"/>
          <w:b/>
          <w:i w:val="false"/>
          <w:color w:val="000000"/>
        </w:rPr>
        <w:t xml:space="preserve"> 
4. Результаты работы</w:t>
      </w:r>
    </w:p>
    <w:bookmarkEnd w:id="395"/>
    <w:bookmarkStart w:name="z1960" w:id="396"/>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396"/>
    <w:bookmarkStart w:name="z1962" w:id="397"/>
    <w:p>
      <w:pPr>
        <w:spacing w:after="0"/>
        <w:ind w:left="0"/>
        <w:jc w:val="left"/>
      </w:pPr>
      <w:r>
        <w:rPr>
          <w:rFonts w:ascii="Times New Roman"/>
          <w:b/>
          <w:i w:val="false"/>
          <w:color w:val="000000"/>
        </w:rPr>
        <w:t xml:space="preserve"> 
5. Порядок обжалования</w:t>
      </w:r>
    </w:p>
    <w:bookmarkEnd w:id="397"/>
    <w:bookmarkStart w:name="z1963" w:id="398"/>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398"/>
    <w:bookmarkStart w:name="z1983" w:id="39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«Присвоение юридическому лицу статуса</w:t>
      </w:r>
      <w:r>
        <w:br/>
      </w:r>
      <w:r>
        <w:rPr>
          <w:rFonts w:ascii="Times New Roman"/>
          <w:b w:val="false"/>
          <w:i w:val="false"/>
          <w:color w:val="000000"/>
          <w:sz w:val="28"/>
        </w:rPr>
        <w:t xml:space="preserve">
саморегулируемой организации»    </w:t>
      </w:r>
    </w:p>
    <w:bookmarkEnd w:id="399"/>
    <w:bookmarkStart w:name="z1984" w:id="400"/>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5" w:id="40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01"/>
    <w:bookmarkStart w:name="z1986" w:id="40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 об итогах</w:t>
      </w:r>
      <w:r>
        <w:br/>
      </w:r>
      <w:r>
        <w:rPr>
          <w:rFonts w:ascii="Times New Roman"/>
          <w:b/>
          <w:i w:val="false"/>
          <w:color w:val="000000"/>
        </w:rPr>
        <w:t>
размещения паев паевого инвестиционного фонда»</w:t>
      </w:r>
    </w:p>
    <w:bookmarkEnd w:id="402"/>
    <w:bookmarkStart w:name="z1987" w:id="403"/>
    <w:p>
      <w:pPr>
        <w:spacing w:after="0"/>
        <w:ind w:left="0"/>
        <w:jc w:val="left"/>
      </w:pPr>
      <w:r>
        <w:rPr>
          <w:rFonts w:ascii="Times New Roman"/>
          <w:b/>
          <w:i w:val="false"/>
          <w:color w:val="000000"/>
        </w:rPr>
        <w:t xml:space="preserve"> 
1. Общие положения</w:t>
      </w:r>
    </w:p>
    <w:bookmarkEnd w:id="403"/>
    <w:bookmarkStart w:name="z1988" w:id="404"/>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от 7 июля 2004 года «Об инвестиционных фондах»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75 «Об утверждении формы отчета об итогах размещения паев паевого инвестиционного фонда» (далее - постановление).</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www.nationalbank.lcz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уведомление об утверждении отчета об итогах размещения паев паевого инвестиционного фонда и один экземпляр отчета об итогах размещения паев паевого инвестиционного фонда с сопроводительным письмом на бумажном носителе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паевым инвестиционным фондам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 даты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рассмотрении отчета об итогах размещения паев паевого инвестиционного фонда,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404"/>
    <w:bookmarkStart w:name="z2000" w:id="405"/>
    <w:p>
      <w:pPr>
        <w:spacing w:after="0"/>
        <w:ind w:left="0"/>
        <w:jc w:val="left"/>
      </w:pPr>
      <w:r>
        <w:rPr>
          <w:rFonts w:ascii="Times New Roman"/>
          <w:b/>
          <w:i w:val="false"/>
          <w:color w:val="000000"/>
        </w:rPr>
        <w:t xml:space="preserve"> 
2. Порядок оказания государственной услуги</w:t>
      </w:r>
    </w:p>
    <w:bookmarkEnd w:id="405"/>
    <w:bookmarkStart w:name="z2001" w:id="40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 о рассмотрении отчета об итогах размещения паев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паев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3) отчет об итогах размещения паев паевого инвестиционного фонда, составленный и оформленный в соответствии с требованиями, установленными постановлением.</w:t>
      </w:r>
      <w:r>
        <w:br/>
      </w:r>
      <w:r>
        <w:rPr>
          <w:rFonts w:ascii="Times New Roman"/>
          <w:b w:val="false"/>
          <w:i w:val="false"/>
          <w:color w:val="000000"/>
          <w:sz w:val="28"/>
        </w:rPr>
        <w:t>
</w:t>
      </w:r>
      <w:r>
        <w:rPr>
          <w:rFonts w:ascii="Times New Roman"/>
          <w:b w:val="false"/>
          <w:i w:val="false"/>
          <w:color w:val="000000"/>
          <w:sz w:val="28"/>
        </w:rPr>
        <w:t>
      12. Заявление на выдачу уведомления об утверждении отчета об итогах размещения паев паевого инвестиционного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«Кабылданды».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«Кабылданды»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утверждении отчета об итогах размещения паев паевого инвестиционного фонда осуществляется в случаях:</w:t>
      </w:r>
      <w:r>
        <w:br/>
      </w:r>
      <w:r>
        <w:rPr>
          <w:rFonts w:ascii="Times New Roman"/>
          <w:b w:val="false"/>
          <w:i w:val="false"/>
          <w:color w:val="000000"/>
          <w:sz w:val="28"/>
        </w:rPr>
        <w:t>
</w:t>
      </w:r>
      <w:r>
        <w:rPr>
          <w:rFonts w:ascii="Times New Roman"/>
          <w:b w:val="false"/>
          <w:i w:val="false"/>
          <w:color w:val="000000"/>
          <w:sz w:val="28"/>
        </w:rPr>
        <w:t>
      1) если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невыполнения иных требований,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406"/>
    <w:bookmarkStart w:name="z2015" w:id="407"/>
    <w:p>
      <w:pPr>
        <w:spacing w:after="0"/>
        <w:ind w:left="0"/>
        <w:jc w:val="left"/>
      </w:pPr>
      <w:r>
        <w:rPr>
          <w:rFonts w:ascii="Times New Roman"/>
          <w:b/>
          <w:i w:val="false"/>
          <w:color w:val="000000"/>
        </w:rPr>
        <w:t xml:space="preserve"> 
3. Принципы работы</w:t>
      </w:r>
    </w:p>
    <w:bookmarkEnd w:id="407"/>
    <w:bookmarkStart w:name="z2016" w:id="408"/>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408"/>
    <w:bookmarkStart w:name="z2023" w:id="409"/>
    <w:p>
      <w:pPr>
        <w:spacing w:after="0"/>
        <w:ind w:left="0"/>
        <w:jc w:val="left"/>
      </w:pPr>
      <w:r>
        <w:rPr>
          <w:rFonts w:ascii="Times New Roman"/>
          <w:b/>
          <w:i w:val="false"/>
          <w:color w:val="000000"/>
        </w:rPr>
        <w:t xml:space="preserve"> 
4. Результаты работы</w:t>
      </w:r>
    </w:p>
    <w:bookmarkEnd w:id="409"/>
    <w:bookmarkStart w:name="z2024" w:id="410"/>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10"/>
    <w:bookmarkStart w:name="z2026" w:id="411"/>
    <w:p>
      <w:pPr>
        <w:spacing w:after="0"/>
        <w:ind w:left="0"/>
        <w:jc w:val="left"/>
      </w:pPr>
      <w:r>
        <w:rPr>
          <w:rFonts w:ascii="Times New Roman"/>
          <w:b/>
          <w:i w:val="false"/>
          <w:color w:val="000000"/>
        </w:rPr>
        <w:t xml:space="preserve"> 
5. Порядок обжалования</w:t>
      </w:r>
    </w:p>
    <w:bookmarkEnd w:id="411"/>
    <w:bookmarkStart w:name="z2027" w:id="412"/>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заявителя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kfh@nationalbank.kz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8 (727) 2788-100.</w:t>
      </w:r>
    </w:p>
    <w:bookmarkEnd w:id="412"/>
    <w:bookmarkStart w:name="z2047" w:id="4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xml:space="preserve">
отчета об итогах размещения паев </w:t>
      </w:r>
      <w:r>
        <w:br/>
      </w:r>
      <w:r>
        <w:rPr>
          <w:rFonts w:ascii="Times New Roman"/>
          <w:b w:val="false"/>
          <w:i w:val="false"/>
          <w:color w:val="000000"/>
          <w:sz w:val="28"/>
        </w:rPr>
        <w:t xml:space="preserve">
паевого инвестиционного фонда»  </w:t>
      </w:r>
    </w:p>
    <w:bookmarkEnd w:id="413"/>
    <w:bookmarkStart w:name="z2048" w:id="414"/>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9" w:id="4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15"/>
    <w:bookmarkStart w:name="z2050" w:id="41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государственную регистрацию изменений и</w:t>
      </w:r>
      <w:r>
        <w:br/>
      </w:r>
      <w:r>
        <w:rPr>
          <w:rFonts w:ascii="Times New Roman"/>
          <w:b/>
          <w:i w:val="false"/>
          <w:color w:val="000000"/>
        </w:rPr>
        <w:t>
дополнений в учредительные документы накопительных пенсионных</w:t>
      </w:r>
      <w:r>
        <w:br/>
      </w:r>
      <w:r>
        <w:rPr>
          <w:rFonts w:ascii="Times New Roman"/>
          <w:b/>
          <w:i w:val="false"/>
          <w:color w:val="000000"/>
        </w:rPr>
        <w:t>
фондов»</w:t>
      </w:r>
    </w:p>
    <w:bookmarkEnd w:id="416"/>
    <w:bookmarkStart w:name="z2051" w:id="417"/>
    <w:p>
      <w:pPr>
        <w:spacing w:after="0"/>
        <w:ind w:left="0"/>
        <w:jc w:val="left"/>
      </w:pPr>
      <w:r>
        <w:rPr>
          <w:rFonts w:ascii="Times New Roman"/>
          <w:b/>
          <w:i w:val="false"/>
          <w:color w:val="000000"/>
        </w:rPr>
        <w:t xml:space="preserve"> 
1. Общие положения</w:t>
      </w:r>
    </w:p>
    <w:bookmarkEnd w:id="417"/>
    <w:bookmarkStart w:name="z2052" w:id="418"/>
    <w:p>
      <w:pPr>
        <w:spacing w:after="0"/>
        <w:ind w:left="0"/>
        <w:jc w:val="both"/>
      </w:pPr>
      <w:r>
        <w:rPr>
          <w:rFonts w:ascii="Times New Roman"/>
          <w:b w:val="false"/>
          <w:i w:val="false"/>
          <w:color w:val="000000"/>
          <w:sz w:val="28"/>
        </w:rPr>
        <w:t>
      1. Государственная услуга предоставляется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123 «Об утверждении Правил выдачи разрешения на государственную регистрацию накопительных пенсионных фондов в органах юстиции, изменений и дополнений в их учредительные документы,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xml:space="preserve">
      4. Стандарт государственной услуги размещается на интернет-ресурсе Национального Банка Республики Казахстан </w:t>
      </w:r>
      <w:r>
        <w:rPr>
          <w:rFonts w:ascii="Times New Roman"/>
          <w:b w:val="false"/>
          <w:i w:val="false"/>
          <w:color w:val="000000"/>
          <w:sz w:val="28"/>
          <w:u w:val="single"/>
        </w:rPr>
        <w:t xml:space="preserve">www.nationalbank.kz </w:t>
      </w:r>
      <w:r>
        <w:rPr>
          <w:rFonts w:ascii="Times New Roman"/>
          <w:b w:val="false"/>
          <w:i w:val="false"/>
          <w:color w:val="000000"/>
          <w:sz w:val="28"/>
        </w:rPr>
        <w:t>(раздел «Государственные услуги Национального Банка»),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по телефонам 8 (727) 2619-226, 2788-104.</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выдачу разрешения на государственную регистрацию изменений и/или дополнений в учредительные документы накопительного пенсионного фонда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накопительным пенсионным фондам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разрешения на государственную регистрацию изменений и/или дополнений в учредительные документы накопительного пенсионного фонда и иных необходимых документов,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418"/>
    <w:bookmarkStart w:name="z2064" w:id="419"/>
    <w:p>
      <w:pPr>
        <w:spacing w:after="0"/>
        <w:ind w:left="0"/>
        <w:jc w:val="left"/>
      </w:pPr>
      <w:r>
        <w:rPr>
          <w:rFonts w:ascii="Times New Roman"/>
          <w:b/>
          <w:i w:val="false"/>
          <w:color w:val="000000"/>
        </w:rPr>
        <w:t xml:space="preserve"> 
2. Порядок оказания государственной услуги</w:t>
      </w:r>
    </w:p>
    <w:bookmarkEnd w:id="419"/>
    <w:bookmarkStart w:name="z2065" w:id="42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Комитет:</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засвидетельствованную копию документа, подтверждающего полномочия заявителя на подачу заявления от имени учредителей (учредителя) или копию решения общего собрания акционеров (решения единственного акционера) о внесении изменений и/или дополнений в учредительные документы;</w:t>
      </w:r>
      <w:r>
        <w:br/>
      </w:r>
      <w:r>
        <w:rPr>
          <w:rFonts w:ascii="Times New Roman"/>
          <w:b w:val="false"/>
          <w:i w:val="false"/>
          <w:color w:val="000000"/>
          <w:sz w:val="28"/>
        </w:rPr>
        <w:t>
</w:t>
      </w:r>
      <w:r>
        <w:rPr>
          <w:rFonts w:ascii="Times New Roman"/>
          <w:b w:val="false"/>
          <w:i w:val="false"/>
          <w:color w:val="000000"/>
          <w:sz w:val="28"/>
        </w:rPr>
        <w:t>
      3) изменения и/или дополнения в учредительные документы на государственном и русском языках в четырех экземплярах (оригинал и три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
      12. Заявление о выдаче разрешения на государственную регистрацию в органах юстиции изменений и/или дополнений в учредительные документы накопительного пенсионного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выдаче разрешения на государственную регистрацию изменений и/или дополнений в учредительные документы накопительного пенсионного фонда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420"/>
    <w:bookmarkStart w:name="z2079" w:id="421"/>
    <w:p>
      <w:pPr>
        <w:spacing w:after="0"/>
        <w:ind w:left="0"/>
        <w:jc w:val="left"/>
      </w:pPr>
      <w:r>
        <w:rPr>
          <w:rFonts w:ascii="Times New Roman"/>
          <w:b/>
          <w:i w:val="false"/>
          <w:color w:val="000000"/>
        </w:rPr>
        <w:t xml:space="preserve"> 
3. Принципы работы</w:t>
      </w:r>
    </w:p>
    <w:bookmarkEnd w:id="421"/>
    <w:bookmarkStart w:name="z2080" w:id="422"/>
    <w:p>
      <w:pPr>
        <w:spacing w:after="0"/>
        <w:ind w:left="0"/>
        <w:jc w:val="both"/>
      </w:pPr>
      <w:r>
        <w:rPr>
          <w:rFonts w:ascii="Times New Roman"/>
          <w:b w:val="false"/>
          <w:i w:val="false"/>
          <w:color w:val="000000"/>
          <w:sz w:val="28"/>
        </w:rPr>
        <w:t>
      17. Основными принципами работы, которыми руководствуется Комитет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Кодекса чести государственных служащих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422"/>
    <w:bookmarkStart w:name="z2087" w:id="423"/>
    <w:p>
      <w:pPr>
        <w:spacing w:after="0"/>
        <w:ind w:left="0"/>
        <w:jc w:val="left"/>
      </w:pPr>
      <w:r>
        <w:rPr>
          <w:rFonts w:ascii="Times New Roman"/>
          <w:b/>
          <w:i w:val="false"/>
          <w:color w:val="000000"/>
        </w:rPr>
        <w:t xml:space="preserve"> 
4. Результаты работы</w:t>
      </w:r>
    </w:p>
    <w:bookmarkEnd w:id="423"/>
    <w:bookmarkStart w:name="z2088" w:id="424"/>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24"/>
    <w:bookmarkStart w:name="z2090" w:id="425"/>
    <w:p>
      <w:pPr>
        <w:spacing w:after="0"/>
        <w:ind w:left="0"/>
        <w:jc w:val="left"/>
      </w:pPr>
      <w:r>
        <w:rPr>
          <w:rFonts w:ascii="Times New Roman"/>
          <w:b/>
          <w:i w:val="false"/>
          <w:color w:val="000000"/>
        </w:rPr>
        <w:t xml:space="preserve"> 
5. Порядок обжалования</w:t>
      </w:r>
    </w:p>
    <w:bookmarkEnd w:id="425"/>
    <w:bookmarkStart w:name="z2091" w:id="426"/>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заявитель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 (727) 2788-004.</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426"/>
    <w:bookmarkStart w:name="z2111" w:id="4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государственную</w:t>
      </w:r>
      <w:r>
        <w:br/>
      </w:r>
      <w:r>
        <w:rPr>
          <w:rFonts w:ascii="Times New Roman"/>
          <w:b w:val="false"/>
          <w:i w:val="false"/>
          <w:color w:val="000000"/>
          <w:sz w:val="28"/>
        </w:rPr>
        <w:t>
Регистрацию изменений и дополнений</w:t>
      </w:r>
      <w:r>
        <w:br/>
      </w:r>
      <w:r>
        <w:rPr>
          <w:rFonts w:ascii="Times New Roman"/>
          <w:b w:val="false"/>
          <w:i w:val="false"/>
          <w:color w:val="000000"/>
          <w:sz w:val="28"/>
        </w:rPr>
        <w:t xml:space="preserve">
в учредительные документы     </w:t>
      </w:r>
      <w:r>
        <w:br/>
      </w:r>
      <w:r>
        <w:rPr>
          <w:rFonts w:ascii="Times New Roman"/>
          <w:b w:val="false"/>
          <w:i w:val="false"/>
          <w:color w:val="000000"/>
          <w:sz w:val="28"/>
        </w:rPr>
        <w:t xml:space="preserve">
накопительных пенсионных фондов» </w:t>
      </w:r>
    </w:p>
    <w:bookmarkEnd w:id="427"/>
    <w:bookmarkStart w:name="z2112" w:id="428"/>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3" w:id="4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29"/>
    <w:bookmarkStart w:name="z2114" w:id="43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«Аккредитация участников регионального финансового центра</w:t>
      </w:r>
      <w:r>
        <w:br/>
      </w:r>
      <w:r>
        <w:rPr>
          <w:rFonts w:ascii="Times New Roman"/>
          <w:b/>
          <w:i w:val="false"/>
          <w:color w:val="000000"/>
        </w:rPr>
        <w:t>
города Алматы»</w:t>
      </w:r>
    </w:p>
    <w:bookmarkEnd w:id="430"/>
    <w:bookmarkStart w:name="z2115" w:id="431"/>
    <w:p>
      <w:pPr>
        <w:spacing w:after="0"/>
        <w:ind w:left="0"/>
        <w:jc w:val="left"/>
      </w:pPr>
      <w:r>
        <w:rPr>
          <w:rFonts w:ascii="Times New Roman"/>
          <w:b/>
          <w:i w:val="false"/>
          <w:color w:val="000000"/>
        </w:rPr>
        <w:t xml:space="preserve"> 
1. Общие положения</w:t>
      </w:r>
    </w:p>
    <w:bookmarkEnd w:id="431"/>
    <w:bookmarkStart w:name="z2116" w:id="432"/>
    <w:p>
      <w:pPr>
        <w:spacing w:after="0"/>
        <w:ind w:left="0"/>
        <w:jc w:val="both"/>
      </w:pPr>
      <w:r>
        <w:rPr>
          <w:rFonts w:ascii="Times New Roman"/>
          <w:b w:val="false"/>
          <w:i w:val="false"/>
          <w:color w:val="000000"/>
          <w:sz w:val="28"/>
        </w:rPr>
        <w:t>
      1.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5 июня 2006 года «О региональном финансовом центре города Алматы», </w:t>
      </w:r>
      <w:r>
        <w:rPr>
          <w:rFonts w:ascii="Times New Roman"/>
          <w:b w:val="false"/>
          <w:i w:val="false"/>
          <w:color w:val="000000"/>
          <w:sz w:val="28"/>
        </w:rPr>
        <w:t>Правил</w:t>
      </w:r>
      <w:r>
        <w:rPr>
          <w:rFonts w:ascii="Times New Roman"/>
          <w:b w:val="false"/>
          <w:i w:val="false"/>
          <w:color w:val="000000"/>
          <w:sz w:val="28"/>
        </w:rPr>
        <w:t xml:space="preserve"> аккредитации в качестве участника регионального финансового центра города Алматы, утвержденных Приказом Председателя Агентства Республики Казахстан по регулированию деятельности регионального финансового центра города Алматы от 20 марта 2009 года № 04.2-44/78 (далее - Правила).</w:t>
      </w:r>
      <w:r>
        <w:br/>
      </w:r>
      <w:r>
        <w:rPr>
          <w:rFonts w:ascii="Times New Roman"/>
          <w:b w:val="false"/>
          <w:i w:val="false"/>
          <w:color w:val="000000"/>
          <w:sz w:val="28"/>
        </w:rPr>
        <w:t>
</w:t>
      </w:r>
      <w:r>
        <w:rPr>
          <w:rFonts w:ascii="Times New Roman"/>
          <w:b w:val="false"/>
          <w:i w:val="false"/>
          <w:color w:val="000000"/>
          <w:sz w:val="28"/>
        </w:rPr>
        <w:t xml:space="preserve">
      4. Настоящий Стандарт государственной услуги (далее - Стандарт)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в холле здания Комитета,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в бесплатной справочной службе Комитета по телефону 8(727) 244-95-00.</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выдача на бумажном носителе свидетельства об аккредитации в качестве участника регионального финансового центра города Алматы (далее - свидетельство об аккредитации), внесение сведений в Государственный реестр участников регионального финансового центра города Алматы (далее - Реестр)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обладающим лицензией на осуществление брокерской и (или) дилерской деятельности, изъявившим желание стать участником регионального финансового центра города Алматы (далее - участник финансового центра).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одного рабочего дня с даты представления заявителем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Заявитель, обратившийся за получением лицензии на осуществление брокерской и/или дилерской деятельности на рынке ценных бумаг, аккредигуется одновременно с выдачей лицензии без представления пакета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в сроки, установленные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об аккредитации в качестве участника регионального финансового центра города Алматы,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 Зал ожидания не предусмотрен в связи с отсутствием очередности при оказании государственной услуги.</w:t>
      </w:r>
    </w:p>
    <w:bookmarkEnd w:id="432"/>
    <w:bookmarkStart w:name="z2127" w:id="433"/>
    <w:p>
      <w:pPr>
        <w:spacing w:after="0"/>
        <w:ind w:left="0"/>
        <w:jc w:val="left"/>
      </w:pPr>
      <w:r>
        <w:rPr>
          <w:rFonts w:ascii="Times New Roman"/>
          <w:b/>
          <w:i w:val="false"/>
          <w:color w:val="000000"/>
        </w:rPr>
        <w:t xml:space="preserve"> 
2. Порядок оказания государственной услуги</w:t>
      </w:r>
    </w:p>
    <w:bookmarkEnd w:id="433"/>
    <w:bookmarkStart w:name="z2128" w:id="434"/>
    <w:p>
      <w:pPr>
        <w:spacing w:after="0"/>
        <w:ind w:left="0"/>
        <w:jc w:val="both"/>
      </w:pPr>
      <w:r>
        <w:rPr>
          <w:rFonts w:ascii="Times New Roman"/>
          <w:b w:val="false"/>
          <w:i w:val="false"/>
          <w:color w:val="000000"/>
          <w:sz w:val="28"/>
        </w:rPr>
        <w:t>
      11. Для получения государственной услуги в Комитет необходимо представить:</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засвидетельствованную копию Устава;</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засвидетельствованную копию свидетельства о государственной регистрации (перерегистрации);</w:t>
      </w:r>
      <w:r>
        <w:br/>
      </w:r>
      <w:r>
        <w:rPr>
          <w:rFonts w:ascii="Times New Roman"/>
          <w:b w:val="false"/>
          <w:i w:val="false"/>
          <w:color w:val="000000"/>
          <w:sz w:val="28"/>
        </w:rPr>
        <w:t>
</w:t>
      </w:r>
      <w:r>
        <w:rPr>
          <w:rFonts w:ascii="Times New Roman"/>
          <w:b w:val="false"/>
          <w:i w:val="false"/>
          <w:color w:val="000000"/>
          <w:sz w:val="28"/>
        </w:rPr>
        <w:t>
      4) нотариально засвидетельствованную копию лицензии на осуществление брокерской и (или) дилерской деятельности, выданной Комитетом;</w:t>
      </w:r>
      <w:r>
        <w:br/>
      </w:r>
      <w:r>
        <w:rPr>
          <w:rFonts w:ascii="Times New Roman"/>
          <w:b w:val="false"/>
          <w:i w:val="false"/>
          <w:color w:val="000000"/>
          <w:sz w:val="28"/>
        </w:rPr>
        <w:t>
</w:t>
      </w:r>
      <w:r>
        <w:rPr>
          <w:rFonts w:ascii="Times New Roman"/>
          <w:b w:val="false"/>
          <w:i w:val="false"/>
          <w:color w:val="000000"/>
          <w:sz w:val="28"/>
        </w:rPr>
        <w:t>
      5) сведения о наличии иностранной рабочей силы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документы, подтверждающие место нахождения брокерской и (или) дилерской организации (документами, подтверждающими место нахождения брокерской и (или) дилерской организации, могут быть: нотариально засвидетельствованная копия договора аренды, купли-продажи, свидетельства о регистрации права на помещение либо иной документ, предусмотренный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7) доверенность на право сдачи и получения документов, подписанная первым руководителем и 
</w:t>
      </w:r>
      <w:r>
        <w:rPr>
          <w:rFonts w:ascii="Times New Roman"/>
          <w:b w:val="false"/>
          <w:i w:val="false"/>
          <w:color w:val="000000"/>
          <w:sz w:val="28"/>
        </w:rPr>
        <w:t>
</w:t>
      </w:r>
      <w:r>
        <w:rPr>
          <w:rFonts w:ascii="Times New Roman"/>
          <w:b w:val="false"/>
          <w:i w:val="false"/>
          <w:color w:val="000000"/>
          <w:sz w:val="28"/>
        </w:rPr>
        <w:t>
 заверенная печатью брокерской и (или) дилерской организации (в случае если документы подаются ее представителем).</w:t>
      </w:r>
      <w:r>
        <w:br/>
      </w:r>
      <w:r>
        <w:rPr>
          <w:rFonts w:ascii="Times New Roman"/>
          <w:b w:val="false"/>
          <w:i w:val="false"/>
          <w:color w:val="000000"/>
          <w:sz w:val="28"/>
        </w:rPr>
        <w:t>
</w:t>
      </w:r>
      <w:r>
        <w:rPr>
          <w:rFonts w:ascii="Times New Roman"/>
          <w:b w:val="false"/>
          <w:i w:val="false"/>
          <w:color w:val="000000"/>
          <w:sz w:val="28"/>
        </w:rPr>
        <w:t>
      12. Заявление об аккредитации участников регионального финансового центра города Алматы составляется по форме, установленной Правилами.</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ответственному лицу, уполномоченному на прием и регистрацию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В случае сдачи заявителем пакета документов нарочно на втором экземпляре заявления либо его копии ответственным лицом, уполномоченным на прием и регистрацию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или выдается нарочно ответственным исполнителем подразделения Комитета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16. Отказ в предоставлении государственной услуги осуществляется в случаях:</w:t>
      </w:r>
      <w:r>
        <w:br/>
      </w:r>
      <w:r>
        <w:rPr>
          <w:rFonts w:ascii="Times New Roman"/>
          <w:b w:val="false"/>
          <w:i w:val="false"/>
          <w:color w:val="000000"/>
          <w:sz w:val="28"/>
        </w:rPr>
        <w:t>
</w:t>
      </w:r>
      <w:r>
        <w:rPr>
          <w:rFonts w:ascii="Times New Roman"/>
          <w:b w:val="false"/>
          <w:i w:val="false"/>
          <w:color w:val="000000"/>
          <w:sz w:val="28"/>
        </w:rPr>
        <w:t>
      предоставления неполного пакета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приостановления либо прекращения действия или лишения потребителя лицензии на осуществление брокерской и (или) дилерской деятельности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установления недостоверности представленных документов.</w:t>
      </w:r>
    </w:p>
    <w:bookmarkEnd w:id="434"/>
    <w:bookmarkStart w:name="z2148" w:id="435"/>
    <w:p>
      <w:pPr>
        <w:spacing w:after="0"/>
        <w:ind w:left="0"/>
        <w:jc w:val="left"/>
      </w:pPr>
      <w:r>
        <w:rPr>
          <w:rFonts w:ascii="Times New Roman"/>
          <w:b/>
          <w:i w:val="false"/>
          <w:color w:val="000000"/>
        </w:rPr>
        <w:t xml:space="preserve"> 
3. Принципы работы</w:t>
      </w:r>
    </w:p>
    <w:bookmarkEnd w:id="435"/>
    <w:bookmarkStart w:name="z2149" w:id="436"/>
    <w:p>
      <w:pPr>
        <w:spacing w:after="0"/>
        <w:ind w:left="0"/>
        <w:jc w:val="both"/>
      </w:pPr>
      <w:r>
        <w:rPr>
          <w:rFonts w:ascii="Times New Roman"/>
          <w:b w:val="false"/>
          <w:i w:val="false"/>
          <w:color w:val="000000"/>
          <w:sz w:val="28"/>
        </w:rPr>
        <w:t>
      17. Принципы работы, которыми руководствуется Национальный Банк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436"/>
    <w:bookmarkStart w:name="z2156" w:id="437"/>
    <w:p>
      <w:pPr>
        <w:spacing w:after="0"/>
        <w:ind w:left="0"/>
        <w:jc w:val="left"/>
      </w:pPr>
      <w:r>
        <w:rPr>
          <w:rFonts w:ascii="Times New Roman"/>
          <w:b/>
          <w:i w:val="false"/>
          <w:color w:val="000000"/>
        </w:rPr>
        <w:t xml:space="preserve"> 
4. Результаты работы</w:t>
      </w:r>
    </w:p>
    <w:bookmarkEnd w:id="437"/>
    <w:bookmarkStart w:name="z2157" w:id="438"/>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38"/>
    <w:bookmarkStart w:name="z2159" w:id="439"/>
    <w:p>
      <w:pPr>
        <w:spacing w:after="0"/>
        <w:ind w:left="0"/>
        <w:jc w:val="left"/>
      </w:pPr>
      <w:r>
        <w:rPr>
          <w:rFonts w:ascii="Times New Roman"/>
          <w:b/>
          <w:i w:val="false"/>
          <w:color w:val="000000"/>
        </w:rPr>
        <w:t xml:space="preserve"> 
5. Порядок обжалования</w:t>
      </w:r>
    </w:p>
    <w:bookmarkEnd w:id="439"/>
    <w:bookmarkStart w:name="z2160" w:id="440"/>
    <w:p>
      <w:pPr>
        <w:spacing w:after="0"/>
        <w:ind w:left="0"/>
        <w:jc w:val="both"/>
      </w:pPr>
      <w:r>
        <w:rPr>
          <w:rFonts w:ascii="Times New Roman"/>
          <w:b w:val="false"/>
          <w:i w:val="false"/>
          <w:color w:val="000000"/>
          <w:sz w:val="28"/>
        </w:rPr>
        <w:t>
      20.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заявителя с результатами оказания государственной услуги жалоба подается на имя Председателя Комитета или его заместителя в письменной форме по почте (в электронном виде - </w:t>
      </w:r>
      <w:r>
        <w:rPr>
          <w:rFonts w:ascii="Times New Roman"/>
          <w:b w:val="false"/>
          <w:i w:val="false"/>
          <w:color w:val="000000"/>
          <w:sz w:val="28"/>
          <w:u w:val="single"/>
        </w:rPr>
        <w:t>kfn@nationalbank.kz</w:t>
      </w:r>
      <w:r>
        <w:rPr>
          <w:rFonts w:ascii="Times New Roman"/>
          <w:b w:val="false"/>
          <w:i w:val="false"/>
          <w:color w:val="000000"/>
          <w:sz w:val="28"/>
        </w:rPr>
        <w:t>) или нарочно по адресу: 050000, город Алматы, улица Айтеке би, 67, телефон приемной Председателя Комитета: 8 (727) 2788-000, телефон приемной курирующего заместителя Председателя Комитета: 8 (727) 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Государственная услуга оказывается Комитетом. Порядок подачи жалобы в случае некорректного обслуживания соответствует порядку, предусмотренному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Комитета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Комитета: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xml:space="preserve">
      2) интернет-ресурс: </w:t>
      </w:r>
      <w:r>
        <w:rPr>
          <w:rFonts w:ascii="Times New Roman"/>
          <w:b w:val="false"/>
          <w:i w:val="false"/>
          <w:color w:val="000000"/>
          <w:sz w:val="28"/>
          <w:u w:val="single"/>
        </w:rPr>
        <w:t>www.afn.kz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адрес электронной почты: </w:t>
      </w:r>
      <w:r>
        <w:rPr>
          <w:rFonts w:ascii="Times New Roman"/>
          <w:b w:val="false"/>
          <w:i w:val="false"/>
          <w:color w:val="000000"/>
          <w:sz w:val="28"/>
          <w:u w:val="single"/>
        </w:rPr>
        <w:t>kfn@nationalbank.kz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Комитета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Комитета: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Комитета: 8(727)2788-001.</w:t>
      </w:r>
      <w:r>
        <w:br/>
      </w:r>
      <w:r>
        <w:rPr>
          <w:rFonts w:ascii="Times New Roman"/>
          <w:b w:val="false"/>
          <w:i w:val="false"/>
          <w:color w:val="000000"/>
          <w:sz w:val="28"/>
        </w:rPr>
        <w:t>
</w:t>
      </w:r>
      <w:r>
        <w:rPr>
          <w:rFonts w:ascii="Times New Roman"/>
          <w:b w:val="false"/>
          <w:i w:val="false"/>
          <w:color w:val="000000"/>
          <w:sz w:val="28"/>
        </w:rPr>
        <w:t>
      Телефон доверия Комитета: 8 (727) 2788-100.</w:t>
      </w:r>
    </w:p>
    <w:bookmarkEnd w:id="440"/>
    <w:bookmarkStart w:name="z2179" w:id="4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«Аккредитация участников регионального </w:t>
      </w:r>
      <w:r>
        <w:br/>
      </w:r>
      <w:r>
        <w:rPr>
          <w:rFonts w:ascii="Times New Roman"/>
          <w:b w:val="false"/>
          <w:i w:val="false"/>
          <w:color w:val="000000"/>
          <w:sz w:val="28"/>
        </w:rPr>
        <w:t xml:space="preserve">
финансового центра города Алматы» </w:t>
      </w:r>
    </w:p>
    <w:bookmarkEnd w:id="441"/>
    <w:bookmarkStart w:name="z2180" w:id="442"/>
    <w:p>
      <w:pPr>
        <w:spacing w:after="0"/>
        <w:ind w:left="0"/>
        <w:jc w:val="left"/>
      </w:pPr>
      <w:r>
        <w:rPr>
          <w:rFonts w:ascii="Times New Roman"/>
          <w:b/>
          <w:i w:val="false"/>
          <w:color w:val="000000"/>
        </w:rPr>
        <w:t xml:space="preserve"> 
Значения показателей качества и эффективности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1" w:id="4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43"/>
    <w:bookmarkStart w:name="z2182" w:id="44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«Возмещение затрат на аудит эмитентов финансовых инструментов,</w:t>
      </w:r>
      <w:r>
        <w:br/>
      </w:r>
      <w:r>
        <w:rPr>
          <w:rFonts w:ascii="Times New Roman"/>
          <w:b/>
          <w:i w:val="false"/>
          <w:color w:val="000000"/>
        </w:rPr>
        <w:t>
допущенных на специальную торговую</w:t>
      </w:r>
      <w:r>
        <w:br/>
      </w:r>
      <w:r>
        <w:rPr>
          <w:rFonts w:ascii="Times New Roman"/>
          <w:b/>
          <w:i w:val="false"/>
          <w:color w:val="000000"/>
        </w:rPr>
        <w:t>
площадку регионального финансового центра города Алматы»</w:t>
      </w:r>
    </w:p>
    <w:bookmarkEnd w:id="444"/>
    <w:bookmarkStart w:name="z2183" w:id="445"/>
    <w:p>
      <w:pPr>
        <w:spacing w:after="0"/>
        <w:ind w:left="0"/>
        <w:jc w:val="left"/>
      </w:pPr>
      <w:r>
        <w:rPr>
          <w:rFonts w:ascii="Times New Roman"/>
          <w:b/>
          <w:i w:val="false"/>
          <w:color w:val="000000"/>
        </w:rPr>
        <w:t xml:space="preserve"> 
1. Общие положения</w:t>
      </w:r>
    </w:p>
    <w:bookmarkEnd w:id="445"/>
    <w:bookmarkStart w:name="z2184" w:id="446"/>
    <w:p>
      <w:pPr>
        <w:spacing w:after="0"/>
        <w:ind w:left="0"/>
        <w:jc w:val="both"/>
      </w:pPr>
      <w:r>
        <w:rPr>
          <w:rFonts w:ascii="Times New Roman"/>
          <w:b w:val="false"/>
          <w:i w:val="false"/>
          <w:color w:val="000000"/>
          <w:sz w:val="28"/>
        </w:rPr>
        <w:t>
      1.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Комитет), расположенным по адресу: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8)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мая 2008 года № 523 «О некоторых вопросах возмещения затрат на аудит эмитентов финансовых инструментов, допущенных на специальную торговую площадку регионального финансового центра города Алматы» (далее - постановление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Настоящий Стандарт государственной услуги (далее - Стандарт)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в холле здания Комитета,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в бесплатной справочной службе Комитета по телефону 8 (727) 244-95-00.</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письменное уведомление заявителя о возмещении затрат на аудит эмитента финансовых инструментов, допущенного на специальную торговую площадку регионального финансового центра города Алматы (далее - возмещение эмитенту затрат на аудит).</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настоящего Стандарта, эмитенту выдается мотивированный ответ о причине отказа в государственной услуге в течение трех рабочих дней с момента выявления оснований для отказа в государственной услуге.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эмитентам финансовых инструментов, ранее не проводившим аудит финансовой отчетности и осуществившим размещение финансовых инструментов на специальной торговой площадке регионального финансового центра города Алматы (далее - эмитент).</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составляет пятнадцать рабочих дней с момента представления заявления с приложением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при сдаче документов, при получении результатов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понедельника по пятницу, с 9.00 до 18.00 часов (перерыв с 13.00 до 14.00 часов), кроме субботы и воскресенья, других выходных и праздничных дней, установленных законодательными актами. Государственная услуга оказывается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Здание Комитета оборудовано входом с пандусами, предназначенными для доступа людей с ограниченными физическими возможностями. Зал ожидания не предусмотрен в связи с отсутствием очередности при оказании государственной услуги.</w:t>
      </w:r>
    </w:p>
    <w:bookmarkEnd w:id="446"/>
    <w:bookmarkStart w:name="z2197" w:id="447"/>
    <w:p>
      <w:pPr>
        <w:spacing w:after="0"/>
        <w:ind w:left="0"/>
        <w:jc w:val="left"/>
      </w:pPr>
      <w:r>
        <w:rPr>
          <w:rFonts w:ascii="Times New Roman"/>
          <w:b/>
          <w:i w:val="false"/>
          <w:color w:val="000000"/>
        </w:rPr>
        <w:t xml:space="preserve"> 
2. Порядок оказания государственной услуги</w:t>
      </w:r>
    </w:p>
    <w:bookmarkEnd w:id="447"/>
    <w:bookmarkStart w:name="z2198" w:id="448"/>
    <w:p>
      <w:pPr>
        <w:spacing w:after="0"/>
        <w:ind w:left="0"/>
        <w:jc w:val="both"/>
      </w:pPr>
      <w:r>
        <w:rPr>
          <w:rFonts w:ascii="Times New Roman"/>
          <w:b w:val="false"/>
          <w:i w:val="false"/>
          <w:color w:val="000000"/>
          <w:sz w:val="28"/>
        </w:rPr>
        <w:t>
      11. Для получения государственной услуги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на возмещение затрат на аудит по форме, установленной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копия договора с аудиторской организацией на проведение аудита финансовой отчетности;</w:t>
      </w:r>
      <w:r>
        <w:br/>
      </w:r>
      <w:r>
        <w:rPr>
          <w:rFonts w:ascii="Times New Roman"/>
          <w:b w:val="false"/>
          <w:i w:val="false"/>
          <w:color w:val="000000"/>
          <w:sz w:val="28"/>
        </w:rPr>
        <w:t>
</w:t>
      </w:r>
      <w:r>
        <w:rPr>
          <w:rFonts w:ascii="Times New Roman"/>
          <w:b w:val="false"/>
          <w:i w:val="false"/>
          <w:color w:val="000000"/>
          <w:sz w:val="28"/>
        </w:rPr>
        <w:t>
      оригинал и копия документа, подтверждающего факт оплаты расходов на аудит (после проверки достоверности копии документа оригинал возвращается эмитенту);</w:t>
      </w:r>
      <w:r>
        <w:br/>
      </w:r>
      <w:r>
        <w:rPr>
          <w:rFonts w:ascii="Times New Roman"/>
          <w:b w:val="false"/>
          <w:i w:val="false"/>
          <w:color w:val="000000"/>
          <w:sz w:val="28"/>
        </w:rPr>
        <w:t>
</w:t>
      </w:r>
      <w:r>
        <w:rPr>
          <w:rFonts w:ascii="Times New Roman"/>
          <w:b w:val="false"/>
          <w:i w:val="false"/>
          <w:color w:val="000000"/>
          <w:sz w:val="28"/>
        </w:rPr>
        <w:t>
      документы, подтверждающие соответствие аудиторской организации квалификационным требованиям, предъявляемым к аудиторским организациям, установленным уполномоченным органом по регулированию деятельности регионального финансового центра города Алматы для допуска финансовых инструментов на специальную торговую площадку финансового центра;</w:t>
      </w:r>
      <w:r>
        <w:br/>
      </w:r>
      <w:r>
        <w:rPr>
          <w:rFonts w:ascii="Times New Roman"/>
          <w:b w:val="false"/>
          <w:i w:val="false"/>
          <w:color w:val="000000"/>
          <w:sz w:val="28"/>
        </w:rPr>
        <w:t>
</w:t>
      </w:r>
      <w:r>
        <w:rPr>
          <w:rFonts w:ascii="Times New Roman"/>
          <w:b w:val="false"/>
          <w:i w:val="false"/>
          <w:color w:val="000000"/>
          <w:sz w:val="28"/>
        </w:rPr>
        <w:t>
      копия проспекта выпуска финансовых инструментов эмитента, а также изменения и дополнения в проспект выпуска при их наличии;</w:t>
      </w:r>
      <w:r>
        <w:br/>
      </w:r>
      <w:r>
        <w:rPr>
          <w:rFonts w:ascii="Times New Roman"/>
          <w:b w:val="false"/>
          <w:i w:val="false"/>
          <w:color w:val="000000"/>
          <w:sz w:val="28"/>
        </w:rPr>
        <w:t>
</w:t>
      </w:r>
      <w:r>
        <w:rPr>
          <w:rFonts w:ascii="Times New Roman"/>
          <w:b w:val="false"/>
          <w:i w:val="false"/>
          <w:color w:val="000000"/>
          <w:sz w:val="28"/>
        </w:rPr>
        <w:t>
      письменное подтверждение аудиторской организации о ее неаффилиированности с эмитентом, кроме того, для аудиторской организации - резидента Республики Казахстан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w:t>
      </w:r>
      <w:r>
        <w:rPr>
          <w:rFonts w:ascii="Times New Roman"/>
          <w:b w:val="false"/>
          <w:i w:val="false"/>
          <w:color w:val="000000"/>
          <w:sz w:val="28"/>
        </w:rPr>
        <w:t>
      нотариально заверенная копия аудиторского отчета финансовой отчетности, составленной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нотариально заверенная копия свидетельства о государственной регистрации выпуска ценных бумаг;</w:t>
      </w:r>
      <w:r>
        <w:br/>
      </w:r>
      <w:r>
        <w:rPr>
          <w:rFonts w:ascii="Times New Roman"/>
          <w:b w:val="false"/>
          <w:i w:val="false"/>
          <w:color w:val="000000"/>
          <w:sz w:val="28"/>
        </w:rPr>
        <w:t>
</w:t>
      </w:r>
      <w:r>
        <w:rPr>
          <w:rFonts w:ascii="Times New Roman"/>
          <w:b w:val="false"/>
          <w:i w:val="false"/>
          <w:color w:val="000000"/>
          <w:sz w:val="28"/>
        </w:rPr>
        <w:t>
      копии биржевых свидетельств;</w:t>
      </w:r>
      <w:r>
        <w:br/>
      </w:r>
      <w:r>
        <w:rPr>
          <w:rFonts w:ascii="Times New Roman"/>
          <w:b w:val="false"/>
          <w:i w:val="false"/>
          <w:color w:val="000000"/>
          <w:sz w:val="28"/>
        </w:rPr>
        <w:t>
</w:t>
      </w:r>
      <w:r>
        <w:rPr>
          <w:rFonts w:ascii="Times New Roman"/>
          <w:b w:val="false"/>
          <w:i w:val="false"/>
          <w:color w:val="000000"/>
          <w:sz w:val="28"/>
        </w:rPr>
        <w:t>
      письменное подтверждение центрального депозитария;</w:t>
      </w:r>
      <w:r>
        <w:br/>
      </w:r>
      <w:r>
        <w:rPr>
          <w:rFonts w:ascii="Times New Roman"/>
          <w:b w:val="false"/>
          <w:i w:val="false"/>
          <w:color w:val="000000"/>
          <w:sz w:val="28"/>
        </w:rPr>
        <w:t>
</w:t>
      </w:r>
      <w:r>
        <w:rPr>
          <w:rFonts w:ascii="Times New Roman"/>
          <w:b w:val="false"/>
          <w:i w:val="false"/>
          <w:color w:val="000000"/>
          <w:sz w:val="28"/>
        </w:rPr>
        <w:t>
      доверенность на право предоставления и получения документов.</w:t>
      </w:r>
      <w:r>
        <w:br/>
      </w:r>
      <w:r>
        <w:rPr>
          <w:rFonts w:ascii="Times New Roman"/>
          <w:b w:val="false"/>
          <w:i w:val="false"/>
          <w:color w:val="000000"/>
          <w:sz w:val="28"/>
        </w:rPr>
        <w:t>
</w:t>
      </w:r>
      <w:r>
        <w:rPr>
          <w:rFonts w:ascii="Times New Roman"/>
          <w:b w:val="false"/>
          <w:i w:val="false"/>
          <w:color w:val="000000"/>
          <w:sz w:val="28"/>
        </w:rPr>
        <w:t>
      Копии документов, указанных в настоящем пункте, состоящие из нескольких листов, представляются пронумерованными, прошитыми и заверенными подписями должностных лиц и печатью эмитента на обороте последнего листа, частично поверх ярлыка с указанием количества прошитых листов, наклеенного на узел прошивки.</w:t>
      </w:r>
      <w:r>
        <w:br/>
      </w:r>
      <w:r>
        <w:rPr>
          <w:rFonts w:ascii="Times New Roman"/>
          <w:b w:val="false"/>
          <w:i w:val="false"/>
          <w:color w:val="000000"/>
          <w:sz w:val="28"/>
        </w:rPr>
        <w:t>
</w:t>
      </w:r>
      <w:r>
        <w:rPr>
          <w:rFonts w:ascii="Times New Roman"/>
          <w:b w:val="false"/>
          <w:i w:val="false"/>
          <w:color w:val="000000"/>
          <w:sz w:val="28"/>
        </w:rPr>
        <w:t xml:space="preserve">
      12. Образец заявления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либо их можно получить в Комитете (кабинет № 107).</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экспертом уполномоченного структурного подразделения в здании Комитета по адресу: город Алматы, улица Д. Кунаева, 181, кабинет № 103.</w:t>
      </w:r>
      <w:r>
        <w:br/>
      </w:r>
      <w:r>
        <w:rPr>
          <w:rFonts w:ascii="Times New Roman"/>
          <w:b w:val="false"/>
          <w:i w:val="false"/>
          <w:color w:val="000000"/>
          <w:sz w:val="28"/>
        </w:rPr>
        <w:t>
      14. При сдаче документов потребителю государственной услуги выдается талон по форме, установленной Правилами учета обращений физических и юридических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от 30 мая 2007 года № 20.</w:t>
      </w:r>
      <w:r>
        <w:br/>
      </w:r>
      <w:r>
        <w:rPr>
          <w:rFonts w:ascii="Times New Roman"/>
          <w:b w:val="false"/>
          <w:i w:val="false"/>
          <w:color w:val="000000"/>
          <w:sz w:val="28"/>
        </w:rPr>
        <w:t>
</w:t>
      </w:r>
      <w:r>
        <w:rPr>
          <w:rFonts w:ascii="Times New Roman"/>
          <w:b w:val="false"/>
          <w:i w:val="false"/>
          <w:color w:val="000000"/>
          <w:sz w:val="28"/>
        </w:rPr>
        <w:t>
      15. Письменное уведомление заявителя о возмещении эмитенту затрат на аудит выдается руководителю либо представителю (по доверенности) эмитента в течение трех рабочих дней со дня подписания приказа по адресу: город Алматы, улица Д. Кунаева, 181, кабинет № 107, либо направляется по почте.</w:t>
      </w:r>
      <w:r>
        <w:br/>
      </w:r>
      <w:r>
        <w:rPr>
          <w:rFonts w:ascii="Times New Roman"/>
          <w:b w:val="false"/>
          <w:i w:val="false"/>
          <w:color w:val="000000"/>
          <w:sz w:val="28"/>
        </w:rPr>
        <w:t>
</w:t>
      </w:r>
      <w:r>
        <w:rPr>
          <w:rFonts w:ascii="Times New Roman"/>
          <w:b w:val="false"/>
          <w:i w:val="false"/>
          <w:color w:val="000000"/>
          <w:sz w:val="28"/>
        </w:rPr>
        <w:t>
      16. Основанием для отказа в оказании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отсутствие одного из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несоблюдение требований тринадцатого абзаца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несоответствие представленных документов законодательству Республики Казахстан.</w:t>
      </w:r>
    </w:p>
    <w:bookmarkEnd w:id="448"/>
    <w:bookmarkStart w:name="z2218" w:id="449"/>
    <w:p>
      <w:pPr>
        <w:spacing w:after="0"/>
        <w:ind w:left="0"/>
        <w:jc w:val="left"/>
      </w:pPr>
      <w:r>
        <w:rPr>
          <w:rFonts w:ascii="Times New Roman"/>
          <w:b/>
          <w:i w:val="false"/>
          <w:color w:val="000000"/>
        </w:rPr>
        <w:t xml:space="preserve"> 
3. Принципы работы</w:t>
      </w:r>
    </w:p>
    <w:bookmarkEnd w:id="449"/>
    <w:bookmarkStart w:name="z2219" w:id="450"/>
    <w:p>
      <w:pPr>
        <w:spacing w:after="0"/>
        <w:ind w:left="0"/>
        <w:jc w:val="both"/>
      </w:pPr>
      <w:r>
        <w:rPr>
          <w:rFonts w:ascii="Times New Roman"/>
          <w:b w:val="false"/>
          <w:i w:val="false"/>
          <w:color w:val="000000"/>
          <w:sz w:val="28"/>
        </w:rPr>
        <w:t>
      17. В своей деятельности государственные служащие Комитета, оформляющие государственную услугу, должны:</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 быть вежливыми и корректными;</w:t>
      </w:r>
      <w:r>
        <w:br/>
      </w:r>
      <w:r>
        <w:rPr>
          <w:rFonts w:ascii="Times New Roman"/>
          <w:b w:val="false"/>
          <w:i w:val="false"/>
          <w:color w:val="000000"/>
          <w:sz w:val="28"/>
        </w:rPr>
        <w:t>
</w:t>
      </w:r>
      <w:r>
        <w:rPr>
          <w:rFonts w:ascii="Times New Roman"/>
          <w:b w:val="false"/>
          <w:i w:val="false"/>
          <w:color w:val="000000"/>
          <w:sz w:val="28"/>
        </w:rPr>
        <w:t>
      2)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3) обеспечивать сохранность документов, которые участник финансового центра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4) не допускать использования конфиденциальной информации потребителя государственной услуги в личных целях.</w:t>
      </w:r>
    </w:p>
    <w:bookmarkEnd w:id="450"/>
    <w:bookmarkStart w:name="z2224" w:id="451"/>
    <w:p>
      <w:pPr>
        <w:spacing w:after="0"/>
        <w:ind w:left="0"/>
        <w:jc w:val="left"/>
      </w:pPr>
      <w:r>
        <w:rPr>
          <w:rFonts w:ascii="Times New Roman"/>
          <w:b/>
          <w:i w:val="false"/>
          <w:color w:val="000000"/>
        </w:rPr>
        <w:t xml:space="preserve"> 
4. Результаты работы</w:t>
      </w:r>
    </w:p>
    <w:bookmarkEnd w:id="451"/>
    <w:bookmarkStart w:name="z2225" w:id="452"/>
    <w:p>
      <w:pPr>
        <w:spacing w:after="0"/>
        <w:ind w:left="0"/>
        <w:jc w:val="both"/>
      </w:pPr>
      <w:r>
        <w:rPr>
          <w:rFonts w:ascii="Times New Roman"/>
          <w:b w:val="false"/>
          <w:i w:val="false"/>
          <w:color w:val="000000"/>
          <w:sz w:val="28"/>
        </w:rPr>
        <w:t>
      18. Результаты оказания государственной услуги заявителям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которой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52"/>
    <w:bookmarkStart w:name="z2227" w:id="453"/>
    <w:p>
      <w:pPr>
        <w:spacing w:after="0"/>
        <w:ind w:left="0"/>
        <w:jc w:val="left"/>
      </w:pPr>
      <w:r>
        <w:rPr>
          <w:rFonts w:ascii="Times New Roman"/>
          <w:b/>
          <w:i w:val="false"/>
          <w:color w:val="000000"/>
        </w:rPr>
        <w:t xml:space="preserve"> 
5. Порядок обжалования</w:t>
      </w:r>
    </w:p>
    <w:bookmarkEnd w:id="453"/>
    <w:bookmarkStart w:name="z2228" w:id="454"/>
    <w:p>
      <w:pPr>
        <w:spacing w:after="0"/>
        <w:ind w:left="0"/>
        <w:jc w:val="both"/>
      </w:pPr>
      <w:r>
        <w:rPr>
          <w:rFonts w:ascii="Times New Roman"/>
          <w:b w:val="false"/>
          <w:i w:val="false"/>
          <w:color w:val="000000"/>
          <w:sz w:val="28"/>
        </w:rPr>
        <w:t xml:space="preserve">
      20. Для получения разъяснения о порядке обжалования действий(бездействия) государственных служащих Комитета, оформляющих государственную услугу, помощи в подготовке жалобы, потребитель может обратиться по адресу: город Алматы, улица Д. Кунаева, 181, кабинет № 202, к начальнику управления оказания государственных услуг Комитета,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результатом оказания государственной услуги, жалоба подается в Комитет на имя Председателя Комитета в соответствии с графиком работы, указанным в пункте 9 настоящего Стандарта,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в Комитет на имя Председателя Комитета, в соответствии с графиком работы,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номер кабинета 205,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оказания государственной услуги потребитель вправе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На усмотрение потребителя к жалобе могут быть приложены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25. Потребителю при подаче жалобы выдается талон по форме, установленной Правилами учета обращений физических и юридических лиц, утвержденными приказом Генерального прокурора от 30 мая 2007 года № 20. Жалоба рассматривается в порядке и сроки, установленные законодательством Республики Казахстан о порядке рассмотрения обращений физических и юридических лиц. Информацию о ходе рассмотрения жалобы можно получить по телефону: 8(727) 244-95-00.</w:t>
      </w:r>
      <w:r>
        <w:br/>
      </w:r>
      <w:r>
        <w:rPr>
          <w:rFonts w:ascii="Times New Roman"/>
          <w:b w:val="false"/>
          <w:i w:val="false"/>
          <w:color w:val="000000"/>
          <w:sz w:val="28"/>
        </w:rPr>
        <w:t>
</w:t>
      </w:r>
      <w:r>
        <w:rPr>
          <w:rFonts w:ascii="Times New Roman"/>
          <w:b w:val="false"/>
          <w:i w:val="false"/>
          <w:color w:val="000000"/>
          <w:sz w:val="28"/>
        </w:rPr>
        <w:t xml:space="preserve">
      26. Иная информация о государственной услуге размещена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454"/>
    <w:bookmarkStart w:name="z2236" w:id="45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«Возмещение затрат на аудит    </w:t>
      </w:r>
      <w:r>
        <w:br/>
      </w:r>
      <w:r>
        <w:rPr>
          <w:rFonts w:ascii="Times New Roman"/>
          <w:b w:val="false"/>
          <w:i w:val="false"/>
          <w:color w:val="000000"/>
          <w:sz w:val="28"/>
        </w:rPr>
        <w:t>
эмитентов финансовых инструментов,</w:t>
      </w:r>
      <w:r>
        <w:br/>
      </w:r>
      <w:r>
        <w:rPr>
          <w:rFonts w:ascii="Times New Roman"/>
          <w:b w:val="false"/>
          <w:i w:val="false"/>
          <w:color w:val="000000"/>
          <w:sz w:val="28"/>
        </w:rPr>
        <w:t xml:space="preserve">
допущенных на специальную торговую </w:t>
      </w:r>
      <w:r>
        <w:br/>
      </w:r>
      <w:r>
        <w:rPr>
          <w:rFonts w:ascii="Times New Roman"/>
          <w:b w:val="false"/>
          <w:i w:val="false"/>
          <w:color w:val="000000"/>
          <w:sz w:val="28"/>
        </w:rPr>
        <w:t>
площадку регионального финансового</w:t>
      </w:r>
      <w:r>
        <w:br/>
      </w:r>
      <w:r>
        <w:rPr>
          <w:rFonts w:ascii="Times New Roman"/>
          <w:b w:val="false"/>
          <w:i w:val="false"/>
          <w:color w:val="000000"/>
          <w:sz w:val="28"/>
        </w:rPr>
        <w:t xml:space="preserve">
центра города Алматы»       </w:t>
      </w:r>
    </w:p>
    <w:bookmarkEnd w:id="455"/>
    <w:bookmarkStart w:name="z2237" w:id="456"/>
    <w:p>
      <w:pPr>
        <w:spacing w:after="0"/>
        <w:ind w:left="0"/>
        <w:jc w:val="left"/>
      </w:pPr>
      <w:r>
        <w:rPr>
          <w:rFonts w:ascii="Times New Roman"/>
          <w:b/>
          <w:i w:val="false"/>
          <w:color w:val="000000"/>
        </w:rPr>
        <w:t xml:space="preserve"> 
Значения показателей качества и эффективности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8" w:id="45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57"/>
    <w:bookmarkStart w:name="z2239" w:id="45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(перерегистрация) юридических</w:t>
      </w:r>
      <w:r>
        <w:br/>
      </w:r>
      <w:r>
        <w:rPr>
          <w:rFonts w:ascii="Times New Roman"/>
          <w:b/>
          <w:i w:val="false"/>
          <w:color w:val="000000"/>
        </w:rPr>
        <w:t>
лиц - участников регионального</w:t>
      </w:r>
      <w:r>
        <w:br/>
      </w:r>
      <w:r>
        <w:rPr>
          <w:rFonts w:ascii="Times New Roman"/>
          <w:b/>
          <w:i w:val="false"/>
          <w:color w:val="000000"/>
        </w:rPr>
        <w:t>
финансового центра города Алматы»</w:t>
      </w:r>
    </w:p>
    <w:bookmarkEnd w:id="458"/>
    <w:bookmarkStart w:name="z2240" w:id="459"/>
    <w:p>
      <w:pPr>
        <w:spacing w:after="0"/>
        <w:ind w:left="0"/>
        <w:jc w:val="left"/>
      </w:pPr>
      <w:r>
        <w:rPr>
          <w:rFonts w:ascii="Times New Roman"/>
          <w:b/>
          <w:i w:val="false"/>
          <w:color w:val="000000"/>
        </w:rPr>
        <w:t xml:space="preserve"> 
1. Общие положения</w:t>
      </w:r>
    </w:p>
    <w:bookmarkEnd w:id="459"/>
    <w:bookmarkStart w:name="z2241" w:id="460"/>
    <w:p>
      <w:pPr>
        <w:spacing w:after="0"/>
        <w:ind w:left="0"/>
        <w:jc w:val="both"/>
      </w:pPr>
      <w:r>
        <w:rPr>
          <w:rFonts w:ascii="Times New Roman"/>
          <w:b w:val="false"/>
          <w:i w:val="false"/>
          <w:color w:val="000000"/>
          <w:sz w:val="28"/>
        </w:rPr>
        <w:t>
      1. Государственная услуга оказывается Комитетом по развитию регионального финансового центра города Алматы Национального Банка Республики Казахстан (далее - Комитет) по адресу: город Алматы, улица Д. Кунаева, 181.</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подпункта 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5 июня 2006 года «О региональном финансовом центре города Алматы» 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от 2 июля 2007 года № 02-02/158а «Об утверждении Правил государственной регистрации (перерегистрации) юридических лиц - участников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xml:space="preserve">
      4. Настоящий Стандарт государственной услуги (далее - Стандарт)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в холле здания Комитета,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в бесплатной справочной службе Комитета по телефону 8(727) 244-95-00.</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бумажных носителях свидетельства о государственной регистрации (перерегистрации) юридического лица - участника регионального финансового центра города Алматы (далее - свидетельство о государственной регистрации), свидетельства налогоплательщика Республики Казахстан, выдаваемого до 31 декабря 2011 года и внесение сведений в единый государственный регистр юридических лиц.</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настоящего Стандарта, потребителю в письменной форме выдается мотивированный ответ о причине приостановления либо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При отказе в предоставлении государственной услуги заявление, документы, содержащие нарушения, и уплаченный сбор за государственную (учетную) регистрацию юридических лиц, их филиалов и представительств, а также их перерегистрацию возврату не подлежат.</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(или) юридическим лицам, решившим создать юридическое лицо - участника регионального финансового центра города Алматы (далее - участник финансового центра), имеющего на территории города Алматы постоянно действующий орган - исполнительный орган участника финансового центра.</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срок не позднее одного рабочего дня, следующего за днем подачи заявления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Срок оказания государственной услуги может прерываться в случаях, предусмотренных частью первой </w:t>
      </w:r>
      <w:r>
        <w:rPr>
          <w:rFonts w:ascii="Times New Roman"/>
          <w:b w:val="false"/>
          <w:i w:val="false"/>
          <w:color w:val="000000"/>
          <w:sz w:val="28"/>
        </w:rPr>
        <w:t>пункта 16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при сдаче документов, получении результата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 Ставка сбора установлена Налоговым кодексом Республики Казахстан и составляет 6,5 месячных расчетных показателей. Способ оплаты (наличный или безналичный) определяется потребителем государственной услуги. Квитанция или документ, подтверждающие уплату в бюджет сбора за государственную (учетную) регистрацию юридических лиц, их филиалов и представительств, а также их перерегистрацию, прилагается к заявлению.</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понедельника по пятницу, с 9.00 до 18.00 часов (перерыв с 13.00 до 14.00 часов), кроме субботы и воскресенья, других выходных и праздничных дней, установленных законодательными актами. Государственная услуга оказывается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Местом оказания государственной услуги является кабинет № 107, расположенный на первом этаже здания Комитета, функционирующий в соответствии с графиком работы Комитета. Местом ожидания является холл Комитета, в котором расположены стол, стойка с образцами необходимых документов и кресла для ожидания, предусмотрены условия для обслуживания людей с ограниченными физическими возможностями, вход в здание Комитета оборудован пандусом.</w:t>
      </w:r>
    </w:p>
    <w:bookmarkEnd w:id="460"/>
    <w:bookmarkStart w:name="z2256" w:id="461"/>
    <w:p>
      <w:pPr>
        <w:spacing w:after="0"/>
        <w:ind w:left="0"/>
        <w:jc w:val="left"/>
      </w:pPr>
      <w:r>
        <w:rPr>
          <w:rFonts w:ascii="Times New Roman"/>
          <w:b/>
          <w:i w:val="false"/>
          <w:color w:val="000000"/>
        </w:rPr>
        <w:t xml:space="preserve"> 
2. Порядок оказания государственной услуги</w:t>
      </w:r>
    </w:p>
    <w:bookmarkEnd w:id="461"/>
    <w:bookmarkStart w:name="z2257" w:id="462"/>
    <w:p>
      <w:pPr>
        <w:spacing w:after="0"/>
        <w:ind w:left="0"/>
        <w:jc w:val="both"/>
      </w:pPr>
      <w:r>
        <w:rPr>
          <w:rFonts w:ascii="Times New Roman"/>
          <w:b w:val="false"/>
          <w:i w:val="false"/>
          <w:color w:val="000000"/>
          <w:sz w:val="28"/>
        </w:rPr>
        <w:t>
      11. Для получения государственной услуги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на государственном и русском языках, подписанное учредителем или лицом, уполномоченным учредителем;</w:t>
      </w:r>
      <w:r>
        <w:br/>
      </w:r>
      <w:r>
        <w:rPr>
          <w:rFonts w:ascii="Times New Roman"/>
          <w:b w:val="false"/>
          <w:i w:val="false"/>
          <w:color w:val="000000"/>
          <w:sz w:val="28"/>
        </w:rPr>
        <w:t>
</w:t>
      </w:r>
      <w:r>
        <w:rPr>
          <w:rFonts w:ascii="Times New Roman"/>
          <w:b w:val="false"/>
          <w:i w:val="false"/>
          <w:color w:val="000000"/>
          <w:sz w:val="28"/>
        </w:rPr>
        <w:t>
      два экземпляра протокола учредительного собрания либо решения единственного учредителя об учреждении участника финансового центра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три экземпляра устава на государственном и русском языках; нотариально засвидетельствованный документ, подтверждающий место нахождения участника финансового центра;</w:t>
      </w:r>
      <w:r>
        <w:br/>
      </w:r>
      <w:r>
        <w:rPr>
          <w:rFonts w:ascii="Times New Roman"/>
          <w:b w:val="false"/>
          <w:i w:val="false"/>
          <w:color w:val="000000"/>
          <w:sz w:val="28"/>
        </w:rPr>
        <w:t>
</w:t>
      </w:r>
      <w:r>
        <w:rPr>
          <w:rFonts w:ascii="Times New Roman"/>
          <w:b w:val="false"/>
          <w:i w:val="false"/>
          <w:color w:val="000000"/>
          <w:sz w:val="28"/>
        </w:rPr>
        <w:t>
      справка об отсутствии налоговой задолженности, задолженности по обязательным пенсионным взносам и социальным отчислениям у учредителя - юридического лица по установленной форме;</w:t>
      </w:r>
      <w:r>
        <w:br/>
      </w:r>
      <w:r>
        <w:rPr>
          <w:rFonts w:ascii="Times New Roman"/>
          <w:b w:val="false"/>
          <w:i w:val="false"/>
          <w:color w:val="000000"/>
          <w:sz w:val="28"/>
        </w:rPr>
        <w:t>
</w:t>
      </w:r>
      <w:r>
        <w:rPr>
          <w:rFonts w:ascii="Times New Roman"/>
          <w:b w:val="false"/>
          <w:i w:val="false"/>
          <w:color w:val="000000"/>
          <w:sz w:val="28"/>
        </w:rPr>
        <w:t>
      квитанция или документ, подтверждающие уплату в бюджет сбора за государственную (учетную) регистрацию юридических лиц, их филиалов и представительств, а также их перерегистрацию, выдаваемые организацией, осуществившей переводную операцию;</w:t>
      </w:r>
      <w:r>
        <w:br/>
      </w:r>
      <w:r>
        <w:rPr>
          <w:rFonts w:ascii="Times New Roman"/>
          <w:b w:val="false"/>
          <w:i w:val="false"/>
          <w:color w:val="000000"/>
          <w:sz w:val="28"/>
        </w:rPr>
        <w:t>
</w:t>
      </w:r>
      <w:r>
        <w:rPr>
          <w:rFonts w:ascii="Times New Roman"/>
          <w:b w:val="false"/>
          <w:i w:val="false"/>
          <w:color w:val="000000"/>
          <w:sz w:val="28"/>
        </w:rPr>
        <w:t>
      доверенность на право предоставления и получения документов. Для государственной регистрации участника финансового центра с иностранным участием кроме указанных в настоящем пункте документов, если иное не установлено международными договорами, ратифицированными Республикой Казахстан, дополнительно представляется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копия паспорта или другой документ, удостоверяющий личность учредителя - иностранного физического лица, с нотариально засвидетельствованным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В случае государственной регистрации участника финансового центра - дочерней организации банка дополнительно представляется разрешение на создание банком дочерней организации, выданное уполномоченным государственным органом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В случае государственной регистрации участника финансового центра, более пятидесяти процентов акций (долей) которого принадлежат государству, и аффилиированного с ним лица представляется письменное согласие антимонопольного органа.</w:t>
      </w:r>
      <w:r>
        <w:br/>
      </w:r>
      <w:r>
        <w:rPr>
          <w:rFonts w:ascii="Times New Roman"/>
          <w:b w:val="false"/>
          <w:i w:val="false"/>
          <w:color w:val="000000"/>
          <w:sz w:val="28"/>
        </w:rPr>
        <w:t>
</w:t>
      </w:r>
      <w:r>
        <w:rPr>
          <w:rFonts w:ascii="Times New Roman"/>
          <w:b w:val="false"/>
          <w:i w:val="false"/>
          <w:color w:val="000000"/>
          <w:sz w:val="28"/>
        </w:rPr>
        <w:t>
      Для государственной регистрации участника финансового центра, образуемого в результате реорганизации (преобразования, слияния, разделения, выделения), кроме указанных в настоящем пункте документов представляются: решение уполномоченного органа участника финансового центра о реорганизации, скрепленное печатью уполномоченного органа;</w:t>
      </w:r>
      <w:r>
        <w:br/>
      </w:r>
      <w:r>
        <w:rPr>
          <w:rFonts w:ascii="Times New Roman"/>
          <w:b w:val="false"/>
          <w:i w:val="false"/>
          <w:color w:val="000000"/>
          <w:sz w:val="28"/>
        </w:rPr>
        <w:t>
</w:t>
      </w:r>
      <w:r>
        <w:rPr>
          <w:rFonts w:ascii="Times New Roman"/>
          <w:b w:val="false"/>
          <w:i w:val="false"/>
          <w:color w:val="000000"/>
          <w:sz w:val="28"/>
        </w:rPr>
        <w:t>
      передаточный акт либо разделительный баланс с указанием положений о правопреемстве по обязательствам реорганизованного участника финансового центра, утвержденный собственником имущества участника финансового центра или органом, принявшим решение о реорганизации участника финансового центра;</w:t>
      </w:r>
      <w:r>
        <w:br/>
      </w:r>
      <w:r>
        <w:rPr>
          <w:rFonts w:ascii="Times New Roman"/>
          <w:b w:val="false"/>
          <w:i w:val="false"/>
          <w:color w:val="000000"/>
          <w:sz w:val="28"/>
        </w:rPr>
        <w:t>
</w:t>
      </w:r>
      <w:r>
        <w:rPr>
          <w:rFonts w:ascii="Times New Roman"/>
          <w:b w:val="false"/>
          <w:i w:val="false"/>
          <w:color w:val="000000"/>
          <w:sz w:val="28"/>
        </w:rPr>
        <w:t>
      оригинал печатного издания, в котором опубликована информация о реорганизации участника финансового центра, порядке и сроках заявления претензий кредиторами либо документ, подтверждающий письменное уведомление кредиторов о реорганизации участника финансового центра;</w:t>
      </w:r>
      <w:r>
        <w:br/>
      </w:r>
      <w:r>
        <w:rPr>
          <w:rFonts w:ascii="Times New Roman"/>
          <w:b w:val="false"/>
          <w:i w:val="false"/>
          <w:color w:val="000000"/>
          <w:sz w:val="28"/>
        </w:rPr>
        <w:t>
</w:t>
      </w:r>
      <w:r>
        <w:rPr>
          <w:rFonts w:ascii="Times New Roman"/>
          <w:b w:val="false"/>
          <w:i w:val="false"/>
          <w:color w:val="000000"/>
          <w:sz w:val="28"/>
        </w:rPr>
        <w:t>
      учредительные документы, свидетельство о государственной регистрации, свидетельство налогоплательщика Республики Казахстан, представляемое до 31 декабря 2011 года;</w:t>
      </w:r>
      <w:r>
        <w:br/>
      </w:r>
      <w:r>
        <w:rPr>
          <w:rFonts w:ascii="Times New Roman"/>
          <w:b w:val="false"/>
          <w:i w:val="false"/>
          <w:color w:val="000000"/>
          <w:sz w:val="28"/>
        </w:rPr>
        <w:t>
</w:t>
      </w:r>
      <w:r>
        <w:rPr>
          <w:rFonts w:ascii="Times New Roman"/>
          <w:b w:val="false"/>
          <w:i w:val="false"/>
          <w:color w:val="000000"/>
          <w:sz w:val="28"/>
        </w:rPr>
        <w:t>
      документ об уничтожении печати, выдаваемый органом внутренних дел города Алматы;</w:t>
      </w:r>
      <w:r>
        <w:br/>
      </w:r>
      <w:r>
        <w:rPr>
          <w:rFonts w:ascii="Times New Roman"/>
          <w:b w:val="false"/>
          <w:i w:val="false"/>
          <w:color w:val="000000"/>
          <w:sz w:val="28"/>
        </w:rPr>
        <w:t>
</w:t>
      </w:r>
      <w:r>
        <w:rPr>
          <w:rFonts w:ascii="Times New Roman"/>
          <w:b w:val="false"/>
          <w:i w:val="false"/>
          <w:color w:val="000000"/>
          <w:sz w:val="28"/>
        </w:rPr>
        <w:t>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реорганизуемого участника финансового центра в форме акционерного общества.</w:t>
      </w:r>
      <w:r>
        <w:br/>
      </w:r>
      <w:r>
        <w:rPr>
          <w:rFonts w:ascii="Times New Roman"/>
          <w:b w:val="false"/>
          <w:i w:val="false"/>
          <w:color w:val="000000"/>
          <w:sz w:val="28"/>
        </w:rPr>
        <w:t>
</w:t>
      </w:r>
      <w:r>
        <w:rPr>
          <w:rFonts w:ascii="Times New Roman"/>
          <w:b w:val="false"/>
          <w:i w:val="false"/>
          <w:color w:val="000000"/>
          <w:sz w:val="28"/>
        </w:rPr>
        <w:t>
      Для государственной перерегистрации участника финансового центра представляются:</w:t>
      </w:r>
      <w:r>
        <w:br/>
      </w:r>
      <w:r>
        <w:rPr>
          <w:rFonts w:ascii="Times New Roman"/>
          <w:b w:val="false"/>
          <w:i w:val="false"/>
          <w:color w:val="000000"/>
          <w:sz w:val="28"/>
        </w:rPr>
        <w:t>
</w:t>
      </w:r>
      <w:r>
        <w:rPr>
          <w:rFonts w:ascii="Times New Roman"/>
          <w:b w:val="false"/>
          <w:i w:val="false"/>
          <w:color w:val="000000"/>
          <w:sz w:val="28"/>
        </w:rPr>
        <w:t>
      заявление на государственном и русском языках, подписанное учредителем или лицом, уполномоченным учредителем;</w:t>
      </w:r>
      <w:r>
        <w:br/>
      </w:r>
      <w:r>
        <w:rPr>
          <w:rFonts w:ascii="Times New Roman"/>
          <w:b w:val="false"/>
          <w:i w:val="false"/>
          <w:color w:val="000000"/>
          <w:sz w:val="28"/>
        </w:rPr>
        <w:t>
</w:t>
      </w:r>
      <w:r>
        <w:rPr>
          <w:rFonts w:ascii="Times New Roman"/>
          <w:b w:val="false"/>
          <w:i w:val="false"/>
          <w:color w:val="000000"/>
          <w:sz w:val="28"/>
        </w:rPr>
        <w:t>
      решение (выписка из решения) уполномоченного органа о внесении изменений и дополнений в учредительные документы участника финансового центра на государственном и русском языках, скрепленное печатью уполномоченного органа;</w:t>
      </w:r>
      <w:r>
        <w:br/>
      </w:r>
      <w:r>
        <w:rPr>
          <w:rFonts w:ascii="Times New Roman"/>
          <w:b w:val="false"/>
          <w:i w:val="false"/>
          <w:color w:val="000000"/>
          <w:sz w:val="28"/>
        </w:rPr>
        <w:t>
</w:t>
      </w:r>
      <w:r>
        <w:rPr>
          <w:rFonts w:ascii="Times New Roman"/>
          <w:b w:val="false"/>
          <w:i w:val="false"/>
          <w:color w:val="000000"/>
          <w:sz w:val="28"/>
        </w:rPr>
        <w:t>
      два экземпляра учредительного документа в новой редакции либо изменений, оформленных в виде приложения к учредительному документу, на государственном и русском языках. Если учредительные документы в соответствии с законодательными актами подлежат нотариальному удостоверению, то и вносимые в них изменения должны быть удостоверены в нотариальном порядке;</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засвидетельствованный документ, подтверждающий место нахождения участника финансового центра;</w:t>
      </w:r>
      <w:r>
        <w:br/>
      </w:r>
      <w:r>
        <w:rPr>
          <w:rFonts w:ascii="Times New Roman"/>
          <w:b w:val="false"/>
          <w:i w:val="false"/>
          <w:color w:val="000000"/>
          <w:sz w:val="28"/>
        </w:rPr>
        <w:t>
</w:t>
      </w:r>
      <w:r>
        <w:rPr>
          <w:rFonts w:ascii="Times New Roman"/>
          <w:b w:val="false"/>
          <w:i w:val="false"/>
          <w:color w:val="000000"/>
          <w:sz w:val="28"/>
        </w:rPr>
        <w:t>
      прежний Устав участника финансового центра;</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свидетельство налогоплательщика Республики Казахстан участника финансового центра, представляемое до 31 декабря 2011 года;</w:t>
      </w:r>
      <w:r>
        <w:br/>
      </w:r>
      <w:r>
        <w:rPr>
          <w:rFonts w:ascii="Times New Roman"/>
          <w:b w:val="false"/>
          <w:i w:val="false"/>
          <w:color w:val="000000"/>
          <w:sz w:val="28"/>
        </w:rPr>
        <w:t>
</w:t>
      </w:r>
      <w:r>
        <w:rPr>
          <w:rFonts w:ascii="Times New Roman"/>
          <w:b w:val="false"/>
          <w:i w:val="false"/>
          <w:color w:val="000000"/>
          <w:sz w:val="28"/>
        </w:rPr>
        <w:t>
      квитанция или документ, подтверждающие уплату в бюджет сбора за государственную (учетную) регистрацию юридических лиц, их филиалов и представительств, а также их перерегистрацию, выдаваемые организацией, осуществившей переводную операцию;</w:t>
      </w:r>
      <w:r>
        <w:br/>
      </w:r>
      <w:r>
        <w:rPr>
          <w:rFonts w:ascii="Times New Roman"/>
          <w:b w:val="false"/>
          <w:i w:val="false"/>
          <w:color w:val="000000"/>
          <w:sz w:val="28"/>
        </w:rPr>
        <w:t>
</w:t>
      </w:r>
      <w:r>
        <w:rPr>
          <w:rFonts w:ascii="Times New Roman"/>
          <w:b w:val="false"/>
          <w:i w:val="false"/>
          <w:color w:val="000000"/>
          <w:sz w:val="28"/>
        </w:rPr>
        <w:t>
      доверенность на право представления и получения документов. При государственной перерегистрации участника финансового центра - хозяйственного товарищества по основанию изменения состава его участников дополнительно представляется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документ, подтверждающий отчуждение (уступку) или переход права выбывающего участника на долю в имуществе (уставном капитале) в соответствии с законодательством Республики Казахстан и учредительными документами, в случае выхода из состава хозяйственного товарищества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r>
        <w:br/>
      </w:r>
      <w:r>
        <w:rPr>
          <w:rFonts w:ascii="Times New Roman"/>
          <w:b w:val="false"/>
          <w:i w:val="false"/>
          <w:color w:val="000000"/>
          <w:sz w:val="28"/>
        </w:rPr>
        <w:t>
</w:t>
      </w:r>
      <w:r>
        <w:rPr>
          <w:rFonts w:ascii="Times New Roman"/>
          <w:b w:val="false"/>
          <w:i w:val="false"/>
          <w:color w:val="000000"/>
          <w:sz w:val="28"/>
        </w:rPr>
        <w:t>
      справка налогового органа об отсутствии налоговой задолженности у нового участника - юридического лица, в случае, когда в состав участника финансового центра входит новый участник - юридическое лицо.</w:t>
      </w:r>
      <w:r>
        <w:br/>
      </w:r>
      <w:r>
        <w:rPr>
          <w:rFonts w:ascii="Times New Roman"/>
          <w:b w:val="false"/>
          <w:i w:val="false"/>
          <w:color w:val="000000"/>
          <w:sz w:val="28"/>
        </w:rPr>
        <w:t>
</w:t>
      </w:r>
      <w:r>
        <w:rPr>
          <w:rFonts w:ascii="Times New Roman"/>
          <w:b w:val="false"/>
          <w:i w:val="false"/>
          <w:color w:val="000000"/>
          <w:sz w:val="28"/>
        </w:rPr>
        <w:t>
      При регистрации прекращения деятельности участника финансового центра по основанию ликвидации представляются:</w:t>
      </w:r>
      <w:r>
        <w:br/>
      </w:r>
      <w:r>
        <w:rPr>
          <w:rFonts w:ascii="Times New Roman"/>
          <w:b w:val="false"/>
          <w:i w:val="false"/>
          <w:color w:val="000000"/>
          <w:sz w:val="28"/>
        </w:rPr>
        <w:t>
</w:t>
      </w:r>
      <w:r>
        <w:rPr>
          <w:rFonts w:ascii="Times New Roman"/>
          <w:b w:val="false"/>
          <w:i w:val="false"/>
          <w:color w:val="000000"/>
          <w:sz w:val="28"/>
        </w:rPr>
        <w:t>
      заявление, на государственном и русском языках, подписанное собственником имущества участника финансового центра (далее - собственник) или лицом, уполномоченным собственником;</w:t>
      </w:r>
      <w:r>
        <w:br/>
      </w:r>
      <w:r>
        <w:rPr>
          <w:rFonts w:ascii="Times New Roman"/>
          <w:b w:val="false"/>
          <w:i w:val="false"/>
          <w:color w:val="000000"/>
          <w:sz w:val="28"/>
        </w:rPr>
        <w:t>
</w:t>
      </w:r>
      <w:r>
        <w:rPr>
          <w:rFonts w:ascii="Times New Roman"/>
          <w:b w:val="false"/>
          <w:i w:val="false"/>
          <w:color w:val="000000"/>
          <w:sz w:val="28"/>
        </w:rPr>
        <w:t>
      решение собственника или уполномоченного собственником органа либо органа участника финансового центра, уполномоченного на то учредительными документами, о ликвидации, скрепленное печатью, принявшего решение;</w:t>
      </w:r>
      <w:r>
        <w:br/>
      </w:r>
      <w:r>
        <w:rPr>
          <w:rFonts w:ascii="Times New Roman"/>
          <w:b w:val="false"/>
          <w:i w:val="false"/>
          <w:color w:val="000000"/>
          <w:sz w:val="28"/>
        </w:rPr>
        <w:t>
</w:t>
      </w:r>
      <w:r>
        <w:rPr>
          <w:rFonts w:ascii="Times New Roman"/>
          <w:b w:val="false"/>
          <w:i w:val="false"/>
          <w:color w:val="000000"/>
          <w:sz w:val="28"/>
        </w:rPr>
        <w:t>
      учредительные документы, свидетельство о государственной регистрации, свидетельство налогоплательщика Республики Казахстан участника финансового центра, представляемое до 31 декабря 2011 года;</w:t>
      </w:r>
      <w:r>
        <w:br/>
      </w:r>
      <w:r>
        <w:rPr>
          <w:rFonts w:ascii="Times New Roman"/>
          <w:b w:val="false"/>
          <w:i w:val="false"/>
          <w:color w:val="000000"/>
          <w:sz w:val="28"/>
        </w:rPr>
        <w:t>
</w:t>
      </w:r>
      <w:r>
        <w:rPr>
          <w:rFonts w:ascii="Times New Roman"/>
          <w:b w:val="false"/>
          <w:i w:val="false"/>
          <w:color w:val="000000"/>
          <w:sz w:val="28"/>
        </w:rPr>
        <w:t>
      оригинал печатного издания, в котором опубликована информация о прекращении деятельности участника финансового центра, порядке и сроках заявления претензий кредиторами;</w:t>
      </w:r>
      <w:r>
        <w:br/>
      </w:r>
      <w:r>
        <w:rPr>
          <w:rFonts w:ascii="Times New Roman"/>
          <w:b w:val="false"/>
          <w:i w:val="false"/>
          <w:color w:val="000000"/>
          <w:sz w:val="28"/>
        </w:rPr>
        <w:t>
</w:t>
      </w:r>
      <w:r>
        <w:rPr>
          <w:rFonts w:ascii="Times New Roman"/>
          <w:b w:val="false"/>
          <w:i w:val="false"/>
          <w:color w:val="000000"/>
          <w:sz w:val="28"/>
        </w:rPr>
        <w:t>
      промежуточный ликвидационный баланс, содержащий сведения о составе имущества ликвидируемого участника финансового центра, перечне заявленных кредиторами претензий, а также результатах их рассмотрения;</w:t>
      </w:r>
      <w:r>
        <w:br/>
      </w:r>
      <w:r>
        <w:rPr>
          <w:rFonts w:ascii="Times New Roman"/>
          <w:b w:val="false"/>
          <w:i w:val="false"/>
          <w:color w:val="000000"/>
          <w:sz w:val="28"/>
        </w:rPr>
        <w:t>
</w:t>
      </w:r>
      <w:r>
        <w:rPr>
          <w:rFonts w:ascii="Times New Roman"/>
          <w:b w:val="false"/>
          <w:i w:val="false"/>
          <w:color w:val="000000"/>
          <w:sz w:val="28"/>
        </w:rPr>
        <w:t>
      ликвидационный баланс;</w:t>
      </w:r>
      <w:r>
        <w:br/>
      </w:r>
      <w:r>
        <w:rPr>
          <w:rFonts w:ascii="Times New Roman"/>
          <w:b w:val="false"/>
          <w:i w:val="false"/>
          <w:color w:val="000000"/>
          <w:sz w:val="28"/>
        </w:rPr>
        <w:t>
</w:t>
      </w:r>
      <w:r>
        <w:rPr>
          <w:rFonts w:ascii="Times New Roman"/>
          <w:b w:val="false"/>
          <w:i w:val="false"/>
          <w:color w:val="000000"/>
          <w:sz w:val="28"/>
        </w:rPr>
        <w:t>
      решение собственника или иного органа, принявшего решение о ликвидации участника финансового центра, об утверждении промежуточного и ликвидационного балансов, скрепленное печатью принявшего решение;</w:t>
      </w:r>
      <w:r>
        <w:br/>
      </w:r>
      <w:r>
        <w:rPr>
          <w:rFonts w:ascii="Times New Roman"/>
          <w:b w:val="false"/>
          <w:i w:val="false"/>
          <w:color w:val="000000"/>
          <w:sz w:val="28"/>
        </w:rPr>
        <w:t>
</w:t>
      </w:r>
      <w:r>
        <w:rPr>
          <w:rFonts w:ascii="Times New Roman"/>
          <w:b w:val="false"/>
          <w:i w:val="false"/>
          <w:color w:val="000000"/>
          <w:sz w:val="28"/>
        </w:rPr>
        <w:t>
      документ об уничтожении печати участника финансового центра, выдаваемый органом внутренних дел города Алматы;</w:t>
      </w:r>
      <w:r>
        <w:br/>
      </w:r>
      <w:r>
        <w:rPr>
          <w:rFonts w:ascii="Times New Roman"/>
          <w:b w:val="false"/>
          <w:i w:val="false"/>
          <w:color w:val="000000"/>
          <w:sz w:val="28"/>
        </w:rPr>
        <w:t>
</w:t>
      </w:r>
      <w:r>
        <w:rPr>
          <w:rFonts w:ascii="Times New Roman"/>
          <w:b w:val="false"/>
          <w:i w:val="false"/>
          <w:color w:val="000000"/>
          <w:sz w:val="28"/>
        </w:rPr>
        <w:t>
      справка налогового органа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w:t>
      </w:r>
      <w:r>
        <w:br/>
      </w:r>
      <w:r>
        <w:rPr>
          <w:rFonts w:ascii="Times New Roman"/>
          <w:b w:val="false"/>
          <w:i w:val="false"/>
          <w:color w:val="000000"/>
          <w:sz w:val="28"/>
        </w:rPr>
        <w:t>
</w:t>
      </w:r>
      <w:r>
        <w:rPr>
          <w:rFonts w:ascii="Times New Roman"/>
          <w:b w:val="false"/>
          <w:i w:val="false"/>
          <w:color w:val="000000"/>
          <w:sz w:val="28"/>
        </w:rPr>
        <w:t>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(для акционерных обществ);</w:t>
      </w:r>
      <w:r>
        <w:br/>
      </w:r>
      <w:r>
        <w:rPr>
          <w:rFonts w:ascii="Times New Roman"/>
          <w:b w:val="false"/>
          <w:i w:val="false"/>
          <w:color w:val="000000"/>
          <w:sz w:val="28"/>
        </w:rPr>
        <w:t>
</w:t>
      </w:r>
      <w:r>
        <w:rPr>
          <w:rFonts w:ascii="Times New Roman"/>
          <w:b w:val="false"/>
          <w:i w:val="false"/>
          <w:color w:val="000000"/>
          <w:sz w:val="28"/>
        </w:rPr>
        <w:t>
      квитанция или документ, подтверждающие уплату в бюджет сбора за государственную (учетную) регистрацию юридических лиц, их филиалов и представительств, а также их перерегистрацию, выдаваемые организацией, осуществившей переводную операцию;</w:t>
      </w:r>
      <w:r>
        <w:br/>
      </w:r>
      <w:r>
        <w:rPr>
          <w:rFonts w:ascii="Times New Roman"/>
          <w:b w:val="false"/>
          <w:i w:val="false"/>
          <w:color w:val="000000"/>
          <w:sz w:val="28"/>
        </w:rPr>
        <w:t>
</w:t>
      </w:r>
      <w:r>
        <w:rPr>
          <w:rFonts w:ascii="Times New Roman"/>
          <w:b w:val="false"/>
          <w:i w:val="false"/>
          <w:color w:val="000000"/>
          <w:sz w:val="28"/>
        </w:rPr>
        <w:t>
      доверенность на право представления и получения документов.</w:t>
      </w:r>
      <w:r>
        <w:br/>
      </w:r>
      <w:r>
        <w:rPr>
          <w:rFonts w:ascii="Times New Roman"/>
          <w:b w:val="false"/>
          <w:i w:val="false"/>
          <w:color w:val="000000"/>
          <w:sz w:val="28"/>
        </w:rPr>
        <w:t>
</w:t>
      </w:r>
      <w:r>
        <w:rPr>
          <w:rFonts w:ascii="Times New Roman"/>
          <w:b w:val="false"/>
          <w:i w:val="false"/>
          <w:color w:val="000000"/>
          <w:sz w:val="28"/>
        </w:rPr>
        <w:t xml:space="preserve">
      12. Образцы заявлений размещены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либо их можно получить в Комитете (кабинет № 107).</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экспертом уполномоченного структурного подразделения в здании Комитета по адресу: город Алматы, улица Д. Кунаева, 181, кабинет № 103.</w:t>
      </w:r>
      <w:r>
        <w:br/>
      </w:r>
      <w:r>
        <w:rPr>
          <w:rFonts w:ascii="Times New Roman"/>
          <w:b w:val="false"/>
          <w:i w:val="false"/>
          <w:color w:val="000000"/>
          <w:sz w:val="28"/>
        </w:rPr>
        <w:t>
</w:t>
      </w:r>
      <w:r>
        <w:rPr>
          <w:rFonts w:ascii="Times New Roman"/>
          <w:b w:val="false"/>
          <w:i w:val="false"/>
          <w:color w:val="000000"/>
          <w:sz w:val="28"/>
        </w:rPr>
        <w:t>
      14. При сдаче документов потребителю государственной услуги выдается талон по форме, установленной Правилами учета обращений физических и юридических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от 30 мая 2007 года № 20.</w:t>
      </w:r>
      <w:r>
        <w:br/>
      </w:r>
      <w:r>
        <w:rPr>
          <w:rFonts w:ascii="Times New Roman"/>
          <w:b w:val="false"/>
          <w:i w:val="false"/>
          <w:color w:val="000000"/>
          <w:sz w:val="28"/>
        </w:rPr>
        <w:t>
</w:t>
      </w:r>
      <w:r>
        <w:rPr>
          <w:rFonts w:ascii="Times New Roman"/>
          <w:b w:val="false"/>
          <w:i w:val="false"/>
          <w:color w:val="000000"/>
          <w:sz w:val="28"/>
        </w:rPr>
        <w:t>
      15. Выдача свидетельства о государственной регистрации (перерегистрации) и свидетельства налогоплательщика Республики Казахстан руководителю либо представителю (по доверенности) участника финансового центра осуществляется по адресу: город Алматы, улица Д. Кунаева, 181, кабинет № 107.</w:t>
      </w:r>
      <w:r>
        <w:br/>
      </w:r>
      <w:r>
        <w:rPr>
          <w:rFonts w:ascii="Times New Roman"/>
          <w:b w:val="false"/>
          <w:i w:val="false"/>
          <w:color w:val="000000"/>
          <w:sz w:val="28"/>
        </w:rPr>
        <w:t>
</w:t>
      </w:r>
      <w:r>
        <w:rPr>
          <w:rFonts w:ascii="Times New Roman"/>
          <w:b w:val="false"/>
          <w:i w:val="false"/>
          <w:color w:val="000000"/>
          <w:sz w:val="28"/>
        </w:rPr>
        <w:t>
      16. Основанием для приостановления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предоставление неполного пакета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наличие в представленных документах недостатков, выявленных в ходе их рассмотрения.</w:t>
      </w:r>
      <w:r>
        <w:br/>
      </w:r>
      <w:r>
        <w:rPr>
          <w:rFonts w:ascii="Times New Roman"/>
          <w:b w:val="false"/>
          <w:i w:val="false"/>
          <w:color w:val="000000"/>
          <w:sz w:val="28"/>
        </w:rPr>
        <w:t>
</w:t>
      </w:r>
      <w:r>
        <w:rPr>
          <w:rFonts w:ascii="Times New Roman"/>
          <w:b w:val="false"/>
          <w:i w:val="false"/>
          <w:color w:val="000000"/>
          <w:sz w:val="28"/>
        </w:rPr>
        <w:t>
      При устранении вышеперечисленных причин государственная услуга оказывается в установленный настоящим Стандартом срок.</w:t>
      </w:r>
      <w:r>
        <w:br/>
      </w:r>
      <w:r>
        <w:rPr>
          <w:rFonts w:ascii="Times New Roman"/>
          <w:b w:val="false"/>
          <w:i w:val="false"/>
          <w:color w:val="000000"/>
          <w:sz w:val="28"/>
        </w:rPr>
        <w:t>
</w:t>
      </w:r>
      <w:r>
        <w:rPr>
          <w:rFonts w:ascii="Times New Roman"/>
          <w:b w:val="false"/>
          <w:i w:val="false"/>
          <w:color w:val="000000"/>
          <w:sz w:val="28"/>
        </w:rPr>
        <w:t>
      Основанием для отказа в государственной услуге является:</w:t>
      </w:r>
      <w:r>
        <w:br/>
      </w:r>
      <w:r>
        <w:rPr>
          <w:rFonts w:ascii="Times New Roman"/>
          <w:b w:val="false"/>
          <w:i w:val="false"/>
          <w:color w:val="000000"/>
          <w:sz w:val="28"/>
        </w:rPr>
        <w:t>
</w:t>
      </w:r>
      <w:r>
        <w:rPr>
          <w:rFonts w:ascii="Times New Roman"/>
          <w:b w:val="false"/>
          <w:i w:val="false"/>
          <w:color w:val="000000"/>
          <w:sz w:val="28"/>
        </w:rPr>
        <w:t>
      нарушение порядка создания или реорганизации участника финансового центра, установленного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несоответствие учредительных документов участника финансового центра законодательным актам Республики Казахстан;</w:t>
      </w:r>
      <w:r>
        <w:br/>
      </w:r>
      <w:r>
        <w:rPr>
          <w:rFonts w:ascii="Times New Roman"/>
          <w:b w:val="false"/>
          <w:i w:val="false"/>
          <w:color w:val="000000"/>
          <w:sz w:val="28"/>
        </w:rPr>
        <w:t>
</w:t>
      </w:r>
      <w:r>
        <w:rPr>
          <w:rFonts w:ascii="Times New Roman"/>
          <w:b w:val="false"/>
          <w:i w:val="false"/>
          <w:color w:val="000000"/>
          <w:sz w:val="28"/>
        </w:rPr>
        <w:t>
      отсутствие в передаточном акте или разделительном балансе положений о правопреемстве реорганизованного участника финансового центра;</w:t>
      </w:r>
      <w:r>
        <w:br/>
      </w:r>
      <w:r>
        <w:rPr>
          <w:rFonts w:ascii="Times New Roman"/>
          <w:b w:val="false"/>
          <w:i w:val="false"/>
          <w:color w:val="000000"/>
          <w:sz w:val="28"/>
        </w:rPr>
        <w:t>
</w:t>
      </w:r>
      <w:r>
        <w:rPr>
          <w:rFonts w:ascii="Times New Roman"/>
          <w:b w:val="false"/>
          <w:i w:val="false"/>
          <w:color w:val="000000"/>
          <w:sz w:val="28"/>
        </w:rPr>
        <w:t>
      наличие налоговой задолженности свыше одного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если юридическое лицо - учредитель участника финансового центра является бездействующим юридическим лицом либо учредителем бездействующих юридических лиц;</w:t>
      </w:r>
      <w:r>
        <w:br/>
      </w:r>
      <w:r>
        <w:rPr>
          <w:rFonts w:ascii="Times New Roman"/>
          <w:b w:val="false"/>
          <w:i w:val="false"/>
          <w:color w:val="000000"/>
          <w:sz w:val="28"/>
        </w:rPr>
        <w:t>
</w:t>
      </w:r>
      <w:r>
        <w:rPr>
          <w:rFonts w:ascii="Times New Roman"/>
          <w:b w:val="false"/>
          <w:i w:val="false"/>
          <w:color w:val="000000"/>
          <w:sz w:val="28"/>
        </w:rPr>
        <w:t>
      если на должность руководителя участника финансового центра представляется лицо, признанное недееспособным или ограниченно дееспособным, или безвестно отсутствующим, или объявленное умершим, или осужденное за преступления, предусмотренные статьями 192, 216 и 217 Уголовного кодекса Республики Казахстан, или представлены утерянные документы, удостоверяющие личность.</w:t>
      </w:r>
    </w:p>
    <w:bookmarkEnd w:id="462"/>
    <w:bookmarkStart w:name="z2313" w:id="463"/>
    <w:p>
      <w:pPr>
        <w:spacing w:after="0"/>
        <w:ind w:left="0"/>
        <w:jc w:val="left"/>
      </w:pPr>
      <w:r>
        <w:rPr>
          <w:rFonts w:ascii="Times New Roman"/>
          <w:b/>
          <w:i w:val="false"/>
          <w:color w:val="000000"/>
        </w:rPr>
        <w:t xml:space="preserve"> 
3. Принципы работы</w:t>
      </w:r>
    </w:p>
    <w:bookmarkEnd w:id="463"/>
    <w:bookmarkStart w:name="z2314" w:id="464"/>
    <w:p>
      <w:pPr>
        <w:spacing w:after="0"/>
        <w:ind w:left="0"/>
        <w:jc w:val="both"/>
      </w:pPr>
      <w:r>
        <w:rPr>
          <w:rFonts w:ascii="Times New Roman"/>
          <w:b w:val="false"/>
          <w:i w:val="false"/>
          <w:color w:val="000000"/>
          <w:sz w:val="28"/>
        </w:rPr>
        <w:t>
      17. В своей деятельности государственные служащие Комитета, оформляющие государственную услугу, должны:</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 быть вежливыми и корректными;</w:t>
      </w:r>
      <w:r>
        <w:br/>
      </w:r>
      <w:r>
        <w:rPr>
          <w:rFonts w:ascii="Times New Roman"/>
          <w:b w:val="false"/>
          <w:i w:val="false"/>
          <w:color w:val="000000"/>
          <w:sz w:val="28"/>
        </w:rPr>
        <w:t>
</w:t>
      </w:r>
      <w:r>
        <w:rPr>
          <w:rFonts w:ascii="Times New Roman"/>
          <w:b w:val="false"/>
          <w:i w:val="false"/>
          <w:color w:val="000000"/>
          <w:sz w:val="28"/>
        </w:rPr>
        <w:t>
      2)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3) обеспечивать сохранность документов, которые участник финансового центра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4) не допускать использования конфиденциальной информации потребителя государственной услуги в личных целях.</w:t>
      </w:r>
    </w:p>
    <w:bookmarkEnd w:id="464"/>
    <w:bookmarkStart w:name="z2319" w:id="465"/>
    <w:p>
      <w:pPr>
        <w:spacing w:after="0"/>
        <w:ind w:left="0"/>
        <w:jc w:val="left"/>
      </w:pPr>
      <w:r>
        <w:rPr>
          <w:rFonts w:ascii="Times New Roman"/>
          <w:b/>
          <w:i w:val="false"/>
          <w:color w:val="000000"/>
        </w:rPr>
        <w:t xml:space="preserve"> 
4. Результаты работы</w:t>
      </w:r>
    </w:p>
    <w:bookmarkEnd w:id="465"/>
    <w:bookmarkStart w:name="z2320" w:id="466"/>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66"/>
    <w:bookmarkStart w:name="z2322" w:id="467"/>
    <w:p>
      <w:pPr>
        <w:spacing w:after="0"/>
        <w:ind w:left="0"/>
        <w:jc w:val="left"/>
      </w:pPr>
      <w:r>
        <w:rPr>
          <w:rFonts w:ascii="Times New Roman"/>
          <w:b/>
          <w:i w:val="false"/>
          <w:color w:val="000000"/>
        </w:rPr>
        <w:t xml:space="preserve"> 
5. Порядок обжалования</w:t>
      </w:r>
    </w:p>
    <w:bookmarkEnd w:id="467"/>
    <w:bookmarkStart w:name="z2323" w:id="468"/>
    <w:p>
      <w:pPr>
        <w:spacing w:after="0"/>
        <w:ind w:left="0"/>
        <w:jc w:val="both"/>
      </w:pPr>
      <w:r>
        <w:rPr>
          <w:rFonts w:ascii="Times New Roman"/>
          <w:b w:val="false"/>
          <w:i w:val="false"/>
          <w:color w:val="000000"/>
          <w:sz w:val="28"/>
        </w:rPr>
        <w:t xml:space="preserve">
      20. Для получения разъяснения о порядке обжалования действий (бездействия) государственных служащих Комитета, оформляющих государственную услугу, помощи в подготовке жалобы, потребитель может обратиться по адресу: город Алматы, улица Д. Кунаева, 181, кабинет № 202, к начальнику управления оказания государственных услуг Комитета,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результатом оказания государственной услуги, жалоба подается в Комитет на имя Председателя Комитета в соответствии с графиком работы, указанным в пункте 9 настоящего Стандарта,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в Комитет на имя Председателя Комитета, в соответствии с графиком работы,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номер кабинета 205,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оказания государственной услуги потребитель вправе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На усмотрение потребителя к жалобе могут быть приложены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25. Потребителю при подаче жалобы выдается талон по форме, установленной Правилами учета обращений физических и юридических лиц, утвержденными приказом Генерального прокурора от 30 мая 2007 года № 20. Жалоба рассматривается в порядке и сроки, установленные законодательством Республики Казахстан о порядке рассмотрения обращений физических и юридических лиц. Информацию о ходе рассмотрения жалобы можно получить по телефону: 8(727) 244-95-00.</w:t>
      </w:r>
      <w:r>
        <w:br/>
      </w:r>
      <w:r>
        <w:rPr>
          <w:rFonts w:ascii="Times New Roman"/>
          <w:b w:val="false"/>
          <w:i w:val="false"/>
          <w:color w:val="000000"/>
          <w:sz w:val="28"/>
        </w:rPr>
        <w:t>
</w:t>
      </w:r>
      <w:r>
        <w:rPr>
          <w:rFonts w:ascii="Times New Roman"/>
          <w:b w:val="false"/>
          <w:i w:val="false"/>
          <w:color w:val="000000"/>
          <w:sz w:val="28"/>
        </w:rPr>
        <w:t xml:space="preserve">
      26. Иная информация о государственной услуге размещена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468"/>
    <w:bookmarkStart w:name="z2331" w:id="4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(перерегистрация) юридических лиц -</w:t>
      </w:r>
      <w:r>
        <w:br/>
      </w:r>
      <w:r>
        <w:rPr>
          <w:rFonts w:ascii="Times New Roman"/>
          <w:b w:val="false"/>
          <w:i w:val="false"/>
          <w:color w:val="000000"/>
          <w:sz w:val="28"/>
        </w:rPr>
        <w:t xml:space="preserve">
участников регионального финансового </w:t>
      </w:r>
      <w:r>
        <w:br/>
      </w:r>
      <w:r>
        <w:rPr>
          <w:rFonts w:ascii="Times New Roman"/>
          <w:b w:val="false"/>
          <w:i w:val="false"/>
          <w:color w:val="000000"/>
          <w:sz w:val="28"/>
        </w:rPr>
        <w:t xml:space="preserve">
центра города Алматы»      </w:t>
      </w:r>
    </w:p>
    <w:bookmarkEnd w:id="469"/>
    <w:bookmarkStart w:name="z2332" w:id="470"/>
    <w:p>
      <w:pPr>
        <w:spacing w:after="0"/>
        <w:ind w:left="0"/>
        <w:jc w:val="left"/>
      </w:pPr>
      <w:r>
        <w:rPr>
          <w:rFonts w:ascii="Times New Roman"/>
          <w:b/>
          <w:i w:val="false"/>
          <w:color w:val="000000"/>
        </w:rPr>
        <w:t xml:space="preserve"> 
Значения показателей качества и эффективности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3" w:id="47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71"/>
    <w:bookmarkStart w:name="z2334" w:id="47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«Ходатайство о выдаче виз иностранцам и лицам без гражданства,</w:t>
      </w:r>
      <w:r>
        <w:br/>
      </w:r>
      <w:r>
        <w:rPr>
          <w:rFonts w:ascii="Times New Roman"/>
          <w:b/>
          <w:i w:val="false"/>
          <w:color w:val="000000"/>
        </w:rPr>
        <w:t xml:space="preserve">
прибывающим на территорию Республики Казахстан для </w:t>
      </w:r>
      <w:r>
        <w:br/>
      </w:r>
      <w:r>
        <w:rPr>
          <w:rFonts w:ascii="Times New Roman"/>
          <w:b/>
          <w:i w:val="false"/>
          <w:color w:val="000000"/>
        </w:rPr>
        <w:t>
осуществления деятельности в региональном финансовом центре</w:t>
      </w:r>
      <w:r>
        <w:br/>
      </w:r>
      <w:r>
        <w:rPr>
          <w:rFonts w:ascii="Times New Roman"/>
          <w:b/>
          <w:i w:val="false"/>
          <w:color w:val="000000"/>
        </w:rPr>
        <w:t>
города Алматы»</w:t>
      </w:r>
    </w:p>
    <w:bookmarkEnd w:id="472"/>
    <w:bookmarkStart w:name="z2335" w:id="473"/>
    <w:p>
      <w:pPr>
        <w:spacing w:after="0"/>
        <w:ind w:left="0"/>
        <w:jc w:val="left"/>
      </w:pPr>
      <w:r>
        <w:rPr>
          <w:rFonts w:ascii="Times New Roman"/>
          <w:b/>
          <w:i w:val="false"/>
          <w:color w:val="000000"/>
        </w:rPr>
        <w:t xml:space="preserve"> 
1. Общие положения</w:t>
      </w:r>
    </w:p>
    <w:bookmarkEnd w:id="473"/>
    <w:bookmarkStart w:name="z2336" w:id="474"/>
    <w:p>
      <w:pPr>
        <w:spacing w:after="0"/>
        <w:ind w:left="0"/>
        <w:jc w:val="both"/>
      </w:pPr>
      <w:r>
        <w:rPr>
          <w:rFonts w:ascii="Times New Roman"/>
          <w:b w:val="false"/>
          <w:i w:val="false"/>
          <w:color w:val="000000"/>
          <w:sz w:val="28"/>
        </w:rPr>
        <w:t>
      1. Государственная услуга оказывается Комитетом по развитию регионального финансового центра города Алматы Национального Банка Республики Казахстан (далее - Комитет), по адресу: город Алматы, улица Д.Кунаева, 181.</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5 июня 2006 года «О региональном финансовом центре города Алматы».</w:t>
      </w:r>
      <w:r>
        <w:br/>
      </w:r>
      <w:r>
        <w:rPr>
          <w:rFonts w:ascii="Times New Roman"/>
          <w:b w:val="false"/>
          <w:i w:val="false"/>
          <w:color w:val="000000"/>
          <w:sz w:val="28"/>
        </w:rPr>
        <w:t>
</w:t>
      </w:r>
      <w:r>
        <w:rPr>
          <w:rFonts w:ascii="Times New Roman"/>
          <w:b w:val="false"/>
          <w:i w:val="false"/>
          <w:color w:val="000000"/>
          <w:sz w:val="28"/>
        </w:rPr>
        <w:t xml:space="preserve">
      4. Настоящий Стандарт государственной услуги (далее - Стандарт)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в холле здания Комитета,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в бесплатной справочной службе Комитета по телефону 8(727) 244-95-00.</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ходатайства Комитета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(далее - ходатайство).</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настоящего Стандарта, потребителю в письменной форме выдается мотивированный ответ о причине отказа в государственной услуге. При этом потребителю возвращаются представленные копии документов, за исключением заявления.</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а также юридическим лицам, если они являются приглашающей стороной (далее - потребитель).</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составляет три рабочих дня со дня регистрации заявления с приложенными документами, перечисленными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при сдаче документов, при получении результата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понедельника по пятницу, с 9.00 до 18.00 часов (перерыв с 13.00 до 14.00 часов), кроме субботы и воскресенья, других выходных и праздничных дней, установленных законодательными актами. Государственная услуга оказывается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Местом оказания государственной услуги является кабинет № 107, расположенный на первом этаже здания Комитета, функционирующий в соответствии с графиком работы Комитета. Местом ожидания является холл Комитета, в котором расположены стол, стойка с образцами необходимых документов и кресла для ожидания, предусмотрены условия для обслуживания людей с ограниченными физическими возможностями, вход в здание Комитета оборудован пандусом.</w:t>
      </w:r>
    </w:p>
    <w:bookmarkEnd w:id="474"/>
    <w:bookmarkStart w:name="z2349" w:id="475"/>
    <w:p>
      <w:pPr>
        <w:spacing w:after="0"/>
        <w:ind w:left="0"/>
        <w:jc w:val="left"/>
      </w:pPr>
      <w:r>
        <w:rPr>
          <w:rFonts w:ascii="Times New Roman"/>
          <w:b/>
          <w:i w:val="false"/>
          <w:color w:val="000000"/>
        </w:rPr>
        <w:t xml:space="preserve"> 
2. Порядок оказания государственной услуги</w:t>
      </w:r>
    </w:p>
    <w:bookmarkEnd w:id="475"/>
    <w:bookmarkStart w:name="z2350" w:id="476"/>
    <w:p>
      <w:pPr>
        <w:spacing w:after="0"/>
        <w:ind w:left="0"/>
        <w:jc w:val="both"/>
      </w:pPr>
      <w:r>
        <w:rPr>
          <w:rFonts w:ascii="Times New Roman"/>
          <w:b w:val="false"/>
          <w:i w:val="false"/>
          <w:color w:val="000000"/>
          <w:sz w:val="28"/>
        </w:rPr>
        <w:t>
      11. Для получения государственной услуги представляется произвольной формы заявление, в котором отражаются следующие сведения:</w:t>
      </w:r>
      <w:r>
        <w:br/>
      </w:r>
      <w:r>
        <w:rPr>
          <w:rFonts w:ascii="Times New Roman"/>
          <w:b w:val="false"/>
          <w:i w:val="false"/>
          <w:color w:val="000000"/>
          <w:sz w:val="28"/>
        </w:rPr>
        <w:t>
</w:t>
      </w:r>
      <w:r>
        <w:rPr>
          <w:rFonts w:ascii="Times New Roman"/>
          <w:b w:val="false"/>
          <w:i w:val="false"/>
          <w:color w:val="000000"/>
          <w:sz w:val="28"/>
        </w:rPr>
        <w:t>
      1) фамилия, имя, отчество (при наличии) каждого иностранца и (или) лица без гражданства;</w:t>
      </w:r>
      <w:r>
        <w:br/>
      </w:r>
      <w:r>
        <w:rPr>
          <w:rFonts w:ascii="Times New Roman"/>
          <w:b w:val="false"/>
          <w:i w:val="false"/>
          <w:color w:val="000000"/>
          <w:sz w:val="28"/>
        </w:rPr>
        <w:t>
</w:t>
      </w:r>
      <w:r>
        <w:rPr>
          <w:rFonts w:ascii="Times New Roman"/>
          <w:b w:val="false"/>
          <w:i w:val="false"/>
          <w:color w:val="000000"/>
          <w:sz w:val="28"/>
        </w:rPr>
        <w:t>
      2) дата и место рождения;</w:t>
      </w:r>
      <w:r>
        <w:br/>
      </w:r>
      <w:r>
        <w:rPr>
          <w:rFonts w:ascii="Times New Roman"/>
          <w:b w:val="false"/>
          <w:i w:val="false"/>
          <w:color w:val="000000"/>
          <w:sz w:val="28"/>
        </w:rPr>
        <w:t>
</w:t>
      </w:r>
      <w:r>
        <w:rPr>
          <w:rFonts w:ascii="Times New Roman"/>
          <w:b w:val="false"/>
          <w:i w:val="false"/>
          <w:color w:val="000000"/>
          <w:sz w:val="28"/>
        </w:rPr>
        <w:t>
      3) гражданство (для иностранцев);</w:t>
      </w:r>
      <w:r>
        <w:br/>
      </w:r>
      <w:r>
        <w:rPr>
          <w:rFonts w:ascii="Times New Roman"/>
          <w:b w:val="false"/>
          <w:i w:val="false"/>
          <w:color w:val="000000"/>
          <w:sz w:val="28"/>
        </w:rPr>
        <w:t>
</w:t>
      </w:r>
      <w:r>
        <w:rPr>
          <w:rFonts w:ascii="Times New Roman"/>
          <w:b w:val="false"/>
          <w:i w:val="false"/>
          <w:color w:val="000000"/>
          <w:sz w:val="28"/>
        </w:rPr>
        <w:t>
      4) должность и место работы в стране резидентства;</w:t>
      </w:r>
      <w:r>
        <w:br/>
      </w:r>
      <w:r>
        <w:rPr>
          <w:rFonts w:ascii="Times New Roman"/>
          <w:b w:val="false"/>
          <w:i w:val="false"/>
          <w:color w:val="000000"/>
          <w:sz w:val="28"/>
        </w:rPr>
        <w:t>
</w:t>
      </w:r>
      <w:r>
        <w:rPr>
          <w:rFonts w:ascii="Times New Roman"/>
          <w:b w:val="false"/>
          <w:i w:val="false"/>
          <w:color w:val="000000"/>
          <w:sz w:val="28"/>
        </w:rPr>
        <w:t>
      5) данные об образовании;</w:t>
      </w:r>
      <w:r>
        <w:br/>
      </w:r>
      <w:r>
        <w:rPr>
          <w:rFonts w:ascii="Times New Roman"/>
          <w:b w:val="false"/>
          <w:i w:val="false"/>
          <w:color w:val="000000"/>
          <w:sz w:val="28"/>
        </w:rPr>
        <w:t>
</w:t>
      </w:r>
      <w:r>
        <w:rPr>
          <w:rFonts w:ascii="Times New Roman"/>
          <w:b w:val="false"/>
          <w:i w:val="false"/>
          <w:color w:val="000000"/>
          <w:sz w:val="28"/>
        </w:rPr>
        <w:t>
      6) адрес фактического места проживания в стране резидентства;</w:t>
      </w:r>
      <w:r>
        <w:br/>
      </w:r>
      <w:r>
        <w:rPr>
          <w:rFonts w:ascii="Times New Roman"/>
          <w:b w:val="false"/>
          <w:i w:val="false"/>
          <w:color w:val="000000"/>
          <w:sz w:val="28"/>
        </w:rPr>
        <w:t>
</w:t>
      </w:r>
      <w:r>
        <w:rPr>
          <w:rFonts w:ascii="Times New Roman"/>
          <w:b w:val="false"/>
          <w:i w:val="false"/>
          <w:color w:val="000000"/>
          <w:sz w:val="28"/>
        </w:rPr>
        <w:t>
      7) адрес фактического проживания в Республике Казахстан;</w:t>
      </w:r>
      <w:r>
        <w:br/>
      </w:r>
      <w:r>
        <w:rPr>
          <w:rFonts w:ascii="Times New Roman"/>
          <w:b w:val="false"/>
          <w:i w:val="false"/>
          <w:color w:val="000000"/>
          <w:sz w:val="28"/>
        </w:rPr>
        <w:t>
</w:t>
      </w:r>
      <w:r>
        <w:rPr>
          <w:rFonts w:ascii="Times New Roman"/>
          <w:b w:val="false"/>
          <w:i w:val="false"/>
          <w:color w:val="000000"/>
          <w:sz w:val="28"/>
        </w:rPr>
        <w:t>
      8) период пребывания;</w:t>
      </w:r>
      <w:r>
        <w:br/>
      </w:r>
      <w:r>
        <w:rPr>
          <w:rFonts w:ascii="Times New Roman"/>
          <w:b w:val="false"/>
          <w:i w:val="false"/>
          <w:color w:val="000000"/>
          <w:sz w:val="28"/>
        </w:rPr>
        <w:t>
</w:t>
      </w:r>
      <w:r>
        <w:rPr>
          <w:rFonts w:ascii="Times New Roman"/>
          <w:b w:val="false"/>
          <w:i w:val="false"/>
          <w:color w:val="000000"/>
          <w:sz w:val="28"/>
        </w:rPr>
        <w:t>
      9) кратность визы;</w:t>
      </w:r>
      <w:r>
        <w:br/>
      </w:r>
      <w:r>
        <w:rPr>
          <w:rFonts w:ascii="Times New Roman"/>
          <w:b w:val="false"/>
          <w:i w:val="false"/>
          <w:color w:val="000000"/>
          <w:sz w:val="28"/>
        </w:rPr>
        <w:t>
</w:t>
      </w:r>
      <w:r>
        <w:rPr>
          <w:rFonts w:ascii="Times New Roman"/>
          <w:b w:val="false"/>
          <w:i w:val="false"/>
          <w:color w:val="000000"/>
          <w:sz w:val="28"/>
        </w:rPr>
        <w:t>
      10) паспортные данные либо данные документа лица без гражданства;</w:t>
      </w:r>
      <w:r>
        <w:br/>
      </w:r>
      <w:r>
        <w:rPr>
          <w:rFonts w:ascii="Times New Roman"/>
          <w:b w:val="false"/>
          <w:i w:val="false"/>
          <w:color w:val="000000"/>
          <w:sz w:val="28"/>
        </w:rPr>
        <w:t>
</w:t>
      </w:r>
      <w:r>
        <w:rPr>
          <w:rFonts w:ascii="Times New Roman"/>
          <w:b w:val="false"/>
          <w:i w:val="false"/>
          <w:color w:val="000000"/>
          <w:sz w:val="28"/>
        </w:rPr>
        <w:t>
      11) место получения визы;</w:t>
      </w:r>
      <w:r>
        <w:br/>
      </w:r>
      <w:r>
        <w:rPr>
          <w:rFonts w:ascii="Times New Roman"/>
          <w:b w:val="false"/>
          <w:i w:val="false"/>
          <w:color w:val="000000"/>
          <w:sz w:val="28"/>
        </w:rPr>
        <w:t>
</w:t>
      </w:r>
      <w:r>
        <w:rPr>
          <w:rFonts w:ascii="Times New Roman"/>
          <w:b w:val="false"/>
          <w:i w:val="false"/>
          <w:color w:val="000000"/>
          <w:sz w:val="28"/>
        </w:rPr>
        <w:t>
      12) вид транспортного средства въезда на территорию Республики Казахстан и выезда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12. К заявлению прилагаются копии документов, подтверждающих сведения, указанные в подпунктах 1)-5) и 10) пункта 11 настоящего Стандарта.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экспертом уполномоченного структурного подразделения в здании Комитета по адресу: город Алматы, улица Д. Кунаева, 181, кабинет № 103.</w:t>
      </w:r>
      <w:r>
        <w:br/>
      </w:r>
      <w:r>
        <w:rPr>
          <w:rFonts w:ascii="Times New Roman"/>
          <w:b w:val="false"/>
          <w:i w:val="false"/>
          <w:color w:val="000000"/>
          <w:sz w:val="28"/>
        </w:rPr>
        <w:t>
</w:t>
      </w:r>
      <w:r>
        <w:rPr>
          <w:rFonts w:ascii="Times New Roman"/>
          <w:b w:val="false"/>
          <w:i w:val="false"/>
          <w:color w:val="000000"/>
          <w:sz w:val="28"/>
        </w:rPr>
        <w:t>
      14. При сдаче документов потребителю государственной услуги выдается талон по форме, установленной Правилами учета обращений физических и юридических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от 30 мая 2007 года № 20.</w:t>
      </w:r>
      <w:r>
        <w:br/>
      </w:r>
      <w:r>
        <w:rPr>
          <w:rFonts w:ascii="Times New Roman"/>
          <w:b w:val="false"/>
          <w:i w:val="false"/>
          <w:color w:val="000000"/>
          <w:sz w:val="28"/>
        </w:rPr>
        <w:t>
</w:t>
      </w:r>
      <w:r>
        <w:rPr>
          <w:rFonts w:ascii="Times New Roman"/>
          <w:b w:val="false"/>
          <w:i w:val="false"/>
          <w:color w:val="000000"/>
          <w:sz w:val="28"/>
        </w:rPr>
        <w:t>
      15. Выдача ходатайства осуществляется по адресу: город Алматы, улица Д. Кунаева, 181, кабинет № 107 либо оно направляется в уполномоченный государственный орган по вопросам выдачи виз.</w:t>
      </w:r>
      <w:r>
        <w:br/>
      </w:r>
      <w:r>
        <w:rPr>
          <w:rFonts w:ascii="Times New Roman"/>
          <w:b w:val="false"/>
          <w:i w:val="false"/>
          <w:color w:val="000000"/>
          <w:sz w:val="28"/>
        </w:rPr>
        <w:t>
</w:t>
      </w:r>
      <w:r>
        <w:rPr>
          <w:rFonts w:ascii="Times New Roman"/>
          <w:b w:val="false"/>
          <w:i w:val="false"/>
          <w:color w:val="000000"/>
          <w:sz w:val="28"/>
        </w:rPr>
        <w:t>
      16. Основанием для отказа в государственной услуге является:</w:t>
      </w:r>
      <w:r>
        <w:br/>
      </w:r>
      <w:r>
        <w:rPr>
          <w:rFonts w:ascii="Times New Roman"/>
          <w:b w:val="false"/>
          <w:i w:val="false"/>
          <w:color w:val="000000"/>
          <w:sz w:val="28"/>
        </w:rPr>
        <w:t>
</w:t>
      </w:r>
      <w:r>
        <w:rPr>
          <w:rFonts w:ascii="Times New Roman"/>
          <w:b w:val="false"/>
          <w:i w:val="false"/>
          <w:color w:val="000000"/>
          <w:sz w:val="28"/>
        </w:rPr>
        <w:t>
      отсутствие в заявлении сведений, предусмотренных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отсутствие требуемых копий документов.</w:t>
      </w:r>
    </w:p>
    <w:bookmarkEnd w:id="476"/>
    <w:bookmarkStart w:name="z2370" w:id="477"/>
    <w:p>
      <w:pPr>
        <w:spacing w:after="0"/>
        <w:ind w:left="0"/>
        <w:jc w:val="left"/>
      </w:pPr>
      <w:r>
        <w:rPr>
          <w:rFonts w:ascii="Times New Roman"/>
          <w:b/>
          <w:i w:val="false"/>
          <w:color w:val="000000"/>
        </w:rPr>
        <w:t xml:space="preserve"> 
3. Принципы работы</w:t>
      </w:r>
    </w:p>
    <w:bookmarkEnd w:id="477"/>
    <w:bookmarkStart w:name="z2371" w:id="478"/>
    <w:p>
      <w:pPr>
        <w:spacing w:after="0"/>
        <w:ind w:left="0"/>
        <w:jc w:val="both"/>
      </w:pPr>
      <w:r>
        <w:rPr>
          <w:rFonts w:ascii="Times New Roman"/>
          <w:b w:val="false"/>
          <w:i w:val="false"/>
          <w:color w:val="000000"/>
          <w:sz w:val="28"/>
        </w:rPr>
        <w:t>
      17. В своей деятельности государственные служащие Комитета, оформляющие государственную услугу, должны:</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 быть вежливыми и корректными;</w:t>
      </w:r>
      <w:r>
        <w:br/>
      </w:r>
      <w:r>
        <w:rPr>
          <w:rFonts w:ascii="Times New Roman"/>
          <w:b w:val="false"/>
          <w:i w:val="false"/>
          <w:color w:val="000000"/>
          <w:sz w:val="28"/>
        </w:rPr>
        <w:t>
</w:t>
      </w:r>
      <w:r>
        <w:rPr>
          <w:rFonts w:ascii="Times New Roman"/>
          <w:b w:val="false"/>
          <w:i w:val="false"/>
          <w:color w:val="000000"/>
          <w:sz w:val="28"/>
        </w:rPr>
        <w:t>
      2)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3) обеспечивать сохранность документов, которые потребитель государственной услуги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4) не допускать использования конфиденциальной информации потребителя государственной услуги в личных целях.</w:t>
      </w:r>
    </w:p>
    <w:bookmarkEnd w:id="478"/>
    <w:bookmarkStart w:name="z2376" w:id="479"/>
    <w:p>
      <w:pPr>
        <w:spacing w:after="0"/>
        <w:ind w:left="0"/>
        <w:jc w:val="left"/>
      </w:pPr>
      <w:r>
        <w:rPr>
          <w:rFonts w:ascii="Times New Roman"/>
          <w:b/>
          <w:i w:val="false"/>
          <w:color w:val="000000"/>
        </w:rPr>
        <w:t xml:space="preserve"> 
4. Результаты работы</w:t>
      </w:r>
    </w:p>
    <w:bookmarkEnd w:id="479"/>
    <w:bookmarkStart w:name="z2377" w:id="480"/>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приложением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480"/>
    <w:bookmarkStart w:name="z2379" w:id="481"/>
    <w:p>
      <w:pPr>
        <w:spacing w:after="0"/>
        <w:ind w:left="0"/>
        <w:jc w:val="left"/>
      </w:pPr>
      <w:r>
        <w:rPr>
          <w:rFonts w:ascii="Times New Roman"/>
          <w:b/>
          <w:i w:val="false"/>
          <w:color w:val="000000"/>
        </w:rPr>
        <w:t xml:space="preserve"> 
5. Порядок обжалования</w:t>
      </w:r>
    </w:p>
    <w:bookmarkEnd w:id="481"/>
    <w:bookmarkStart w:name="z2380" w:id="482"/>
    <w:p>
      <w:pPr>
        <w:spacing w:after="0"/>
        <w:ind w:left="0"/>
        <w:jc w:val="both"/>
      </w:pPr>
      <w:r>
        <w:rPr>
          <w:rFonts w:ascii="Times New Roman"/>
          <w:b w:val="false"/>
          <w:i w:val="false"/>
          <w:color w:val="000000"/>
          <w:sz w:val="28"/>
        </w:rPr>
        <w:t xml:space="preserve">
      20. Для получения разъяснения о порядке обжалования действий (бездействия) государственных служащих Комитета, оформляющих государственную услугу, помощи в подготовке жалобы потребитель может обратиться по адресу: город Алматы, улица Д. Кунаева, 181, кабинет № 202, к начальнику управления оказания государственных услуг Комитета,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результатом оказания государственной услуги, жалоба подается в Комитет на имя Председателя Комитета в соответствии с графиком работы, указанным в пункте 9 настоящего Стандарта,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xml:space="preserve">
      22. В случае некорректного обслуживания жалоба подается в Комитет на имя Председателя Комитета, ответственного за организацию оказания данной государственной услуги, в соответствии с графиком работы, указанным в пункте 9 настоящего Стандарта, номер кабинета 205,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оказания государственной услуги потребитель вправе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На усмотрение потребителя к жалобе могут быть приложены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xml:space="preserve">
      25. Потребителю при подаче жалобы выдается талон </w:t>
      </w:r>
      <w:r>
        <w:rPr>
          <w:rFonts w:ascii="Times New Roman"/>
          <w:b w:val="false"/>
          <w:i/>
          <w:color w:val="000000"/>
          <w:sz w:val="28"/>
        </w:rPr>
        <w:t xml:space="preserve">по </w:t>
      </w:r>
      <w:r>
        <w:rPr>
          <w:rFonts w:ascii="Times New Roman"/>
          <w:b w:val="false"/>
          <w:i w:val="false"/>
          <w:color w:val="000000"/>
          <w:sz w:val="28"/>
        </w:rPr>
        <w:t xml:space="preserve">форме, установленной Правилами учета обращений физических и юридических лиц, утвержденными приказом Генерального прокурора от 30 мая 2007 года № 20. Жалоба рассматривается в порядке и сроки, установленные законодательством Республики Казахстан о порядке рассмотрения обращений физических и юридических лиц. Информацию о ходе рассмотрения жалобы можно получить по телефону: 8(727) 244-95-00. </w:t>
      </w:r>
      <w:r>
        <w:br/>
      </w:r>
      <w:r>
        <w:rPr>
          <w:rFonts w:ascii="Times New Roman"/>
          <w:b w:val="false"/>
          <w:i w:val="false"/>
          <w:color w:val="000000"/>
          <w:sz w:val="28"/>
        </w:rPr>
        <w:t>
</w:t>
      </w:r>
      <w:r>
        <w:rPr>
          <w:rFonts w:ascii="Times New Roman"/>
          <w:b w:val="false"/>
          <w:i w:val="false"/>
          <w:color w:val="000000"/>
          <w:sz w:val="28"/>
        </w:rPr>
        <w:t>
      26. Иная информация о государственной услуге размещена на Интернет-ресурсе Национального Банка Республики Казахстан 
</w:t>
      </w:r>
      <w:r>
        <w:rPr>
          <w:rFonts w:ascii="Times New Roman"/>
          <w:b w:val="false"/>
          <w:i w:val="false"/>
          <w:color w:val="000000"/>
          <w:sz w:val="28"/>
        </w:rPr>
        <w:t>
</w:t>
      </w:r>
      <w:r>
        <w:rPr>
          <w:rFonts w:ascii="Times New Roman"/>
          <w:b w:val="false"/>
          <w:i w:val="false"/>
          <w:color w:val="000000"/>
          <w:sz w:val="28"/>
          <w:u w:val="single"/>
        </w:rPr>
        <w:t>www.nationalbank.kz</w:t>
      </w:r>
      <w:r>
        <w:rPr>
          <w:rFonts w:ascii="Times New Roman"/>
          <w:b w:val="false"/>
          <w:i w:val="false"/>
          <w:color w:val="000000"/>
          <w:sz w:val="28"/>
        </w:rPr>
        <w:t>.</w:t>
      </w:r>
    </w:p>
    <w:bookmarkEnd w:id="482"/>
    <w:bookmarkStart w:name="z2389" w:id="48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«Ходатайство о выдаче виз иностранцам</w:t>
      </w:r>
      <w:r>
        <w:br/>
      </w:r>
      <w:r>
        <w:rPr>
          <w:rFonts w:ascii="Times New Roman"/>
          <w:b w:val="false"/>
          <w:i w:val="false"/>
          <w:color w:val="000000"/>
          <w:sz w:val="28"/>
        </w:rPr>
        <w:t xml:space="preserve">
и лицам без гражданства, прибывающим на </w:t>
      </w:r>
      <w:r>
        <w:br/>
      </w:r>
      <w:r>
        <w:rPr>
          <w:rFonts w:ascii="Times New Roman"/>
          <w:b w:val="false"/>
          <w:i w:val="false"/>
          <w:color w:val="000000"/>
          <w:sz w:val="28"/>
        </w:rPr>
        <w:t xml:space="preserve">
территорию Республики Казахстан для  </w:t>
      </w:r>
      <w:r>
        <w:br/>
      </w:r>
      <w:r>
        <w:rPr>
          <w:rFonts w:ascii="Times New Roman"/>
          <w:b w:val="false"/>
          <w:i w:val="false"/>
          <w:color w:val="000000"/>
          <w:sz w:val="28"/>
        </w:rPr>
        <w:t>
осуществления деятельности в региональном</w:t>
      </w:r>
      <w:r>
        <w:br/>
      </w:r>
      <w:r>
        <w:rPr>
          <w:rFonts w:ascii="Times New Roman"/>
          <w:b w:val="false"/>
          <w:i w:val="false"/>
          <w:color w:val="000000"/>
          <w:sz w:val="28"/>
        </w:rPr>
        <w:t xml:space="preserve">
финансовом центре города Алматы»   </w:t>
      </w:r>
    </w:p>
    <w:bookmarkEnd w:id="483"/>
    <w:bookmarkStart w:name="z2390" w:id="484"/>
    <w:p>
      <w:pPr>
        <w:spacing w:after="0"/>
        <w:ind w:left="0"/>
        <w:jc w:val="left"/>
      </w:pPr>
      <w:r>
        <w:rPr>
          <w:rFonts w:ascii="Times New Roman"/>
          <w:b/>
          <w:i w:val="false"/>
          <w:color w:val="000000"/>
        </w:rPr>
        <w:t xml:space="preserve"> 
Значения показателей качества и эффективности </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1" w:id="48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2011 года № 196 </w:t>
      </w:r>
    </w:p>
    <w:bookmarkEnd w:id="485"/>
    <w:bookmarkStart w:name="z2392" w:id="48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«Перевод документации участников регионального финансового</w:t>
      </w:r>
      <w:r>
        <w:br/>
      </w:r>
      <w:r>
        <w:rPr>
          <w:rFonts w:ascii="Times New Roman"/>
          <w:b/>
          <w:i w:val="false"/>
          <w:color w:val="000000"/>
        </w:rPr>
        <w:t>
центра города Алматы с английского языка на государственный</w:t>
      </w:r>
      <w:r>
        <w:br/>
      </w:r>
      <w:r>
        <w:rPr>
          <w:rFonts w:ascii="Times New Roman"/>
          <w:b/>
          <w:i w:val="false"/>
          <w:color w:val="000000"/>
        </w:rPr>
        <w:t>
и русский языки для представления в государственные органы, за</w:t>
      </w:r>
      <w:r>
        <w:br/>
      </w:r>
      <w:r>
        <w:rPr>
          <w:rFonts w:ascii="Times New Roman"/>
          <w:b/>
          <w:i w:val="false"/>
          <w:color w:val="000000"/>
        </w:rPr>
        <w:t>
исключением органов финансового центра»</w:t>
      </w:r>
    </w:p>
    <w:bookmarkEnd w:id="486"/>
    <w:bookmarkStart w:name="z2393" w:id="487"/>
    <w:p>
      <w:pPr>
        <w:spacing w:after="0"/>
        <w:ind w:left="0"/>
        <w:jc w:val="left"/>
      </w:pPr>
      <w:r>
        <w:rPr>
          <w:rFonts w:ascii="Times New Roman"/>
          <w:b/>
          <w:i w:val="false"/>
          <w:color w:val="000000"/>
        </w:rPr>
        <w:t xml:space="preserve"> 
1. Общие положения</w:t>
      </w:r>
    </w:p>
    <w:bookmarkEnd w:id="487"/>
    <w:bookmarkStart w:name="z2394" w:id="488"/>
    <w:p>
      <w:pPr>
        <w:spacing w:after="0"/>
        <w:ind w:left="0"/>
        <w:jc w:val="both"/>
      </w:pPr>
      <w:r>
        <w:rPr>
          <w:rFonts w:ascii="Times New Roman"/>
          <w:b w:val="false"/>
          <w:i w:val="false"/>
          <w:color w:val="000000"/>
          <w:sz w:val="28"/>
        </w:rPr>
        <w:t>
      1. Государственная услуга оказывается Комитетом по развитию регионального финансового центра города Алматы Национального Банка (далее - Комитет) по адресу: город Алматы, улица Д. Кунаева, 181.</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w:t>
      </w:r>
      <w:r>
        <w:br/>
      </w:r>
      <w:r>
        <w:rPr>
          <w:rFonts w:ascii="Times New Roman"/>
          <w:b w:val="false"/>
          <w:i w:val="false"/>
          <w:color w:val="000000"/>
          <w:sz w:val="28"/>
        </w:rPr>
        <w:t>
</w:t>
      </w:r>
      <w:r>
        <w:rPr>
          <w:rFonts w:ascii="Times New Roman"/>
          <w:b w:val="false"/>
          <w:i w:val="false"/>
          <w:color w:val="000000"/>
          <w:sz w:val="28"/>
        </w:rPr>
        <w:t xml:space="preserve">
      4. Настоящий Стандарт государственной услуги (далее - Стандарт) размещен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 xml:space="preserve"> (раздел «Государственные услуги Национального Банка»), в холле здания Комитета, а также опубликован в средствах массовой информации, распространяемых на всей территории Республики Казахстан. Дополнительную информацию можно получить в бесплатной справочной службе Комитета по телефону 8(727) 244-95-00.</w:t>
      </w:r>
      <w:r>
        <w:br/>
      </w:r>
      <w:r>
        <w:rPr>
          <w:rFonts w:ascii="Times New Roman"/>
          <w:b w:val="false"/>
          <w:i w:val="false"/>
          <w:color w:val="000000"/>
          <w:sz w:val="28"/>
        </w:rPr>
        <w:t>
      5. Результатом оказания государственной услуги является выдача на бумажном и электронном носителях участнику регионального финансового центра города Алматы (далее - участник финансового центра) перевода документации для представления в государственные органы.</w:t>
      </w:r>
      <w:r>
        <w:br/>
      </w:r>
      <w:r>
        <w:rPr>
          <w:rFonts w:ascii="Times New Roman"/>
          <w:b w:val="false"/>
          <w:i w:val="false"/>
          <w:color w:val="000000"/>
          <w:sz w:val="28"/>
        </w:rPr>
        <w:t>
</w:t>
      </w:r>
      <w:r>
        <w:rPr>
          <w:rFonts w:ascii="Times New Roman"/>
          <w:b w:val="false"/>
          <w:i w:val="false"/>
          <w:color w:val="000000"/>
          <w:sz w:val="28"/>
        </w:rPr>
        <w:t>
      В случае, предусмотренном </w:t>
      </w:r>
      <w:r>
        <w:rPr>
          <w:rFonts w:ascii="Times New Roman"/>
          <w:b w:val="false"/>
          <w:i w:val="false"/>
          <w:color w:val="000000"/>
          <w:sz w:val="28"/>
        </w:rPr>
        <w:t>пунктом 16</w:t>
      </w:r>
      <w:r>
        <w:rPr>
          <w:rFonts w:ascii="Times New Roman"/>
          <w:b w:val="false"/>
          <w:i w:val="false"/>
          <w:color w:val="000000"/>
          <w:sz w:val="28"/>
        </w:rPr>
        <w:t xml:space="preserve"> настоящего Стандарта, участнику финансового центра в письменной форме выдается мотивированный ответ об отказе в государственной услуге.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участникам финансового центра.</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 оказания государственной услуги составляет семь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при сдаче документов, при получении результатов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понедельника по пятницу, с 9.00 до 18.00 часов (перерыв с 13.00 до 14.00 часов), кроме субботы и воскресенья, других выходных и праздничных дней, установленных законодательными актами. Государственная услуга оказывается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Местом оказания государственной услуги является кабинет № 203, расположенный на втором этаже здания Комитета, функционирующий в соответствии с графиком работы Комитета. Местом ожидания является холл Комитета, в котором расположены стол, стойка с образцами необходимых документов и кресла для ожидания, предусмотрены условия для обслуживания людей с ограниченными физическими возможностями, вход в здание Комитета оборудован пандусом.</w:t>
      </w:r>
    </w:p>
    <w:bookmarkEnd w:id="488"/>
    <w:bookmarkStart w:name="z2406" w:id="489"/>
    <w:p>
      <w:pPr>
        <w:spacing w:after="0"/>
        <w:ind w:left="0"/>
        <w:jc w:val="left"/>
      </w:pPr>
      <w:r>
        <w:rPr>
          <w:rFonts w:ascii="Times New Roman"/>
          <w:b/>
          <w:i w:val="false"/>
          <w:color w:val="000000"/>
        </w:rPr>
        <w:t xml:space="preserve"> 
2. Порядок оказания государственной услуги</w:t>
      </w:r>
    </w:p>
    <w:bookmarkEnd w:id="489"/>
    <w:bookmarkStart w:name="z2407" w:id="490"/>
    <w:p>
      <w:pPr>
        <w:spacing w:after="0"/>
        <w:ind w:left="0"/>
        <w:jc w:val="both"/>
      </w:pPr>
      <w:r>
        <w:rPr>
          <w:rFonts w:ascii="Times New Roman"/>
          <w:b w:val="false"/>
          <w:i w:val="false"/>
          <w:color w:val="000000"/>
          <w:sz w:val="28"/>
        </w:rPr>
        <w:t>
      11. Для получения государственной услуги представляется произвольной формы заявление, подписанное уполномоченным лицом, заверенное печатью участника финансового центра, в котором отражаются следующие сведения:</w:t>
      </w:r>
      <w:r>
        <w:br/>
      </w:r>
      <w:r>
        <w:rPr>
          <w:rFonts w:ascii="Times New Roman"/>
          <w:b w:val="false"/>
          <w:i w:val="false"/>
          <w:color w:val="000000"/>
          <w:sz w:val="28"/>
        </w:rPr>
        <w:t>
</w:t>
      </w:r>
      <w:r>
        <w:rPr>
          <w:rFonts w:ascii="Times New Roman"/>
          <w:b w:val="false"/>
          <w:i w:val="false"/>
          <w:color w:val="000000"/>
          <w:sz w:val="28"/>
        </w:rPr>
        <w:t>
      наименование, место нахождения и контактные телефоны участника финансового центра;</w:t>
      </w:r>
      <w:r>
        <w:br/>
      </w:r>
      <w:r>
        <w:rPr>
          <w:rFonts w:ascii="Times New Roman"/>
          <w:b w:val="false"/>
          <w:i w:val="false"/>
          <w:color w:val="000000"/>
          <w:sz w:val="28"/>
        </w:rPr>
        <w:t>
</w:t>
      </w:r>
      <w:r>
        <w:rPr>
          <w:rFonts w:ascii="Times New Roman"/>
          <w:b w:val="false"/>
          <w:i w:val="false"/>
          <w:color w:val="000000"/>
          <w:sz w:val="28"/>
        </w:rPr>
        <w:t>
      наименование государственного органа, в который будет представлена переведенная документация;</w:t>
      </w:r>
      <w:r>
        <w:br/>
      </w:r>
      <w:r>
        <w:rPr>
          <w:rFonts w:ascii="Times New Roman"/>
          <w:b w:val="false"/>
          <w:i w:val="false"/>
          <w:color w:val="000000"/>
          <w:sz w:val="28"/>
        </w:rPr>
        <w:t>
</w:t>
      </w:r>
      <w:r>
        <w:rPr>
          <w:rFonts w:ascii="Times New Roman"/>
          <w:b w:val="false"/>
          <w:i w:val="false"/>
          <w:color w:val="000000"/>
          <w:sz w:val="28"/>
        </w:rPr>
        <w:t>
      язык, на который (государственный и (или) русский) требуется перевод представленной на английском языке документации;</w:t>
      </w:r>
      <w:r>
        <w:br/>
      </w:r>
      <w:r>
        <w:rPr>
          <w:rFonts w:ascii="Times New Roman"/>
          <w:b w:val="false"/>
          <w:i w:val="false"/>
          <w:color w:val="000000"/>
          <w:sz w:val="28"/>
        </w:rPr>
        <w:t>
</w:t>
      </w:r>
      <w:r>
        <w:rPr>
          <w:rFonts w:ascii="Times New Roman"/>
          <w:b w:val="false"/>
          <w:i w:val="false"/>
          <w:color w:val="000000"/>
          <w:sz w:val="28"/>
        </w:rPr>
        <w:t>
      количество страниц в приложении.</w:t>
      </w:r>
      <w:r>
        <w:br/>
      </w:r>
      <w:r>
        <w:rPr>
          <w:rFonts w:ascii="Times New Roman"/>
          <w:b w:val="false"/>
          <w:i w:val="false"/>
          <w:color w:val="000000"/>
          <w:sz w:val="28"/>
        </w:rPr>
        <w:t>
</w:t>
      </w:r>
      <w:r>
        <w:rPr>
          <w:rFonts w:ascii="Times New Roman"/>
          <w:b w:val="false"/>
          <w:i w:val="false"/>
          <w:color w:val="000000"/>
          <w:sz w:val="28"/>
        </w:rPr>
        <w:t>
      12. К заявлению прилагается на бумажном и электронном носителях подлежащая переводу документация, соответствующая следующим параметрам:</w:t>
      </w:r>
      <w:r>
        <w:br/>
      </w:r>
      <w:r>
        <w:rPr>
          <w:rFonts w:ascii="Times New Roman"/>
          <w:b w:val="false"/>
          <w:i w:val="false"/>
          <w:color w:val="000000"/>
          <w:sz w:val="28"/>
        </w:rPr>
        <w:t>
</w:t>
      </w:r>
      <w:r>
        <w:rPr>
          <w:rFonts w:ascii="Times New Roman"/>
          <w:b w:val="false"/>
          <w:i w:val="false"/>
          <w:color w:val="000000"/>
          <w:sz w:val="28"/>
        </w:rPr>
        <w:t>
      язык - английский; шрифт -</w:t>
      </w:r>
      <w:r>
        <w:br/>
      </w:r>
      <w:r>
        <w:rPr>
          <w:rFonts w:ascii="Times New Roman"/>
          <w:b w:val="false"/>
          <w:i w:val="false"/>
          <w:color w:val="000000"/>
          <w:sz w:val="28"/>
        </w:rPr>
        <w:t>
</w:t>
      </w:r>
      <w:r>
        <w:rPr>
          <w:rFonts w:ascii="Times New Roman"/>
          <w:b w:val="false"/>
          <w:i w:val="false"/>
          <w:color w:val="000000"/>
          <w:sz w:val="28"/>
        </w:rPr>
        <w:t>
      Times New Roman; размер</w:t>
      </w:r>
      <w:r>
        <w:br/>
      </w:r>
      <w:r>
        <w:rPr>
          <w:rFonts w:ascii="Times New Roman"/>
          <w:b w:val="false"/>
          <w:i w:val="false"/>
          <w:color w:val="000000"/>
          <w:sz w:val="28"/>
        </w:rPr>
        <w:t>
</w:t>
      </w:r>
      <w:r>
        <w:rPr>
          <w:rFonts w:ascii="Times New Roman"/>
          <w:b w:val="false"/>
          <w:i w:val="false"/>
          <w:color w:val="000000"/>
          <w:sz w:val="28"/>
        </w:rPr>
        <w:t>
      шрифта - 14.</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экспертом уполномоченного структурного подразделения в здании Комитета по адресу: город Алматы, улица Д. Кунаева, 181, кабинет № 103.</w:t>
      </w:r>
      <w:r>
        <w:br/>
      </w:r>
      <w:r>
        <w:rPr>
          <w:rFonts w:ascii="Times New Roman"/>
          <w:b w:val="false"/>
          <w:i w:val="false"/>
          <w:color w:val="000000"/>
          <w:sz w:val="28"/>
        </w:rPr>
        <w:t>
</w:t>
      </w:r>
      <w:r>
        <w:rPr>
          <w:rFonts w:ascii="Times New Roman"/>
          <w:b w:val="false"/>
          <w:i w:val="false"/>
          <w:color w:val="000000"/>
          <w:sz w:val="28"/>
        </w:rPr>
        <w:t>
      14. При сдаче документов участнику финансового центра выдается талон по форме, установленной Правилами учета обращений физических и юридических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от 30 мая 2007 года № 20.</w:t>
      </w:r>
      <w:r>
        <w:br/>
      </w:r>
      <w:r>
        <w:rPr>
          <w:rFonts w:ascii="Times New Roman"/>
          <w:b w:val="false"/>
          <w:i w:val="false"/>
          <w:color w:val="000000"/>
          <w:sz w:val="28"/>
        </w:rPr>
        <w:t>
</w:t>
      </w:r>
      <w:r>
        <w:rPr>
          <w:rFonts w:ascii="Times New Roman"/>
          <w:b w:val="false"/>
          <w:i w:val="false"/>
          <w:color w:val="000000"/>
          <w:sz w:val="28"/>
        </w:rPr>
        <w:t>
      15. Переведенная документация на бумажном и электронном носителях выдается представителю участника финансового центра по адресу: город Алматы, улица Д. Кунаева, 181, кабинет № 203, либо направляется по почте.</w:t>
      </w:r>
      <w:r>
        <w:br/>
      </w:r>
      <w:r>
        <w:rPr>
          <w:rFonts w:ascii="Times New Roman"/>
          <w:b w:val="false"/>
          <w:i w:val="false"/>
          <w:color w:val="000000"/>
          <w:sz w:val="28"/>
        </w:rPr>
        <w:t>
</w:t>
      </w:r>
      <w:r>
        <w:rPr>
          <w:rFonts w:ascii="Times New Roman"/>
          <w:b w:val="false"/>
          <w:i w:val="false"/>
          <w:color w:val="000000"/>
          <w:sz w:val="28"/>
        </w:rPr>
        <w:t>
      16. Представление документации, подлежащей переводу, в не государственные органы является основанием для отказа в 
</w:t>
      </w:r>
      <w:r>
        <w:rPr>
          <w:rFonts w:ascii="Times New Roman"/>
          <w:b w:val="false"/>
          <w:i w:val="false"/>
          <w:color w:val="000000"/>
          <w:sz w:val="28"/>
        </w:rPr>
        <w:t>
  государственной услуге.</w:t>
      </w:r>
    </w:p>
    <w:bookmarkEnd w:id="490"/>
    <w:bookmarkStart w:name="z2421" w:id="491"/>
    <w:p>
      <w:pPr>
        <w:spacing w:after="0"/>
        <w:ind w:left="0"/>
        <w:jc w:val="left"/>
      </w:pPr>
      <w:r>
        <w:rPr>
          <w:rFonts w:ascii="Times New Roman"/>
          <w:b/>
          <w:i w:val="false"/>
          <w:color w:val="000000"/>
        </w:rPr>
        <w:t xml:space="preserve"> 
3. Принципы работы</w:t>
      </w:r>
    </w:p>
    <w:bookmarkEnd w:id="491"/>
    <w:bookmarkStart w:name="z2422" w:id="492"/>
    <w:p>
      <w:pPr>
        <w:spacing w:after="0"/>
        <w:ind w:left="0"/>
        <w:jc w:val="both"/>
      </w:pPr>
      <w:r>
        <w:rPr>
          <w:rFonts w:ascii="Times New Roman"/>
          <w:b w:val="false"/>
          <w:i w:val="false"/>
          <w:color w:val="000000"/>
          <w:sz w:val="28"/>
        </w:rPr>
        <w:t>
      17. В своей деятельности государственные служащие Комитета, оформляющие государственную услугу, должны:</w:t>
      </w:r>
      <w:r>
        <w:br/>
      </w:r>
      <w:r>
        <w:rPr>
          <w:rFonts w:ascii="Times New Roman"/>
          <w:b w:val="false"/>
          <w:i w:val="false"/>
          <w:color w:val="000000"/>
          <w:sz w:val="28"/>
        </w:rPr>
        <w:t>
</w:t>
      </w:r>
      <w:r>
        <w:rPr>
          <w:rFonts w:ascii="Times New Roman"/>
          <w:b w:val="false"/>
          <w:i w:val="false"/>
          <w:color w:val="000000"/>
          <w:sz w:val="28"/>
        </w:rPr>
        <w:t>
      1) проявлять скромность, не подчеркивать и не использовать свое должностное положение, быть вежливыми и корректными;</w:t>
      </w:r>
      <w:r>
        <w:br/>
      </w:r>
      <w:r>
        <w:rPr>
          <w:rFonts w:ascii="Times New Roman"/>
          <w:b w:val="false"/>
          <w:i w:val="false"/>
          <w:color w:val="000000"/>
          <w:sz w:val="28"/>
        </w:rPr>
        <w:t>
</w:t>
      </w:r>
      <w:r>
        <w:rPr>
          <w:rFonts w:ascii="Times New Roman"/>
          <w:b w:val="false"/>
          <w:i w:val="false"/>
          <w:color w:val="000000"/>
          <w:sz w:val="28"/>
        </w:rPr>
        <w:t>
      2)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w:t>
      </w:r>
      <w:r>
        <w:rPr>
          <w:rFonts w:ascii="Times New Roman"/>
          <w:b w:val="false"/>
          <w:i w:val="false"/>
          <w:color w:val="000000"/>
          <w:sz w:val="28"/>
        </w:rPr>
        <w:t>
      3) обеспечивать сохранность документов, которые участник финансового центра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4) не допускать использования конфиденциальной информации участника финансового центра в личных целях.</w:t>
      </w:r>
    </w:p>
    <w:bookmarkEnd w:id="492"/>
    <w:bookmarkStart w:name="z2427" w:id="493"/>
    <w:p>
      <w:pPr>
        <w:spacing w:after="0"/>
        <w:ind w:left="0"/>
        <w:jc w:val="left"/>
      </w:pPr>
      <w:r>
        <w:rPr>
          <w:rFonts w:ascii="Times New Roman"/>
          <w:b/>
          <w:i w:val="false"/>
          <w:color w:val="000000"/>
        </w:rPr>
        <w:t xml:space="preserve"> 
4. Результаты работы</w:t>
      </w:r>
    </w:p>
    <w:bookmarkEnd w:id="493"/>
    <w:bookmarkStart w:name="z2428" w:id="494"/>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w:t>
      </w:r>
    </w:p>
    <w:bookmarkEnd w:id="494"/>
    <w:bookmarkStart w:name="z2430" w:id="495"/>
    <w:p>
      <w:pPr>
        <w:spacing w:after="0"/>
        <w:ind w:left="0"/>
        <w:jc w:val="left"/>
      </w:pPr>
      <w:r>
        <w:rPr>
          <w:rFonts w:ascii="Times New Roman"/>
          <w:b/>
          <w:i w:val="false"/>
          <w:color w:val="000000"/>
        </w:rPr>
        <w:t xml:space="preserve"> 
5. Порядок обжалования</w:t>
      </w:r>
    </w:p>
    <w:bookmarkEnd w:id="495"/>
    <w:bookmarkStart w:name="z2431" w:id="496"/>
    <w:p>
      <w:pPr>
        <w:spacing w:after="0"/>
        <w:ind w:left="0"/>
        <w:jc w:val="both"/>
      </w:pPr>
      <w:r>
        <w:rPr>
          <w:rFonts w:ascii="Times New Roman"/>
          <w:b w:val="false"/>
          <w:i w:val="false"/>
          <w:color w:val="000000"/>
          <w:sz w:val="28"/>
        </w:rPr>
        <w:t>
      19. Целевые значения показателей качества и эффективности настоящей государственной услуги,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 Для получения разъяснения о порядке обжалования действий (бездействия) государственных служащих Комитета, оформляющих государственную услугу, помощи в подготовке жалобы потребитель может обратиться по адресу: город Алматы, улица Д. Кунаева, 181, кабинет JMҮ 202, к начальнику управления оказания государственных услуг Комитета,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результатом оказания государственной услуги, жалоба подается в Комитет на имя Председателя Комитета в соответствии с графиком работы,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номер телефона: 8(727) 244-95-00,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то заявитель может направить жалобу в письменном виде на имя Председателя Национального Банка Республики Казахстан либо лица, его замещающего. Жалобы принимаются в письменном виде, отправленные почтой или переданные нарочно,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в Комитет на имя Председателя Комитета, ответственного за организацию оказания данной государственной услуги, в соответствии с графиком работы,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номер кабинета 205, адрес электронной почты: </w:t>
      </w:r>
      <w:r>
        <w:rPr>
          <w:rFonts w:ascii="Times New Roman"/>
          <w:b w:val="false"/>
          <w:i w:val="false"/>
          <w:color w:val="000000"/>
          <w:sz w:val="28"/>
          <w:u w:val="single"/>
        </w:rPr>
        <w:t>krfca@nationalbank.kz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результатом оказания государственной услуги потребитель вправе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На усмотрение потребителя к жалобе могут быть приложены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25. Потребителю при подаче жалобы выдается талон по форме, установленной Правилами учета обращений физических и юридических лиц, утвержденными приказом Генерального прокурора от 30 мая 2007 года № 20. Жалоба рассматривается в порядке и сроки, установленные законодательством Республики Казахстан о порядке рассмотрения обращений физических и юридических лиц. Информацию о ходе рассмотрения жалобы можно получить по телефону: 8(727) 244-95-00.</w:t>
      </w:r>
      <w:r>
        <w:br/>
      </w:r>
      <w:r>
        <w:rPr>
          <w:rFonts w:ascii="Times New Roman"/>
          <w:b w:val="false"/>
          <w:i w:val="false"/>
          <w:color w:val="000000"/>
          <w:sz w:val="28"/>
        </w:rPr>
        <w:t>
</w:t>
      </w:r>
      <w:r>
        <w:rPr>
          <w:rFonts w:ascii="Times New Roman"/>
          <w:b w:val="false"/>
          <w:i w:val="false"/>
          <w:color w:val="000000"/>
          <w:sz w:val="28"/>
        </w:rPr>
        <w:t xml:space="preserve">
      26. Иная информация о государственной услуге размещена на Интернет-ресурсе Национального Банка Республики Казахстан </w:t>
      </w:r>
      <w:r>
        <w:rPr>
          <w:rFonts w:ascii="Times New Roman"/>
          <w:b w:val="false"/>
          <w:i w:val="false"/>
          <w:color w:val="000000"/>
          <w:sz w:val="28"/>
          <w:u w:val="single"/>
        </w:rPr>
        <w:t>www.nationalbank.kz</w:t>
      </w:r>
      <w:r>
        <w:rPr>
          <w:rFonts w:ascii="Times New Roman"/>
          <w:b w:val="false"/>
          <w:i w:val="false"/>
          <w:color w:val="000000"/>
          <w:sz w:val="28"/>
        </w:rPr>
        <w:t>.</w:t>
      </w:r>
    </w:p>
    <w:bookmarkEnd w:id="496"/>
    <w:bookmarkStart w:name="z2440" w:id="49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«Перевод документации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с английского языка     </w:t>
      </w:r>
      <w:r>
        <w:br/>
      </w:r>
      <w:r>
        <w:rPr>
          <w:rFonts w:ascii="Times New Roman"/>
          <w:b w:val="false"/>
          <w:i w:val="false"/>
          <w:color w:val="000000"/>
          <w:sz w:val="28"/>
        </w:rPr>
        <w:t xml:space="preserve">
на государственный и русский языки    </w:t>
      </w:r>
      <w:r>
        <w:br/>
      </w:r>
      <w:r>
        <w:rPr>
          <w:rFonts w:ascii="Times New Roman"/>
          <w:b w:val="false"/>
          <w:i w:val="false"/>
          <w:color w:val="000000"/>
          <w:sz w:val="28"/>
        </w:rPr>
        <w:t>
для представления в государственные органы,</w:t>
      </w:r>
      <w:r>
        <w:br/>
      </w:r>
      <w:r>
        <w:rPr>
          <w:rFonts w:ascii="Times New Roman"/>
          <w:b w:val="false"/>
          <w:i w:val="false"/>
          <w:color w:val="000000"/>
          <w:sz w:val="28"/>
        </w:rPr>
        <w:t xml:space="preserve">
за исключением органов финансового центра» </w:t>
      </w:r>
    </w:p>
    <w:bookmarkEnd w:id="497"/>
    <w:bookmarkStart w:name="z2441" w:id="498"/>
    <w:p>
      <w:pPr>
        <w:spacing w:after="0"/>
        <w:ind w:left="0"/>
        <w:jc w:val="left"/>
      </w:pPr>
      <w:r>
        <w:rPr>
          <w:rFonts w:ascii="Times New Roman"/>
          <w:b/>
          <w:i w:val="false"/>
          <w:color w:val="000000"/>
        </w:rPr>
        <w:t xml:space="preserve"> 
Значения показателей качества и эффективности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2491"/>
        <w:gridCol w:w="2521"/>
        <w:gridCol w:w="2465"/>
      </w:tblGrid>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2" w:id="49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2011 года № 196</w:t>
      </w:r>
    </w:p>
    <w:bookmarkEnd w:id="499"/>
    <w:bookmarkStart w:name="z2443" w:id="500"/>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Указов</w:t>
      </w:r>
      <w:r>
        <w:br/>
      </w:r>
      <w:r>
        <w:rPr>
          <w:rFonts w:ascii="Times New Roman"/>
          <w:b/>
          <w:i w:val="false"/>
          <w:color w:val="000000"/>
        </w:rPr>
        <w:t>
Президента Республики Казахстан</w:t>
      </w:r>
    </w:p>
    <w:bookmarkEnd w:id="500"/>
    <w:bookmarkStart w:name="z2444" w:id="501"/>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февраля 2010 года № 928 «Об утверждении стандартов государственных услуг Национального Банка Республики Казахстан» (САПП Республики Казахстан, 2010 г., № 13-14, ст. 124).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932 «Об утверждении стандартов государственных услуг, оказываемых Агентством Республики Казахстан по регулированию деятельности регионального финансового центра города Алматы» (САПП Республики Казахстан, 2010 г., № 20-21, ст. 151).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сентября 2010 года № 1063 «Об утверждении стандартов государственных услуг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января 2011 года № 1145 «О внесении изменений в Указ Президента Республики Казахстан от 4 марта 2010 года № 932» (САПП Республики Казахстан, 2011 г., № 16, ст. 183).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2011 года № 1168 «Об утверждении стандартов государственных услуг Национального Банка Республики Казахстан и внесении изменений и дополнения в Указ Президента Республики Казахстан от 24 февраля 2010 года № 928» (САПП Республики Казахстан, 2011 г., № 25, ст. 298).</w:t>
      </w:r>
    </w:p>
    <w:bookmarkEnd w:id="5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