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361e" w14:textId="da03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ноября 2011 года № 186.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"Павлодар" (далее - СЭЗ) на период до 1 декабря 2036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2011 года № 186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"Павлодар"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2011 года № 186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"Павлодар"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индикаторов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исключены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