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0a0e" w14:textId="8a20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Рогова И.И. Председателем Конституционного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июня 2010 года №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Рогова Игоря Ивановича Председателем Конституционного Совета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