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6d4e" w14:textId="3986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Указ Президента Республики Казахстан от 17 мая 2002 года № 873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ноября 2010 года № 1092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мая 2002 года № 873 «Об утверждении Правил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Казахстан» (САПП Республики Казахстан, 2002 г., № 15, ст. 157; 2004 г., № 33, ст. 438; 2006 г., № 8, ст. 63; 2007 г., № 34, ст. 372)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с Президентом Республики Казахстан планов законопроектных работ Правительства Республики Казахстан и с Администрацией Президента Республики Казахстан проектов законов, вносимых Правительством в Мажилис Парламента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части первой дополнить словами «до 15 ноября и утверждается не позднее 31 декабря года, предшествующего планируемому»;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«Вносимые изменения и (или) дополнения в уже принятые планы законопроектных работ Правительства представляются на согласование в Администрацию Президента за подписью Руководителя Канцелярии Премьер-Министра либо лица, его замещающего. К проекту акта в обязательном порядке прикладывается соответствующая пояснительная записка с обоснованием вносимых изменений и дополнений в планы законопроектных работ.»;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«проект Плана» дополнить словами «или проект о внесении изменений и (или) дополнений в План законопроектных работ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«рассмотрения 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После экспертизы и подготовки соответствующего заключения проект о внесении изменений и (или) дополнений в План законопроектных работ Правительства представляется Руководителю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проекта о внесении изменений и (или) дополнений в План законопроектных работ Правительства не должен превышать 10 рабочих дней с даты его поступления в Администрацию.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с Руководителем Администрации проекта о внесении изменений и (или) дополнений в План законопроектных работ Правительства осуществляется путем наложения Руководителем Администрации соответствующей резолюции.»;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 ее запросу»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«не позднее чем за 30 календарных дней до наступления срока, установленного Планом законопроектных работ Правительства для представления проекта закона в Парламент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«Требование по сроку представления законопроектов на согласование в Администрацию Президента не распространяется на законопроекты, ежегодно разрабатываемые в реализацию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«кодексов» дополнить словами «и законопроектам, предусматривающим внесение изменений и (или) дополнений в кодексы,»;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«Названные заключения путем направления их копий доводятся до сведения Представительства Президента в Парламенте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