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c581" w14:textId="c1ac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 и признании утратившим силу распоряжения Президента Республики Казахстан от 20 ноября 2008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2009 года № 907.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акты Президента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борьбы с коррупцией" (САПП Республики Казахстан, 2002 г., № 10, ст. 92; № 32, ст. 339; 2003 г., № 9, ст. 92; 2004 г., № 14, ст. 171; № 51, ст. 671; 2005 г., № 43, ст. 573; 2006 г., № 35, ст. 374; 2007 г., № 3, ст. 36; № 24, ст. 268; 2008 г., № 4, ст. 43; № 20, ст. 182; № 42, ст. 465; 2009 г., № 10, ст. 48; № 27-28, ст. 234):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при Президенте Республики Казахстан по вопросам борьбы с коррупцией, утвержденный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Тажина                    - помощника Президента - Секретаря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Марата Муханбетказиевича    Безопасности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Нурпеисова                -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Кайрата Айтмухамбетовича   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Шаяхметова                - Председателя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Адиля Шаяхметовича         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 - Государственный секретарь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 Бекмурзаевич          Казахстан, председатель"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 - Государственный секретарь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 Бекмурзаевич          Казахстан -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Казахстан, председатель";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Комиссии: Сулейменова К.Ш., Шабдарбаева А.С.;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421; 2007 г., № 11, ст. 119; № 24, ст. 268; 2008 г., № 4, ст. 43; № 20, ст. 182):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составе Комиссии по вопросам гражданства при Президенте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  - Государственный секретарь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 Бекмурзаевич           Казахстан, председатель"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  - Государственный секретарь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 Бекмурзаевич           Казахстан -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Казахстан, председатель";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44; № 39, ст. 396; 2003 г., № 18, ст. 180; 2004 г., № 4, ст.  50; № 51, ст. 671; 2005 г., № 44, ст. 578; 2006 г., № 7, ст. 51; 2007 г., № 5, ст. 62; № 26, ст. 299; № 35, ст. 389; № 44, ст. 515; 2008 г., № 20, ст. 182; № 42, ст. 465; № 49, ст. 555; 2009 г., № 27-28, ст. 234):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 в персональный состав Совета по правовой политике при Президенте Республики Казахстан, утвержденный названным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Шаяхметова               - Председателя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Адиля Шаяхметовича        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указанного Совета Шабдарбаева А.С.;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2008 года № 276 "О Комиссии по подготовке проекта Концепции правовой политики Республики Казахстан на период с 2010 до 2020 года" (САПП Республики Казахстан, 2008 г., № 44, ст. 496; № 49, ст. 555).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