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52bc" w14:textId="bed5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29 июня 2001 года N 645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июня 2008 года N 614.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Подлежит опубликованию          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Собрании актов Президента и Правительства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в полном объеме и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печати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июня 2001 года N 645 "О создании специальной экономической зоны "Астана - новый город" (САПП Республики Казахстан, 2001 г., N 22, ст. 270; 2005 г., N 11, ст. 100; 2007 г., N 4, ст. 50; 2007 г., N 22, ст. 245)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"Астана - новый город", утвержденном вышеназванным Указом: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абзаце втором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"5440,4" заменить цифрами "5900,9";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Положению изложить в новой редакции согласно приложению к настоящему Указу.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2008 года N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- новый город",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июня 2001 года N 645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границ специальной экономической зоны</w:t>
      </w:r>
      <w:r>
        <w:br/>
      </w:r>
      <w:r>
        <w:rPr>
          <w:rFonts w:ascii="Times New Roman"/>
          <w:b/>
          <w:i w:val="false"/>
          <w:color w:val="000000"/>
        </w:rPr>
        <w:t xml:space="preserve">"Астана - новый город"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СЭЗ "Астана новый город" S = 5900,9 га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см. бумажный вариант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