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f26c" w14:textId="7a7f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21 сентября 2007 года N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2007 года N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сентября 2007 года N 413 "О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Казахстан" (САПП Республики Казахстан, 2007 г., N 34, ст. 372)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права законодательной инициативы Президента Республики Казахстан, утвержденных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а также может быть направлен на научную экспертизу";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"государственными органами" дополнить словами "или направления на научную экспертизу";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"Законопроекты, требующие финансовых затрат или предусматривающие сокращение государственных доходов, рассматриваются Министерством экономики и бюджетного планирования и Республиканской бюджетной комиссией.".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