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2170" w14:textId="e7e2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Храпунове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ноября 2007 года N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Храпунова Виктора Вячеславовича от должности Министра по чрезвычайным ситуациям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