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2170" w14:textId="e7e2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Храпунове В.В.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ноября 2007 года N 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Храпунова Виктора Вячеславовича от должности Министра по чрезвычайным ситуациям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