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a88f" w14:textId="66aa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Мунайлинского районного суда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августа 2007 года N 386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Конституционного закона Республики Казахстан от 25 декабря 2000 года "О судебной системе и статусе судей Республики Казахстан" и в связи с изменением в административно-территориальном устройстве Мангистауской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Мунайлинский районный суд Мангистауской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Квалификационной коллегии юстиции, Министру юстиции, Председателю Верховного Суда Республики Казахстан осуществить в установленном законодательными актами порядке меры по отбору кандидатов на должности председателя и судей суда, образуемого в соответствии с настоящим Указом, и представить на рассмотрение Президенту Республики Казахстан предложения по кадровому составу этого суда.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Мангистауской области до 1 октября 2007 года обеспечить выделение здания суду, образуемому в соответствии с настоящим Указом.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Комитету по судебному администрированию при Верховном Суде Республики Казахстан принять иные меры, вытекающие из настоящего Указа.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