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2c07" w14:textId="6772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специализированных межрайонных судов по делам 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августа 2007 года N 385.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Республики Казахстан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 городах Астане и Алматы специализированные межрайонные суды по делам несовершеннолетних, уполномоченные рассматривать в соответствии с законодательными актами Республики Казахстан уголовные дела, дела об административных правонарушениях 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несовершеннолетних и гражданские дела, затрагивающие их интересы.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Квалификационной коллегии юстиции , Министру юстиции, Председателю Верховного Суда Республики Казахстан осуществить в установленном законодательными актами порядке меры по отбору кандидатов на должности председателей и судей судов, образуемых 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настоящим Указом, и представить на рассмотрение Президенту Республики Казахстан предложения по кадровому составу этих судов.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городов Астаны и Алматы до 1 октября 2007 года обеспечить выделение зданий судам, образуемым в соответствии с настоящим Указом.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по судебному администрированию при Верховном Суде Республики Казахстан принять иные меры, вытекающие из настоящего Указа.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