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b2b" w14:textId="8c7e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объектов, не подлежащих передаче в концессию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2007 года N 294. Утратил силу Указом Президента Республики Казахстан от 14 ноября 2017 года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14.11.2017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объектов, не подлежащих передаче в концессию.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2007 года N 294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объектов, не подлежащих передаче в концессию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Земля, воды (за исключением передачи права землепользования в целях реализации договора концессии), растительный и животный мир.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Особо охраняемые природные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Штатное имущество, организации и объекты военно-технического назначения, необходимые для обеспечения национальной 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Магистральная железнодорожная сеть, судоходные водные пути, маяки, устройства и навигационные знаки, регулирующие и гарантирующие безопасность судоходства.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Водохозяйственные сооружения (плотины, гидроузлы, другие гидротехнические сооружения), имеющие особое стратегическое значение, за исключением водохозяйственных сооружений (водозаборных сооружений, насосных станций, водопроводных очистных сооружений), обеспечивающих водоснабжение следующих городов: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осуществляющие деятельность в сфере службы крови, профилактики ВИЧ/СПИД, организации медицины катастроф.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Исключен Указом Президента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Указом Президента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Объекты исторического и культурного наследия, находящиеся под охраной государства.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