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64af" w14:textId="8f86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обеспечению интересов государства в управлении государственным сектором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января 2006 года N 50.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республиканской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управления государственным сектором экономики в отраслях, имеющих стратегическое значение, создания благоприятных условий для обеспечения экономического роста государства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Правительству Республики Казахстан в установленном законодательством порядке: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создать акционерное общество "Казахстанский холдинг по управлению государственными активами "Самрук" (далее - АО "Холдинг "Самрук");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двухнедельный срок обеспечить: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Меморандума об основных принципах деятельности АО "Холдинг "Самрук";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перечня национальных компаний и других акционерных обществ, государственные пакеты акций которых будут переданы в уставный капитал АО "Холдинг "Самрук";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месячный срок обеспечить внесение соответствующих изменений и дополнений в нормативные правовые акты;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иные меры, вытекающие из настоящего Указа.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Указа возложить на Администрацию Президента Республики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