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5859" w14:textId="9135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акимах областей,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2006 года N 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республиканской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     В соответствии с пунктом 5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87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Конституции Республики Казахстан, в связи с прекращением полномочий акимов областей, городов Астаны и Алматы при вступлении в должность вновь избранного Президента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Акимам областей, городов Астаны и Алматы исполнять свои обязанности до назначения соответствующих акимов. 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