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4a8e" w14:textId="6254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ноября 2005 года N 1674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2,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> Конституции Республики Казахстан, пунктами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3, 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6   </w:t>
      </w:r>
      <w:r>
        <w:rPr>
          <w:rFonts w:ascii="Times New Roman"/>
          <w:b w:val="false"/>
          <w:i w:val="false"/>
          <w:color w:val="000000"/>
          <w:sz w:val="28"/>
        </w:rPr>
        <w:t> статьи 31, подпунктами 1), 4), 6), 7) пункта 1,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34 Конституционного закона Республики Казахстан от 25 декабря 2000 года "О судебной системе и статусе судей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Актюбинской области: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Алгинского районного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Олжаша Жаксылыка Абжалиулы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Мугалжарского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Мугалжарского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Алнияза Шапагата Абылгазыулы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Актюбинского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Камыстинского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Раисова Абая Абдыгалиевича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Узункольского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Узункольского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Бекишева Нурлана Кабиевича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Узункольского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Абдырова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Кенжебулата Мухамеджановича;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Северо-Казахстанской области: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Канбаева Амандыка Кыргызбаевича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 председателя Тайыншинского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Токбулатова Талгата Ибрагимовича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   судьи Талдыкорганского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суда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Аль-Фарабийского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Прнияза Зиядинхана Абдибайулы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            председателя Сарыагашского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Сарыагашского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Балганбекова Жаксибека Оралбековича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Чардаринского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этой же области.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Комиртасову Кымбат Комиртасовну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Балхашского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Алматову Бахыт-Жамал Шаховну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суда N 2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Бектасову Гульмиру Танирбергеновну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суда N 2 города Актобе;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Сабырова Балтабая Койшыгариновича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Алгинского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суда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Умирбаеву Ботагоз Умашевну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суда города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Валимову Гульнару Маметжановну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Алакольского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Мусабекову Газизу Шамшидиновну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Меркенского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Жамбылской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Западно-Казахстанского      </w:t>
      </w:r>
      <w:r>
        <w:rPr>
          <w:rFonts w:ascii="Times New Roman"/>
          <w:b/>
          <w:i w:val="false"/>
          <w:color w:val="000000"/>
          <w:sz w:val="28"/>
        </w:rPr>
        <w:t xml:space="preserve">Гусманова Тлека Адыльхановича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суда N 2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Западно-Казахстанской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Тайбагарову Гульжамал Мендигалиевну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Теректинского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суда Западно-Казахстанской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Курмантаева Жанабергена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Бисембаева Махсата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 освобождением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от должности судьи Жанаозенского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городского суда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Байгоншекова Кабиболлу Сериковича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судьи Экибастузского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Бегежанова Нурбека Байгунусовича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суда N 2 города Павлодара;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Даутова Искандера Есымовича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Степногорского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Калиеву Бахитжамал Зийнилкабиденовну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Экибастузского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Камытбая Сыпабека Камытбайулы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Южно-Казахстанской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Токсанбаева Аянбека Бекежановича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военного суда Шымкентского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Агыбаеву Лауру Арыкбаевну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районного суда N 2 Бостандыкского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Астаны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Булатову Розу Газизовну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Южно-Казахстанского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Исабекова Аскара Уразаловича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Акмолинского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 войск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Есжанова Гани Берекеевича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Талгарского районного       </w:t>
      </w:r>
      <w:r>
        <w:rPr>
          <w:rFonts w:ascii="Times New Roman"/>
          <w:b/>
          <w:i w:val="false"/>
          <w:color w:val="000000"/>
          <w:sz w:val="28"/>
        </w:rPr>
        <w:t xml:space="preserve">Сагимбекову Айжан Амангельдиевну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Восточно-Казахстанской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Темиргалиева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Жарминского района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Нуркенже Базаралиновича;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 Усть-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Жумагулова Акана Маратовича;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Каменогорского гарнизона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 городского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Мирошникова Виталия Николаевича;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Умарова Галимжана Кузубаевича;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Узункольского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Бурктубаева Армана Маратовича;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Жанаозенского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Джаксыбаева Азамата Тлегеновича;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Саркулова Наймана Шайхиевича.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Целиноградского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Тусупбекова Жаната Рашидовича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в связи с переходом на другую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судью Атырауского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Мальчикова Александра Андреевича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районного      </w:t>
      </w:r>
      <w:r>
        <w:rPr>
          <w:rFonts w:ascii="Times New Roman"/>
          <w:b/>
          <w:i w:val="false"/>
          <w:color w:val="000000"/>
          <w:sz w:val="28"/>
        </w:rPr>
        <w:t xml:space="preserve">Джумекенова Аргынгазы Рахимбаевича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N 2 Курчумского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Семипалатинского      </w:t>
      </w:r>
      <w:r>
        <w:rPr>
          <w:rFonts w:ascii="Times New Roman"/>
          <w:b/>
          <w:i w:val="false"/>
          <w:color w:val="000000"/>
          <w:sz w:val="28"/>
        </w:rPr>
        <w:t xml:space="preserve">Жунусову Флюру Хайрулловну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в связи со смертью;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N 2 города       </w:t>
      </w:r>
      <w:r>
        <w:rPr>
          <w:rFonts w:ascii="Times New Roman"/>
          <w:b/>
          <w:i w:val="false"/>
          <w:color w:val="000000"/>
          <w:sz w:val="28"/>
        </w:rPr>
        <w:t xml:space="preserve">Кырбетова Сагынтая Чакировича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          в связи со смертью;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Шуского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Самбетова Турсинбая Оразаевича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судью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Кусбекова Дуйсена Темировича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Казыбекбийского        в связи с переходом на другую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города Караганды    работу;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Балхашского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Маханова Чиназбека Сулейменовича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за невыполнение требований, предъявляемых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Житикаринского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Григорян Светлану Оганесовну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в связи со смертью;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специали-      </w:t>
      </w:r>
      <w:r>
        <w:rPr>
          <w:rFonts w:ascii="Times New Roman"/>
          <w:b/>
          <w:i w:val="false"/>
          <w:color w:val="000000"/>
          <w:sz w:val="28"/>
        </w:rPr>
        <w:t xml:space="preserve">Кинжибаева Сансызбая Николаевича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зированного межрайон-      в связи с вступлением в законную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экономического        силу обвинительного приговора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специализирован-      </w:t>
      </w:r>
      <w:r>
        <w:rPr>
          <w:rFonts w:ascii="Times New Roman"/>
          <w:b/>
          <w:i w:val="false"/>
          <w:color w:val="000000"/>
          <w:sz w:val="28"/>
        </w:rPr>
        <w:t xml:space="preserve">Ибрагимову Светлану Петровну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межрайонного          в связи с вступлением в законную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 силу обвинительного приговора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N 2 города       </w:t>
      </w:r>
      <w:r>
        <w:rPr>
          <w:rFonts w:ascii="Times New Roman"/>
          <w:b/>
          <w:i w:val="false"/>
          <w:color w:val="000000"/>
          <w:sz w:val="28"/>
        </w:rPr>
        <w:t xml:space="preserve">Смирнову Надежду Львовну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Петропавловска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районного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Жунусова Жанботу Сакеновича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района имени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Габита Мусрепова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судью Туркестанского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Жуманазарова Курбанали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 городу Алматы: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Алмалинского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Тыныштыгулову Сакен Ордембаевну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Турксибского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Омарова Ержана Тауановича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военного суда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Абдраимова Нуржана Жарылкасыновича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гарнизона     в связи с переходом на другую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специализиро-         </w:t>
      </w:r>
      <w:r>
        <w:rPr>
          <w:rFonts w:ascii="Times New Roman"/>
          <w:b/>
          <w:i w:val="false"/>
          <w:color w:val="000000"/>
          <w:sz w:val="28"/>
        </w:rPr>
        <w:t xml:space="preserve">Шутову Людмилу Владимировну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ванного межрайонного       в связи с уходом в отставку.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