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e4329" w14:textId="afe43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избирательных прав граждан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9 сентября 2005 года N 1643. Утратил силу Указом Президента Республики Казахстан от 18 июня 2009 года № 829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Утратил силу Указом Президента РК от 18.06.2009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829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Подлежит опубликованию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республиканской печати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В целях проведения в Казахстане 4 декабря 2005 года свободных, справедливых и конкурентных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выборов Президента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, составляющих основу демократического развитии нашей страны, и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40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Центральной избирательной комиссии </w:t>
      </w:r>
      <w:r>
        <w:rPr>
          <w:rFonts w:ascii="Times New Roman"/>
          <w:b w:val="false"/>
          <w:i w:val="false"/>
          <w:color w:val="000000"/>
          <w:sz w:val="28"/>
        </w:rPr>
        <w:t>Республики обеспечить надлежащее проведение очередных выборов Президента Республики Казахстан и реализацию в ходе выборов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конституционного права </w:t>
      </w:r>
      <w:r>
        <w:rPr>
          <w:rFonts w:ascii="Times New Roman"/>
          <w:b w:val="false"/>
          <w:i w:val="false"/>
          <w:color w:val="000000"/>
          <w:sz w:val="28"/>
        </w:rPr>
        <w:t>граждан Республики </w:t>
      </w:r>
      <w:r>
        <w:rPr>
          <w:rFonts w:ascii="Times New Roman"/>
          <w:b w:val="false"/>
          <w:i w:val="false"/>
          <w:color w:val="000000"/>
          <w:sz w:val="28"/>
        </w:rPr>
        <w:t xml:space="preserve">избирать </w:t>
      </w:r>
      <w:r>
        <w:rPr>
          <w:rFonts w:ascii="Times New Roman"/>
          <w:b w:val="false"/>
          <w:i w:val="false"/>
          <w:color w:val="000000"/>
          <w:sz w:val="28"/>
        </w:rPr>
        <w:t xml:space="preserve">и быть избранными.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Правительству Республики осуществить полное и своевременное финансирование предстоящих выборов Президента Республики Казахстан.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3. Генеральной прокуратуре Республики ужесточить надзор за соблюдением законодательства, оперативно реагировать на жалобы и иные обращения о фактах нарушений законодательства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выборах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4. Акимам областей, городов Астаны и Алматы обеспечить своевременное составление и достоверность </w:t>
      </w:r>
      <w:r>
        <w:rPr>
          <w:rFonts w:ascii="Times New Roman"/>
          <w:b w:val="false"/>
          <w:i w:val="false"/>
          <w:color w:val="000000"/>
          <w:sz w:val="28"/>
        </w:rPr>
        <w:t xml:space="preserve">списков избирателей </w:t>
      </w:r>
      <w:r>
        <w:rPr>
          <w:rFonts w:ascii="Times New Roman"/>
          <w:b w:val="false"/>
          <w:i w:val="false"/>
          <w:color w:val="000000"/>
          <w:sz w:val="28"/>
        </w:rPr>
        <w:t>, оказывать всемерное содействие </w:t>
      </w:r>
      <w:r>
        <w:rPr>
          <w:rFonts w:ascii="Times New Roman"/>
          <w:b w:val="false"/>
          <w:i w:val="false"/>
          <w:color w:val="000000"/>
          <w:sz w:val="28"/>
        </w:rPr>
        <w:t xml:space="preserve">территориальным </w:t>
      </w:r>
      <w:r>
        <w:rPr>
          <w:rFonts w:ascii="Times New Roman"/>
          <w:b w:val="false"/>
          <w:i w:val="false"/>
          <w:color w:val="000000"/>
          <w:sz w:val="28"/>
        </w:rPr>
        <w:t>и </w:t>
      </w:r>
      <w:r>
        <w:rPr>
          <w:rFonts w:ascii="Times New Roman"/>
          <w:b w:val="false"/>
          <w:i w:val="false"/>
          <w:color w:val="000000"/>
          <w:sz w:val="28"/>
        </w:rPr>
        <w:t xml:space="preserve">участковым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избирательным комиссиям в решении вопросов организации и проведения предстоящих выборов.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5. Министерству культуры, информации и спорта Республики совместно с Центральной избирательной комиссией в период предвыборной агитации обеспечивать равный доступ кандидатов в Президенты Республики Казахстан к средствам массовой информации.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6. Центральной избирательной комиссии Республики по представлению Министерства иностранных дел Республики согласно законодательству осуществлять </w:t>
      </w:r>
      <w:r>
        <w:rPr>
          <w:rFonts w:ascii="Times New Roman"/>
          <w:b w:val="false"/>
          <w:i w:val="false"/>
          <w:color w:val="000000"/>
          <w:sz w:val="28"/>
        </w:rPr>
        <w:t xml:space="preserve">аккредитацию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наблюдателей иностранных государств и международных организаций, а также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представителей </w:t>
      </w:r>
      <w:r>
        <w:rPr>
          <w:rFonts w:ascii="Times New Roman"/>
          <w:b w:val="false"/>
          <w:i w:val="false"/>
          <w:color w:val="000000"/>
          <w:sz w:val="28"/>
        </w:rPr>
        <w:t>иностранных средств массовой информации, прибывающих в Казахстан на предстоящие выборы.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Z990451 </w:t>
      </w:r>
      <w:r>
        <w:rPr>
          <w:rFonts w:ascii="Times New Roman"/>
          <w:b w:val="false"/>
          <w:i w:val="false"/>
          <w:color w:val="000000"/>
          <w:sz w:val="28"/>
        </w:rPr>
        <w:t>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P970903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7. Министерству юстиции Республики обеспечить своевременное оформление и выдачу </w:t>
      </w:r>
      <w:r>
        <w:rPr>
          <w:rFonts w:ascii="Times New Roman"/>
          <w:b w:val="false"/>
          <w:i w:val="false"/>
          <w:color w:val="000000"/>
          <w:sz w:val="28"/>
        </w:rPr>
        <w:t xml:space="preserve">удостоверений личности </w:t>
      </w:r>
      <w:r>
        <w:rPr>
          <w:rFonts w:ascii="Times New Roman"/>
          <w:b w:val="false"/>
          <w:i w:val="false"/>
          <w:color w:val="000000"/>
          <w:sz w:val="28"/>
        </w:rPr>
        <w:t>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паспортов </w:t>
      </w:r>
      <w:r>
        <w:rPr>
          <w:rFonts w:ascii="Times New Roman"/>
          <w:b w:val="false"/>
          <w:i w:val="false"/>
          <w:color w:val="000000"/>
          <w:sz w:val="28"/>
        </w:rPr>
        <w:t>гражданам Казахстана,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регистрацию избирательных фондов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кандидатов в Президенты Республики Казахстан.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8. Министерству внутренних дел Республики совместно с акимами областей, городов Астаны и Алматы принять все меры по обеспечению общественного порядка и общественной безопасности в период избирательной кампании по выборам Президента Республики Казахстан.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9. Рекомендовать политическим партиям и иным общественным объединениям Казахстана установить общественный контроль за ходом проведения избирательных мероприятий.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10. Настоящий Указ вводится в действие со дня опубликования.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