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554a7" w14:textId="ca554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Мамина А.У. Министром транспорта и коммуникаций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25 августа 2005 года N 1636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Назначить Мамина Аскара Узакпаевича Министром транспорта и коммуникаций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