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54a7" w14:textId="ca55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мина А.У. Министром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вгуста 2005 года N 1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Мамина Аскара Узакпаевича Министром транспорта и коммуник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