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3116" w14:textId="3e6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взаимодействии пограничных ведомств государств-членов Евразийского экономического сообщества при возникновении кризисных ситуаций на внешних границах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2005 года N 1594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взаимодействии пограничных ведомств государств-членов Евразийского экономического сообщества при возникновении кризисных ситуаций на внешних границах.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взаимодействии пограничных ведомств государств-членов Евразийского экономического сообщества при возникновении кризисных ситуаций на внешних границах.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