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8913" w14:textId="a118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Республиканской гвардии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августа 2004 года N 1428. Утратил силу Указом Президента Республики Казахстан от 4 мая 2014 года № 814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04.05.2014 </w:t>
      </w:r>
      <w:r>
        <w:rPr>
          <w:rFonts w:ascii="Times New Roman"/>
          <w:b w:val="false"/>
          <w:i w:val="false"/>
          <w:color w:val="ff0000"/>
          <w:sz w:val="28"/>
        </w:rPr>
        <w:t>№ 814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"Собрании актов"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1995 года "О Республиканской гвардии Республики Казахстан"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Республиканской гвардии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декабря 1995 года N 2689 "Об утверждении Положения о Республиканской гвардии, определении организационной структуры и установлении численности Республиканской гвардии";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марта 1997 года N 3396 "О внесении изменений в некоторые Указы Президента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2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февраля 1998 года N 3855 "Об упразднении Управления Командующего Республиканской гвардии и внесении изменений в Указ Президента Республики Казахстан от 18 декабря 1995 года N 2689";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6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N 30 "Об определении организационной структуры и общей штатной численности военнослужащих, рабочих и служащих Республиканской гвардии".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августа 2004 года № 1428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Республиканской гвардии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в редакции Указа Президента РК от 06.05.2013 </w:t>
      </w:r>
      <w:r>
        <w:rPr>
          <w:rFonts w:ascii="Times New Roman"/>
          <w:b w:val="false"/>
          <w:i w:val="false"/>
          <w:color w:val="ff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Республиканская гвардия Республики Казахстан (далее -  Республиканская гвардия) - непосредственно подчиненный и подотчетный Президенту Республики Казахстан государственный орган, относящийся к силам обеспечения национальной безопасности Республики Казахстан и осуществляющий в пределах своей компетенции охранные мероприятия по обеспечению безопасности охраняемых лиц и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Республиканская гвардия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Республиканская гвардия является юридическим лицом в организационно-правовой форме государственного учреждения, имеет действительное и условное наименования, флаг, боевые знамена частей, печати и штампы со своим наименованием на государственном языке,  бланки установленного образца,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Республиканская гвардия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Республиканская гвардия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Республиканская гвардия по вопросам своей компетенции в установленном законодательством порядке принимает решения, оформляемые приказами Командующего Республиканской гвардией и другими актами,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Организационная структура и численность Республиканской гвардии </w:t>
      </w:r>
      <w:r>
        <w:rPr>
          <w:rFonts w:ascii="Times New Roman"/>
          <w:b w:val="false"/>
          <w:i w:val="false"/>
          <w:color w:val="000000"/>
          <w:sz w:val="28"/>
        </w:rPr>
        <w:t>определяются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Республиканской гвардии: Республика Казахстан, город Астана, улица Кенесары,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"Республиканская гвардия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Республиканской гвардии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Республиканской гвардии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Республиканской гвардии запрещается вступать в договорные отношения с субъектами предпринимательства на предмет выполнения обязанностей, являющихся функциями Республиканской гвардии. Если Республиканской гвардии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"/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Республиканской гвардии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Республиканской гвардии: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охранных мероприятий по обеспечению безопасности охраняемых лиц и объектов и выполнение иных задач, установленных Президентом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готовность к действиям при возникновении чрезвычайных обстоятельств;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выполнение мероприятий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протоколом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Задачи Республиканской гвардии: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обеспечении безопасности охраняемых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участие в выполнении </w:t>
      </w:r>
      <w:r>
        <w:rPr>
          <w:rFonts w:ascii="Times New Roman"/>
          <w:b w:val="false"/>
          <w:i w:val="false"/>
          <w:color w:val="000000"/>
          <w:sz w:val="28"/>
        </w:rPr>
        <w:t>церемониальных ритуалов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охрана </w:t>
      </w:r>
      <w:r>
        <w:rPr>
          <w:rFonts w:ascii="Times New Roman"/>
          <w:b w:val="false"/>
          <w:i w:val="false"/>
          <w:color w:val="000000"/>
          <w:sz w:val="28"/>
        </w:rPr>
        <w:t>особо важных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объектов, а также зданий, сооружений и служебных помещений, перечень которых определяется Президентом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охрана </w:t>
      </w:r>
      <w:r>
        <w:rPr>
          <w:rFonts w:ascii="Times New Roman"/>
          <w:b w:val="false"/>
          <w:i w:val="false"/>
          <w:color w:val="000000"/>
          <w:sz w:val="28"/>
        </w:rPr>
        <w:t>эталонов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Флага Республики Казахстан и Государственного Герба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мероприятий в условиях режима военного и чрезвычайного положения в порядке, </w:t>
      </w:r>
      <w:r>
        <w:rPr>
          <w:rFonts w:ascii="Times New Roman"/>
          <w:b w:val="false"/>
          <w:i w:val="false"/>
          <w:color w:val="000000"/>
          <w:sz w:val="28"/>
        </w:rPr>
        <w:t>предусмотренном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иные задачи, установленные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Функции Республиканской гвардии: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и проводит мероприятия по поддержанию боевой и оперативной готовности, боевой подготовке, соблюдению законности и правопорядка;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контролирует, координирует, направляет деятельность и инспектирует состояние боевой и оперативной готовности;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комплектование структурных подразделений, профессиональный отбор на воинскую службу с проведением углубленного </w:t>
      </w:r>
      <w:r>
        <w:rPr>
          <w:rFonts w:ascii="Times New Roman"/>
          <w:b w:val="false"/>
          <w:i w:val="false"/>
          <w:color w:val="000000"/>
          <w:sz w:val="28"/>
        </w:rPr>
        <w:t>медицинского освидетельствования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организует приобретение и обеспечивает рациональное расходование и использование материально-технических средств, получение финансовых ассигнований, выделенных из республиканского бюджета на ее содержание;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организует, контролирует строительство и ремонт служебных помещений, зданий, а также объектов социально-бытового, медицинского и хозяйственного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мероприятия по улучшению медицинского обеспечения, жилищных, материально-бытовых условий военнослужащих, а также членов их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организует прием на вооружение (снабжение и эксплуатацию) новых модернизированных образцов вооружения, боеприпасов и военной техники, а также снятие с вооружения (снабжения, эксплуатации) устаревших образцов;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участвует в разработке, а также разрабатывает самостоятельно нормативные правовые акты;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организует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закупки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 и услуг, необходимых для нужд Республиканской гвардии, и осуществляет договорно-претензионную и исковую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участвует в антитеррористических операциях по обеспечению безопасности охраняемых лиц и объектов, а также обеспечивает правовой режим антитеррористических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обеспечивает защиту сведений, составляющих государственные секреты;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 </w:t>
      </w:r>
      <w:r>
        <w:rPr>
          <w:rFonts w:ascii="Times New Roman"/>
          <w:b w:val="false"/>
          <w:i w:val="false"/>
          <w:color w:val="000000"/>
          <w:sz w:val="28"/>
        </w:rPr>
        <w:t>учет военного имущества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закрепленного за Республиканской гвардией на праве оперативного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 </w:t>
      </w:r>
      <w:r>
        <w:rPr>
          <w:rFonts w:ascii="Times New Roman"/>
          <w:b w:val="false"/>
          <w:i w:val="false"/>
          <w:color w:val="000000"/>
          <w:sz w:val="28"/>
        </w:rPr>
        <w:t>списание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неиспользуемого военного имущества, закрепленного за Республиканской гвардией на праве оперативного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согласовывает списание неиспользуемого военного имущества, находящегося на праве оперативного управления подведомственных государственных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определяет перечень </w:t>
      </w:r>
      <w:r>
        <w:rPr>
          <w:rFonts w:ascii="Times New Roman"/>
          <w:b w:val="false"/>
          <w:i w:val="false"/>
          <w:color w:val="000000"/>
          <w:sz w:val="28"/>
        </w:rPr>
        <w:t>неиспользуемого военного имущества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подлежащего реализации, утилизации и сдаче в аренду, и вносит его на рассмотрение Военно-технической комиссии при Министерстве обороны Республики Казахстан для принятия решения о дальнейшем использовании (передача, реализация, утилизация и сдача в аренду);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иные функции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гвардия для реализации задач и осуществления своих функций в установленном законодательством порядке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всем личным составом нормативные правовые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и получать необходимую информацию и материалы от физических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требовать прекращения противоправных действий лиц, препятствующих осуществлению ее задач, а в случае невыполнения требований применять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Республиканской гвардии Республики Казахстан" меры;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проверять при пропуске граждан и должностных лиц на охраняемые объекты документы, </w:t>
      </w:r>
      <w:r>
        <w:rPr>
          <w:rFonts w:ascii="Times New Roman"/>
          <w:b w:val="false"/>
          <w:i w:val="false"/>
          <w:color w:val="000000"/>
          <w:sz w:val="28"/>
        </w:rPr>
        <w:t>удостоверяющие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их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задерживать лиц, совершивших противоправные действия в отношении охраняемых лиц или охраняемых объектов, с последующей их передачей в правоохранительные органы;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производить досмотр транспортных средств и грузов на охраняемых объектах;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применять оружие, боевую технику, специальные средства и физическую силу в случаях и порядке,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"О Республиканской гвардии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использовать телекоммуникационные сети при выполнении задач в условиях чрезвычайного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приобретать вооружение, специальные средства и технику;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обеспечивать собственную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разрешать военнослужащим Республиканской гвардии, прошедшим специальную подготовку, хранение, ношение боевого ручного стрелкового оружия и специальных средств при исполнении служебных обязанностей. Проводить периодическую проверку военнослужащих на пригодность к действиям в условиях, связанных с применением физической силы, специальных средств и огнестрельного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осуществлять на договорной основе подготовку и повышение квалификации кадров в учебных заведениях и научно-исследовательских учреждениях, находящихся в ведении министерств обороны, внутренних дел Республики Казахстан, а также в учебных заведениях других государств, в том числе и специальных.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Республиканскую гвардию возлагаются следующие основные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 взаимодействии со </w:t>
      </w:r>
      <w:r>
        <w:rPr>
          <w:rFonts w:ascii="Times New Roman"/>
          <w:b w:val="false"/>
          <w:i w:val="false"/>
          <w:color w:val="000000"/>
          <w:sz w:val="28"/>
        </w:rPr>
        <w:t>Службой охраны Президента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обеспечивать безопасность Главы государства, экс-президентов Республики Казахстан и их семей и по перечню, утвержденному Президентом Республики Казахстан, должностных лиц государства, а также глав государств, правительств зарубежных стран и руководителей международных организаций на период их пребывания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охранять </w:t>
      </w:r>
      <w:r>
        <w:rPr>
          <w:rFonts w:ascii="Times New Roman"/>
          <w:b w:val="false"/>
          <w:i w:val="false"/>
          <w:color w:val="000000"/>
          <w:sz w:val="28"/>
        </w:rPr>
        <w:t>особо важные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государственные объекты, а также здания, строения, сооружения и прилегающие к ним территории и акватории, отведенные для пребывания охраняемых лиц, воздушных судов, наземного и водного транспорта, места их стоянок, перечень которых определяется Президентом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участвовать в пределах своей компетенции в антитеррористических операциях, а также обеспечивать правовой режим антитеррористических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охранять </w:t>
      </w:r>
      <w:r>
        <w:rPr>
          <w:rFonts w:ascii="Times New Roman"/>
          <w:b w:val="false"/>
          <w:i w:val="false"/>
          <w:color w:val="000000"/>
          <w:sz w:val="28"/>
        </w:rPr>
        <w:t>эталоны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Флага Республики Казахстан и Государственного Герба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участвовать в выполнении </w:t>
      </w:r>
      <w:r>
        <w:rPr>
          <w:rFonts w:ascii="Times New Roman"/>
          <w:b w:val="false"/>
          <w:i w:val="false"/>
          <w:color w:val="000000"/>
          <w:sz w:val="28"/>
        </w:rPr>
        <w:t>церемониальных ритуалов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проведении протокольных мероприятий, на праздниках и торжествах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в порядке, </w:t>
      </w:r>
      <w:r>
        <w:rPr>
          <w:rFonts w:ascii="Times New Roman"/>
          <w:b w:val="false"/>
          <w:i w:val="false"/>
          <w:color w:val="000000"/>
          <w:sz w:val="28"/>
        </w:rPr>
        <w:t>предусмотренном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мероприятия в условиях режима военного и чрезвычайного положения. </w:t>
      </w:r>
    </w:p>
    <w:bookmarkEnd w:id="8"/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Республиканской гвардии</w:t>
      </w:r>
    </w:p>
    <w:bookmarkEnd w:id="9"/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Республиканской гвардией осуществляется Командующим, который несет персональную ответственность за выполнение возложенных на Республиканскую гвардию задач и осуществление ею своих функций. Командующий </w:t>
      </w:r>
      <w:r>
        <w:rPr>
          <w:rFonts w:ascii="Times New Roman"/>
          <w:b w:val="false"/>
          <w:i w:val="false"/>
          <w:color w:val="000000"/>
          <w:sz w:val="28"/>
        </w:rPr>
        <w:t>назначается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должность и освобождается от должности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Командующий имеет двух заместителей, в том числе одного первого. Заместители Командующего Республиканской гвардии назначаются на должности и освобождаются от должностей Президентом Республики Казахстан по представлению Командующего.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Командующего: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своих заместителей, командиров соединений и частей Республиканской гвардии по их штатному предназначению;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 служебно-боевой деятельностью, боевой подготовкой Республиканской гвардии и осуществляет контроль за ее состоянием;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план комплектования Республиканской гвардии военнослужащими;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 предложения Президенту Республики Казахстан о создании, реорганизации и ликвидации подведомственных государственных учреждений Республиканской гвардии;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штаты соединений, воинских частей и центрального аппарата Республиканской гвардии в пределах </w:t>
      </w:r>
      <w:r>
        <w:rPr>
          <w:rFonts w:ascii="Times New Roman"/>
          <w:b w:val="false"/>
          <w:i w:val="false"/>
          <w:color w:val="000000"/>
          <w:sz w:val="28"/>
        </w:rPr>
        <w:t>утвержденного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Президентом Республики Казахстан лимита штатной численности;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назначает военнослужащих Республиканской гвардии на должности до заместителя командира соединения, вносит предложения Президенту Республики Казахстан о назначении на должности заместителей Командующего и командиров соединений Республиканской гвардии;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присваивает первичное офицерское звание и воинские звания до полковника включительно;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издает приказы, директивы, дает указания, обязательные для исполнения всеми военнослужащими Республиканской гвардии, утверждает планы, инструкции и положения, программы боевой и специальной подготовки Республиканской гвардии;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представляет Республиканскую гвардию во всех государственных и иных организациях, а также организациях иностранных государств, осуществляющих аналогичные церемониальные функции;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вносит представления Президенту Республики Казахстан о присвоении высших воинских званий и награждении военнослужащих, служащих и рабочих Республиканской гвардии государственными наградами, а также о присвоении почетных званий;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награждает, поощряет военнослужащих, рабочих и служащих Республиканской гвардии и налагает на них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пределах своих полномочий назначает на должности, решает вопросы перемещения по службе, присвоения и снижения воинских званий, а также увольнения военнослужащих из рядов Республиканской гвардии в запас и отставку;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утверждает положения о структурных подразделениях Республиканской гвардии;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организует рассмотрение обращений граждан, военнослужащих и членов их семей, а также служащих и рабочих Республиканской гвардии для защиты их прав, свобод и законных интересов;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организует взаимодействие Республиканской гвардии со Службой охраны Президента, Комитетом национальной безопасности, Министерством внутренних дел, Вооруженными Силами, другими войсками и воинскими формированиями, а также другими центральными исполнительными органами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устанавливает образец, порядок выдачи и учета служебных удостоверений;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утверждает правила направления на обучение военнослужащих в учебные заведения и военно-учебные заведения Республики Казахстан и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организует проведение специальной проверки военнослужащих Республиканской гвардии;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утверждает объемы заказов, закупок основных видов вооружения, военной техники, капитальных вложений и других материально-технических средств, производит их распределение, а также бюджетных ассигнований по подчиненным воинским частям;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утверждает перечень сведений, подлежащих засекречиванию в Республиканской гвардии.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Командующего Республиканской гвардии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Республиканской гвардии образуется совет Гвардии. Задачи, полномочия, порядок деятельности и персональный состав Совета, а также положение о нем утверждаются Командующим. Решения Совета утверждаются приказом Командующего.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Республиканской гвардии создается ведомственный архив.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Исчисление стажа воинской службы военнослужащих Республиканской гвардии засчитывается в порядке, </w:t>
      </w:r>
      <w:r>
        <w:rPr>
          <w:rFonts w:ascii="Times New Roman"/>
          <w:b w:val="false"/>
          <w:i w:val="false"/>
          <w:color w:val="000000"/>
          <w:sz w:val="28"/>
        </w:rPr>
        <w:t>определяемом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Казахстан, как специального воинского формирования.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Несение боевой службы военнослужащих Республиканской гвардии является выполнением боевой задачи и основывается на осуществлении комплекса мероприятий, проводимых как самостоятельно, так и совместно со Службой охраны Президента Республики Казахстан. В ходе выполнения военнослужащими Республиканской гвардии и сотрудниками Службы охраны Президента Республики Казахстан совместных служебно-боевых задач старшее должностное лицо Службы охраны Президента Республики Казахстан является оперативным начальником для военнослужащих Республиканской гвардии.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Центральный аппарат Республиканской гвардии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Республиканской гвардии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Республиканская гвардия имеет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Республиканской гвардии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Имущество, закрепленное за Республиканской гвардией, относится к республиканской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Республиканская гвардия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 </w:t>
      </w:r>
    </w:p>
    <w:bookmarkEnd w:id="12"/>
    <w:bookmarkStart w:name="z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Республиканской гвардии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упразднение Республиканской гвардии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Казахстан.</w:t>
      </w:r>
    </w:p>
    <w:bookmarkEnd w:id="14"/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учреждений, находящихся</w:t>
      </w:r>
      <w:r>
        <w:br/>
      </w:r>
      <w:r>
        <w:rPr>
          <w:rFonts w:ascii="Times New Roman"/>
          <w:b/>
          <w:i w:val="false"/>
          <w:color w:val="000000"/>
        </w:rPr>
        <w:t>
в ведении Республиканской гвардии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Воинская часть 0111;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Воинская часть 0112;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Воинская часть 0116.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