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15a" w14:textId="f4b8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2004 года N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130; N 16, ст. 160; 2004 г., N 13, ст. 166)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"357" заменить цифрами "379".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