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815a" w14:textId="f4b8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22 января 1999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июля 2004 года N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2001 г., N 4-5, ст. 43; 2002 г., N 26, ст. 272; N 45, ст. 445; 2003 г., N 12, ст. 130; N 16, ст. 160; 2004 г., N 13, ст. 166)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палат Парламента Республики Казахстан" цифры "357" заменить цифрами "379".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