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88e8" w14:textId="f4d8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развития жилищного строительства в Республике Казахстан на 2005-2007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11 июня 2004 года N 1388. Утратил силу Указом Президента Республики Казахстан от 18 июня 2009 года № 829</w:t>
      </w:r>
    </w:p>
    <w:p>
      <w:pPr>
        <w:spacing w:after="0"/>
        <w:ind w:left="0"/>
        <w:jc w:val="both"/>
      </w:pPr>
      <w:bookmarkStart w:name="z36" w:id="0"/>
      <w:r>
        <w:rPr>
          <w:rFonts w:ascii="Times New Roman"/>
          <w:b w:val="false"/>
          <w:i w:val="false"/>
          <w:color w:val="ff0000"/>
          <w:sz w:val="28"/>
        </w:rPr>
        <w:t xml:space="preserve">
      Сноска. Утратил силу Указом Президента РК от 18.06.2009 </w:t>
      </w:r>
      <w:r>
        <w:rPr>
          <w:rFonts w:ascii="Times New Roman"/>
          <w:b w:val="false"/>
          <w:i w:val="false"/>
          <w:color w:val="ff0000"/>
          <w:sz w:val="28"/>
        </w:rPr>
        <w:t xml:space="preserve">№ 829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В соответствии с подпунктом 8)  </w:t>
      </w:r>
      <w:r>
        <w:rPr>
          <w:rFonts w:ascii="Times New Roman"/>
          <w:b w:val="false"/>
          <w:i w:val="false"/>
          <w:color w:val="000000"/>
          <w:sz w:val="28"/>
        </w:rPr>
        <w:t xml:space="preserve">статьи 44 </w:t>
      </w:r>
      <w:r>
        <w:rPr>
          <w:rFonts w:ascii="Times New Roman"/>
          <w:b w:val="false"/>
          <w:i w:val="false"/>
          <w:color w:val="000000"/>
          <w:sz w:val="28"/>
        </w:rPr>
        <w:t xml:space="preserve"> Конституции Республики Казахстан, в целях дальнейшего развития жилищного строительства и обеспечения доступности жилья широким слоям населения Республики Казахстан постановляю: </w:t>
      </w:r>
    </w:p>
    <w:bookmarkStart w:name="z1" w:id="1"/>
    <w:p>
      <w:pPr>
        <w:spacing w:after="0"/>
        <w:ind w:left="0"/>
        <w:jc w:val="both"/>
      </w:pPr>
      <w:r>
        <w:rPr>
          <w:rFonts w:ascii="Times New Roman"/>
          <w:b w:val="false"/>
          <w:i w:val="false"/>
          <w:color w:val="000000"/>
          <w:sz w:val="28"/>
        </w:rPr>
        <w:t xml:space="preserve">
      1. Утвердить прилагаемую Государственную программу развития жилищного строительства в Республике Казахстан на 2005-2007 годы (далее - Программа). </w:t>
      </w:r>
    </w:p>
    <w:bookmarkEnd w:id="1"/>
    <w:bookmarkStart w:name="z2" w:id="2"/>
    <w:p>
      <w:pPr>
        <w:spacing w:after="0"/>
        <w:ind w:left="0"/>
        <w:jc w:val="both"/>
      </w:pP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p>
    <w:bookmarkEnd w:id="2"/>
    <w:bookmarkStart w:name="z3" w:id="3"/>
    <w:p>
      <w:pPr>
        <w:spacing w:after="0"/>
        <w:ind w:left="0"/>
        <w:jc w:val="both"/>
      </w:pPr>
      <w:r>
        <w:rPr>
          <w:rFonts w:ascii="Times New Roman"/>
          <w:b w:val="false"/>
          <w:i w:val="false"/>
          <w:color w:val="000000"/>
          <w:sz w:val="28"/>
        </w:rPr>
        <w:t xml:space="preserve">
      3. Министерству индустрии и торговли Республики Казахстан, другим задействованным министерствам, а также государственным органам, непосредственно подчиненным и подотчетным Президенту Республики Казахстан, акимам областей, городов Астаны и Алматы принять меры по реализации Программы. </w:t>
      </w:r>
    </w:p>
    <w:bookmarkEnd w:id="3"/>
    <w:bookmarkStart w:name="z4" w:id="4"/>
    <w:p>
      <w:pPr>
        <w:spacing w:after="0"/>
        <w:ind w:left="0"/>
        <w:jc w:val="both"/>
      </w:pPr>
      <w:r>
        <w:rPr>
          <w:rFonts w:ascii="Times New Roman"/>
          <w:b w:val="false"/>
          <w:i w:val="false"/>
          <w:color w:val="000000"/>
          <w:sz w:val="28"/>
        </w:rPr>
        <w:t xml:space="preserve">
      4. Министерству индустрии и торговли Республики Казахстан один раз в полугодие не позднее 25-го числа, следующего за отчетным периодом, предоставлять в Администрацию Президента Республики Казахстан и Правительство Республики Казахстан информацию о ходе реализации Программы. </w:t>
      </w:r>
    </w:p>
    <w:bookmarkEnd w:id="4"/>
    <w:bookmarkStart w:name="z5" w:id="5"/>
    <w:p>
      <w:pPr>
        <w:spacing w:after="0"/>
        <w:ind w:left="0"/>
        <w:jc w:val="both"/>
      </w:pPr>
      <w:r>
        <w:rPr>
          <w:rFonts w:ascii="Times New Roman"/>
          <w:b w:val="false"/>
          <w:i w:val="false"/>
          <w:color w:val="000000"/>
          <w:sz w:val="28"/>
        </w:rPr>
        <w:t xml:space="preserve">
      5. Контроль и координацию обеспечения выполнения Программы возложить на Министерство индустрии и торговли Республики Казахстан. </w:t>
      </w:r>
    </w:p>
    <w:bookmarkEnd w:id="5"/>
    <w:bookmarkStart w:name="z6" w:id="6"/>
    <w:p>
      <w:pPr>
        <w:spacing w:after="0"/>
        <w:ind w:left="0"/>
        <w:jc w:val="both"/>
      </w:pPr>
      <w:r>
        <w:rPr>
          <w:rFonts w:ascii="Times New Roman"/>
          <w:b w:val="false"/>
          <w:i w:val="false"/>
          <w:color w:val="000000"/>
          <w:sz w:val="28"/>
        </w:rPr>
        <w:t xml:space="preserve">
      6. Настоящий Указ вступает в силу со дня подписания. </w:t>
      </w:r>
    </w:p>
    <w:bookmarkEnd w:id="6"/>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 w:id="7"/>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2004 года N 1388  </w:t>
      </w:r>
    </w:p>
    <w:bookmarkEnd w:id="7"/>
    <w:p>
      <w:pPr>
        <w:spacing w:after="0"/>
        <w:ind w:left="0"/>
        <w:jc w:val="left"/>
      </w:pPr>
      <w:r>
        <w:rPr>
          <w:rFonts w:ascii="Times New Roman"/>
          <w:b/>
          <w:i w:val="false"/>
          <w:color w:val="000000"/>
        </w:rPr>
        <w:t xml:space="preserve"> Государственная программа </w:t>
      </w:r>
      <w:r>
        <w:br/>
      </w:r>
      <w:r>
        <w:rPr>
          <w:rFonts w:ascii="Times New Roman"/>
          <w:b/>
          <w:i w:val="false"/>
          <w:color w:val="000000"/>
        </w:rPr>
        <w:t xml:space="preserve">
развития жилищного строительства </w:t>
      </w:r>
      <w:r>
        <w:br/>
      </w:r>
      <w:r>
        <w:rPr>
          <w:rFonts w:ascii="Times New Roman"/>
          <w:b/>
          <w:i w:val="false"/>
          <w:color w:val="000000"/>
        </w:rPr>
        <w:t xml:space="preserve">
в Республике Казахстан на 2005-2007 годы  1. Паспорт Программы </w:t>
      </w:r>
    </w:p>
    <w:p>
      <w:pPr>
        <w:spacing w:after="0"/>
        <w:ind w:left="0"/>
        <w:jc w:val="both"/>
      </w:pPr>
      <w:r>
        <w:rPr>
          <w:rFonts w:ascii="Times New Roman"/>
          <w:b w:val="false"/>
          <w:i w:val="false"/>
          <w:color w:val="000000"/>
          <w:sz w:val="28"/>
        </w:rPr>
        <w:t xml:space="preserve">Наименование Программы     Государственная программа развития </w:t>
      </w:r>
      <w:r>
        <w:br/>
      </w:r>
      <w:r>
        <w:rPr>
          <w:rFonts w:ascii="Times New Roman"/>
          <w:b w:val="false"/>
          <w:i w:val="false"/>
          <w:color w:val="000000"/>
          <w:sz w:val="28"/>
        </w:rPr>
        <w:t xml:space="preserve">
                           жилищного строительства в Республике </w:t>
      </w:r>
      <w:r>
        <w:br/>
      </w:r>
      <w:r>
        <w:rPr>
          <w:rFonts w:ascii="Times New Roman"/>
          <w:b w:val="false"/>
          <w:i w:val="false"/>
          <w:color w:val="000000"/>
          <w:sz w:val="28"/>
        </w:rPr>
        <w:t xml:space="preserve">
                           Казахстан на 2005-2007 годы </w:t>
      </w:r>
    </w:p>
    <w:p>
      <w:pPr>
        <w:spacing w:after="0"/>
        <w:ind w:left="0"/>
        <w:jc w:val="both"/>
      </w:pPr>
      <w:r>
        <w:rPr>
          <w:rFonts w:ascii="Times New Roman"/>
          <w:b w:val="false"/>
          <w:i w:val="false"/>
          <w:color w:val="000000"/>
          <w:sz w:val="28"/>
        </w:rPr>
        <w:t>Основание для разработки    </w:t>
      </w:r>
      <w:r>
        <w:rPr>
          <w:rFonts w:ascii="Times New Roman"/>
          <w:b w:val="false"/>
          <w:i w:val="false"/>
          <w:color w:val="000000"/>
          <w:sz w:val="28"/>
        </w:rPr>
        <w:t xml:space="preserve">Послание </w:t>
      </w:r>
      <w:r>
        <w:rPr>
          <w:rFonts w:ascii="Times New Roman"/>
          <w:b w:val="false"/>
          <w:i w:val="false"/>
          <w:color w:val="000000"/>
          <w:sz w:val="28"/>
        </w:rPr>
        <w:t xml:space="preserve"> Президента народу Казахстана от </w:t>
      </w:r>
      <w:r>
        <w:br/>
      </w:r>
      <w:r>
        <w:rPr>
          <w:rFonts w:ascii="Times New Roman"/>
          <w:b w:val="false"/>
          <w:i w:val="false"/>
          <w:color w:val="000000"/>
          <w:sz w:val="28"/>
        </w:rPr>
        <w:t xml:space="preserve">
                           19 марта 2004 года "К  </w:t>
      </w:r>
      <w:r>
        <w:br/>
      </w:r>
      <w:r>
        <w:rPr>
          <w:rFonts w:ascii="Times New Roman"/>
          <w:b w:val="false"/>
          <w:i w:val="false"/>
          <w:color w:val="000000"/>
          <w:sz w:val="28"/>
        </w:rPr>
        <w:t xml:space="preserve">
                           конкурентоспособному Казахстану, </w:t>
      </w:r>
      <w:r>
        <w:br/>
      </w:r>
      <w:r>
        <w:rPr>
          <w:rFonts w:ascii="Times New Roman"/>
          <w:b w:val="false"/>
          <w:i w:val="false"/>
          <w:color w:val="000000"/>
          <w:sz w:val="28"/>
        </w:rPr>
        <w:t xml:space="preserve">
                           конкурентоспособной экономике, </w:t>
      </w:r>
      <w:r>
        <w:br/>
      </w:r>
      <w:r>
        <w:rPr>
          <w:rFonts w:ascii="Times New Roman"/>
          <w:b w:val="false"/>
          <w:i w:val="false"/>
          <w:color w:val="000000"/>
          <w:sz w:val="28"/>
        </w:rPr>
        <w:t xml:space="preserve">
                           конкурентоспособной нации" </w:t>
      </w:r>
    </w:p>
    <w:p>
      <w:pPr>
        <w:spacing w:after="0"/>
        <w:ind w:left="0"/>
        <w:jc w:val="both"/>
      </w:pPr>
      <w:r>
        <w:rPr>
          <w:rFonts w:ascii="Times New Roman"/>
          <w:b w:val="false"/>
          <w:i w:val="false"/>
          <w:color w:val="000000"/>
          <w:sz w:val="28"/>
        </w:rPr>
        <w:t xml:space="preserve">Разработчики               Министерства индустрии и торговли, </w:t>
      </w:r>
      <w:r>
        <w:br/>
      </w:r>
      <w:r>
        <w:rPr>
          <w:rFonts w:ascii="Times New Roman"/>
          <w:b w:val="false"/>
          <w:i w:val="false"/>
          <w:color w:val="000000"/>
          <w:sz w:val="28"/>
        </w:rPr>
        <w:t xml:space="preserve">
                           экономики и бюджетного планирования, </w:t>
      </w:r>
      <w:r>
        <w:br/>
      </w:r>
      <w:r>
        <w:rPr>
          <w:rFonts w:ascii="Times New Roman"/>
          <w:b w:val="false"/>
          <w:i w:val="false"/>
          <w:color w:val="000000"/>
          <w:sz w:val="28"/>
        </w:rPr>
        <w:t xml:space="preserve">
                           финансов </w:t>
      </w:r>
    </w:p>
    <w:p>
      <w:pPr>
        <w:spacing w:after="0"/>
        <w:ind w:left="0"/>
        <w:jc w:val="both"/>
      </w:pPr>
      <w:r>
        <w:rPr>
          <w:rFonts w:ascii="Times New Roman"/>
          <w:b w:val="false"/>
          <w:i w:val="false"/>
          <w:color w:val="000000"/>
          <w:sz w:val="28"/>
        </w:rPr>
        <w:t xml:space="preserve">Цель                       Комплексное решение проблем </w:t>
      </w:r>
      <w:r>
        <w:br/>
      </w:r>
      <w:r>
        <w:rPr>
          <w:rFonts w:ascii="Times New Roman"/>
          <w:b w:val="false"/>
          <w:i w:val="false"/>
          <w:color w:val="000000"/>
          <w:sz w:val="28"/>
        </w:rPr>
        <w:t xml:space="preserve">
                           развития жилищного строительства, </w:t>
      </w:r>
      <w:r>
        <w:br/>
      </w:r>
      <w:r>
        <w:rPr>
          <w:rFonts w:ascii="Times New Roman"/>
          <w:b w:val="false"/>
          <w:i w:val="false"/>
          <w:color w:val="000000"/>
          <w:sz w:val="28"/>
        </w:rPr>
        <w:t xml:space="preserve">
                           обеспечивающее доступность жилья широким </w:t>
      </w:r>
      <w:r>
        <w:br/>
      </w:r>
      <w:r>
        <w:rPr>
          <w:rFonts w:ascii="Times New Roman"/>
          <w:b w:val="false"/>
          <w:i w:val="false"/>
          <w:color w:val="000000"/>
          <w:sz w:val="28"/>
        </w:rPr>
        <w:t xml:space="preserve">
                           слоям населения </w:t>
      </w:r>
    </w:p>
    <w:p>
      <w:pPr>
        <w:spacing w:after="0"/>
        <w:ind w:left="0"/>
        <w:jc w:val="both"/>
      </w:pPr>
      <w:r>
        <w:rPr>
          <w:rFonts w:ascii="Times New Roman"/>
          <w:b w:val="false"/>
          <w:i w:val="false"/>
          <w:color w:val="000000"/>
          <w:sz w:val="28"/>
        </w:rPr>
        <w:t xml:space="preserve">Задачи                     Создание полноценного сбалансированного </w:t>
      </w:r>
      <w:r>
        <w:br/>
      </w:r>
      <w:r>
        <w:rPr>
          <w:rFonts w:ascii="Times New Roman"/>
          <w:b w:val="false"/>
          <w:i w:val="false"/>
          <w:color w:val="000000"/>
          <w:sz w:val="28"/>
        </w:rPr>
        <w:t xml:space="preserve">
                           рынка жилья как со стороны предложения, </w:t>
      </w:r>
      <w:r>
        <w:br/>
      </w:r>
      <w:r>
        <w:rPr>
          <w:rFonts w:ascii="Times New Roman"/>
          <w:b w:val="false"/>
          <w:i w:val="false"/>
          <w:color w:val="000000"/>
          <w:sz w:val="28"/>
        </w:rPr>
        <w:t xml:space="preserve">
                           так и со стороны спроса; </w:t>
      </w:r>
      <w:r>
        <w:br/>
      </w:r>
      <w:r>
        <w:rPr>
          <w:rFonts w:ascii="Times New Roman"/>
          <w:b w:val="false"/>
          <w:i w:val="false"/>
          <w:color w:val="000000"/>
          <w:sz w:val="28"/>
        </w:rPr>
        <w:t xml:space="preserve">
                           привлечение частных инвестиций в жилищное </w:t>
      </w:r>
      <w:r>
        <w:br/>
      </w:r>
      <w:r>
        <w:rPr>
          <w:rFonts w:ascii="Times New Roman"/>
          <w:b w:val="false"/>
          <w:i w:val="false"/>
          <w:color w:val="000000"/>
          <w:sz w:val="28"/>
        </w:rPr>
        <w:t xml:space="preserve">
                           строительство и стимулирование развития </w:t>
      </w:r>
      <w:r>
        <w:br/>
      </w:r>
      <w:r>
        <w:rPr>
          <w:rFonts w:ascii="Times New Roman"/>
          <w:b w:val="false"/>
          <w:i w:val="false"/>
          <w:color w:val="000000"/>
          <w:sz w:val="28"/>
        </w:rPr>
        <w:t xml:space="preserve">
                           индивидуального жилищного строительства; </w:t>
      </w:r>
      <w:r>
        <w:br/>
      </w:r>
      <w:r>
        <w:rPr>
          <w:rFonts w:ascii="Times New Roman"/>
          <w:b w:val="false"/>
          <w:i w:val="false"/>
          <w:color w:val="000000"/>
          <w:sz w:val="28"/>
        </w:rPr>
        <w:t xml:space="preserve">
                           формирование эффективного рынка </w:t>
      </w:r>
      <w:r>
        <w:br/>
      </w:r>
      <w:r>
        <w:rPr>
          <w:rFonts w:ascii="Times New Roman"/>
          <w:b w:val="false"/>
          <w:i w:val="false"/>
          <w:color w:val="000000"/>
          <w:sz w:val="28"/>
        </w:rPr>
        <w:t xml:space="preserve">
                           строительной индустрии; </w:t>
      </w:r>
      <w:r>
        <w:br/>
      </w:r>
      <w:r>
        <w:rPr>
          <w:rFonts w:ascii="Times New Roman"/>
          <w:b w:val="false"/>
          <w:i w:val="false"/>
          <w:color w:val="000000"/>
          <w:sz w:val="28"/>
        </w:rPr>
        <w:t xml:space="preserve">
                           повышение доступности ипотечного </w:t>
      </w:r>
      <w:r>
        <w:br/>
      </w:r>
      <w:r>
        <w:rPr>
          <w:rFonts w:ascii="Times New Roman"/>
          <w:b w:val="false"/>
          <w:i w:val="false"/>
          <w:color w:val="000000"/>
          <w:sz w:val="28"/>
        </w:rPr>
        <w:t xml:space="preserve">
                           кредитования и жилищных строительных </w:t>
      </w:r>
      <w:r>
        <w:br/>
      </w:r>
      <w:r>
        <w:rPr>
          <w:rFonts w:ascii="Times New Roman"/>
          <w:b w:val="false"/>
          <w:i w:val="false"/>
          <w:color w:val="000000"/>
          <w:sz w:val="28"/>
        </w:rPr>
        <w:t xml:space="preserve">
                           сбережений для широких слоев населения </w:t>
      </w:r>
    </w:p>
    <w:p>
      <w:pPr>
        <w:spacing w:after="0"/>
        <w:ind w:left="0"/>
        <w:jc w:val="both"/>
      </w:pPr>
      <w:r>
        <w:rPr>
          <w:rFonts w:ascii="Times New Roman"/>
          <w:b w:val="false"/>
          <w:i w:val="false"/>
          <w:color w:val="000000"/>
          <w:sz w:val="28"/>
        </w:rPr>
        <w:t xml:space="preserve">Сроки реализации           2005-2007 годы </w:t>
      </w:r>
    </w:p>
    <w:p>
      <w:pPr>
        <w:spacing w:after="0"/>
        <w:ind w:left="0"/>
        <w:jc w:val="both"/>
      </w:pPr>
      <w:r>
        <w:rPr>
          <w:rFonts w:ascii="Times New Roman"/>
          <w:b w:val="false"/>
          <w:i w:val="false"/>
          <w:color w:val="000000"/>
          <w:sz w:val="28"/>
        </w:rPr>
        <w:t xml:space="preserve">Необходимые ресурсы и      Потребность государственных средств </w:t>
      </w:r>
      <w:r>
        <w:br/>
      </w:r>
      <w:r>
        <w:rPr>
          <w:rFonts w:ascii="Times New Roman"/>
          <w:b w:val="false"/>
          <w:i w:val="false"/>
          <w:color w:val="000000"/>
          <w:sz w:val="28"/>
        </w:rPr>
        <w:t xml:space="preserve">
источники финансирования   на реализацию Программы в течение 3-х </w:t>
      </w:r>
      <w:r>
        <w:br/>
      </w:r>
      <w:r>
        <w:rPr>
          <w:rFonts w:ascii="Times New Roman"/>
          <w:b w:val="false"/>
          <w:i w:val="false"/>
          <w:color w:val="000000"/>
          <w:sz w:val="28"/>
        </w:rPr>
        <w:t xml:space="preserve">
                           лет составит 150,0 млрд. тенге, в том </w:t>
      </w:r>
      <w:r>
        <w:br/>
      </w:r>
      <w:r>
        <w:rPr>
          <w:rFonts w:ascii="Times New Roman"/>
          <w:b w:val="false"/>
          <w:i w:val="false"/>
          <w:color w:val="000000"/>
          <w:sz w:val="28"/>
        </w:rPr>
        <w:t xml:space="preserve">
                           числе: в 2005 г. - 60,5 млрд. тенге, в  </w:t>
      </w:r>
      <w:r>
        <w:br/>
      </w:r>
      <w:r>
        <w:rPr>
          <w:rFonts w:ascii="Times New Roman"/>
          <w:b w:val="false"/>
          <w:i w:val="false"/>
          <w:color w:val="000000"/>
          <w:sz w:val="28"/>
        </w:rPr>
        <w:t xml:space="preserve">
                           2006 г. - 63,7 млрд. тенге, в 2007 г. - </w:t>
      </w:r>
      <w:r>
        <w:br/>
      </w:r>
      <w:r>
        <w:rPr>
          <w:rFonts w:ascii="Times New Roman"/>
          <w:b w:val="false"/>
          <w:i w:val="false"/>
          <w:color w:val="000000"/>
          <w:sz w:val="28"/>
        </w:rPr>
        <w:t xml:space="preserve">
                           25,8 млрд. тенге. Кроме того будет  </w:t>
      </w:r>
      <w:r>
        <w:br/>
      </w:r>
      <w:r>
        <w:rPr>
          <w:rFonts w:ascii="Times New Roman"/>
          <w:b w:val="false"/>
          <w:i w:val="false"/>
          <w:color w:val="000000"/>
          <w:sz w:val="28"/>
        </w:rPr>
        <w:t xml:space="preserve">
                           осуществлено реинвестирование в 2007  </w:t>
      </w:r>
      <w:r>
        <w:br/>
      </w:r>
      <w:r>
        <w:rPr>
          <w:rFonts w:ascii="Times New Roman"/>
          <w:b w:val="false"/>
          <w:i w:val="false"/>
          <w:color w:val="000000"/>
          <w:sz w:val="28"/>
        </w:rPr>
        <w:t xml:space="preserve">
                           году 42 млрд. тенге, предоставляемых в  </w:t>
      </w:r>
      <w:r>
        <w:br/>
      </w:r>
      <w:r>
        <w:rPr>
          <w:rFonts w:ascii="Times New Roman"/>
          <w:b w:val="false"/>
          <w:i w:val="false"/>
          <w:color w:val="000000"/>
          <w:sz w:val="28"/>
        </w:rPr>
        <w:t xml:space="preserve">
                           кредит в 2005 году. На реализацию </w:t>
      </w:r>
      <w:r>
        <w:br/>
      </w:r>
      <w:r>
        <w:rPr>
          <w:rFonts w:ascii="Times New Roman"/>
          <w:b w:val="false"/>
          <w:i w:val="false"/>
          <w:color w:val="000000"/>
          <w:sz w:val="28"/>
        </w:rPr>
        <w:t xml:space="preserve">
                           Программы в 2005-2007 годы будут  </w:t>
      </w:r>
      <w:r>
        <w:br/>
      </w:r>
      <w:r>
        <w:rPr>
          <w:rFonts w:ascii="Times New Roman"/>
          <w:b w:val="false"/>
          <w:i w:val="false"/>
          <w:color w:val="000000"/>
          <w:sz w:val="28"/>
        </w:rPr>
        <w:t xml:space="preserve">
                           использованы средства государства, </w:t>
      </w:r>
      <w:r>
        <w:br/>
      </w:r>
      <w:r>
        <w:rPr>
          <w:rFonts w:ascii="Times New Roman"/>
          <w:b w:val="false"/>
          <w:i w:val="false"/>
          <w:color w:val="000000"/>
          <w:sz w:val="28"/>
        </w:rPr>
        <w:t xml:space="preserve">
                           граждан и юридических лиц </w:t>
      </w:r>
    </w:p>
    <w:p>
      <w:pPr>
        <w:spacing w:after="0"/>
        <w:ind w:left="0"/>
        <w:jc w:val="both"/>
      </w:pPr>
      <w:r>
        <w:rPr>
          <w:rFonts w:ascii="Times New Roman"/>
          <w:b w:val="false"/>
          <w:i w:val="false"/>
          <w:color w:val="000000"/>
          <w:sz w:val="28"/>
        </w:rPr>
        <w:t xml:space="preserve">Ожидаемые результаты       В результате реализации Программы: </w:t>
      </w:r>
      <w:r>
        <w:br/>
      </w:r>
      <w:r>
        <w:rPr>
          <w:rFonts w:ascii="Times New Roman"/>
          <w:b w:val="false"/>
          <w:i w:val="false"/>
          <w:color w:val="000000"/>
          <w:sz w:val="28"/>
        </w:rPr>
        <w:t xml:space="preserve">
                           при ежегодном темпе роста ввода в </w:t>
      </w:r>
      <w:r>
        <w:br/>
      </w:r>
      <w:r>
        <w:rPr>
          <w:rFonts w:ascii="Times New Roman"/>
          <w:b w:val="false"/>
          <w:i w:val="false"/>
          <w:color w:val="000000"/>
          <w:sz w:val="28"/>
        </w:rPr>
        <w:t xml:space="preserve">
                           эксплуатацию жилых домов за три года  </w:t>
      </w:r>
      <w:r>
        <w:br/>
      </w:r>
      <w:r>
        <w:rPr>
          <w:rFonts w:ascii="Times New Roman"/>
          <w:b w:val="false"/>
          <w:i w:val="false"/>
          <w:color w:val="000000"/>
          <w:sz w:val="28"/>
        </w:rPr>
        <w:t xml:space="preserve">
                           будет построено более 12 млн. кв. метров </w:t>
      </w:r>
      <w:r>
        <w:br/>
      </w:r>
      <w:r>
        <w:rPr>
          <w:rFonts w:ascii="Times New Roman"/>
          <w:b w:val="false"/>
          <w:i w:val="false"/>
          <w:color w:val="000000"/>
          <w:sz w:val="28"/>
        </w:rPr>
        <w:t xml:space="preserve">
                           общей площади жилья; </w:t>
      </w:r>
      <w:r>
        <w:br/>
      </w:r>
      <w:r>
        <w:rPr>
          <w:rFonts w:ascii="Times New Roman"/>
          <w:b w:val="false"/>
          <w:i w:val="false"/>
          <w:color w:val="000000"/>
          <w:sz w:val="28"/>
        </w:rPr>
        <w:t xml:space="preserve">
                           будут созданы новые рабочие места для </w:t>
      </w:r>
      <w:r>
        <w:br/>
      </w:r>
      <w:r>
        <w:rPr>
          <w:rFonts w:ascii="Times New Roman"/>
          <w:b w:val="false"/>
          <w:i w:val="false"/>
          <w:color w:val="000000"/>
          <w:sz w:val="28"/>
        </w:rPr>
        <w:t xml:space="preserve">
                           более чем 45 тыс. человек; </w:t>
      </w:r>
      <w:r>
        <w:br/>
      </w:r>
      <w:r>
        <w:rPr>
          <w:rFonts w:ascii="Times New Roman"/>
          <w:b w:val="false"/>
          <w:i w:val="false"/>
          <w:color w:val="000000"/>
          <w:sz w:val="28"/>
        </w:rPr>
        <w:t xml:space="preserve">
                           улучшится комфортность жилищного фонда; </w:t>
      </w:r>
      <w:r>
        <w:br/>
      </w:r>
      <w:r>
        <w:rPr>
          <w:rFonts w:ascii="Times New Roman"/>
          <w:b w:val="false"/>
          <w:i w:val="false"/>
          <w:color w:val="000000"/>
          <w:sz w:val="28"/>
        </w:rPr>
        <w:t xml:space="preserve">
                           улучшится архитектурный облик городов и </w:t>
      </w:r>
      <w:r>
        <w:br/>
      </w:r>
      <w:r>
        <w:rPr>
          <w:rFonts w:ascii="Times New Roman"/>
          <w:b w:val="false"/>
          <w:i w:val="false"/>
          <w:color w:val="000000"/>
          <w:sz w:val="28"/>
        </w:rPr>
        <w:t xml:space="preserve">
                           других населенных пунктов; </w:t>
      </w:r>
      <w:r>
        <w:br/>
      </w:r>
      <w:r>
        <w:rPr>
          <w:rFonts w:ascii="Times New Roman"/>
          <w:b w:val="false"/>
          <w:i w:val="false"/>
          <w:color w:val="000000"/>
          <w:sz w:val="28"/>
        </w:rPr>
        <w:t xml:space="preserve">
                           дальнейшее развитие получит первичный </w:t>
      </w:r>
      <w:r>
        <w:br/>
      </w:r>
      <w:r>
        <w:rPr>
          <w:rFonts w:ascii="Times New Roman"/>
          <w:b w:val="false"/>
          <w:i w:val="false"/>
          <w:color w:val="000000"/>
          <w:sz w:val="28"/>
        </w:rPr>
        <w:t xml:space="preserve">
                           рынок жилья и инвестиционный процесс; </w:t>
      </w:r>
      <w:r>
        <w:br/>
      </w:r>
      <w:r>
        <w:rPr>
          <w:rFonts w:ascii="Times New Roman"/>
          <w:b w:val="false"/>
          <w:i w:val="false"/>
          <w:color w:val="000000"/>
          <w:sz w:val="28"/>
        </w:rPr>
        <w:t xml:space="preserve">
                           снизится объем импорта строительной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повысятся эффективность инвестиционных </w:t>
      </w:r>
      <w:r>
        <w:br/>
      </w:r>
      <w:r>
        <w:rPr>
          <w:rFonts w:ascii="Times New Roman"/>
          <w:b w:val="false"/>
          <w:i w:val="false"/>
          <w:color w:val="000000"/>
          <w:sz w:val="28"/>
        </w:rPr>
        <w:t xml:space="preserve">
                           вложений и оптимизация расходования </w:t>
      </w:r>
      <w:r>
        <w:br/>
      </w:r>
      <w:r>
        <w:rPr>
          <w:rFonts w:ascii="Times New Roman"/>
          <w:b w:val="false"/>
          <w:i w:val="false"/>
          <w:color w:val="000000"/>
          <w:sz w:val="28"/>
        </w:rPr>
        <w:t xml:space="preserve">
                           финансовых средств через систему новых </w:t>
      </w:r>
      <w:r>
        <w:br/>
      </w:r>
      <w:r>
        <w:rPr>
          <w:rFonts w:ascii="Times New Roman"/>
          <w:b w:val="false"/>
          <w:i w:val="false"/>
          <w:color w:val="000000"/>
          <w:sz w:val="28"/>
        </w:rPr>
        <w:t xml:space="preserve">
                           казахстанских сметных нормативов; </w:t>
      </w:r>
      <w:r>
        <w:br/>
      </w:r>
      <w:r>
        <w:rPr>
          <w:rFonts w:ascii="Times New Roman"/>
          <w:b w:val="false"/>
          <w:i w:val="false"/>
          <w:color w:val="000000"/>
          <w:sz w:val="28"/>
        </w:rPr>
        <w:t xml:space="preserve">
                           увеличится сбор налогов в бюджет от </w:t>
      </w:r>
      <w:r>
        <w:br/>
      </w:r>
      <w:r>
        <w:rPr>
          <w:rFonts w:ascii="Times New Roman"/>
          <w:b w:val="false"/>
          <w:i w:val="false"/>
          <w:color w:val="000000"/>
          <w:sz w:val="28"/>
        </w:rPr>
        <w:t xml:space="preserve">
                           строительной деятельности, в том числе </w:t>
      </w:r>
      <w:r>
        <w:br/>
      </w:r>
      <w:r>
        <w:rPr>
          <w:rFonts w:ascii="Times New Roman"/>
          <w:b w:val="false"/>
          <w:i w:val="false"/>
          <w:color w:val="000000"/>
          <w:sz w:val="28"/>
        </w:rPr>
        <w:t xml:space="preserve">
                           налога на имущество, подоходного налога </w:t>
      </w:r>
      <w:r>
        <w:br/>
      </w:r>
      <w:r>
        <w:rPr>
          <w:rFonts w:ascii="Times New Roman"/>
          <w:b w:val="false"/>
          <w:i w:val="false"/>
          <w:color w:val="000000"/>
          <w:sz w:val="28"/>
        </w:rPr>
        <w:t xml:space="preserve">
                           с работников строительной отрасли; </w:t>
      </w:r>
      <w:r>
        <w:br/>
      </w:r>
      <w:r>
        <w:rPr>
          <w:rFonts w:ascii="Times New Roman"/>
          <w:b w:val="false"/>
          <w:i w:val="false"/>
          <w:color w:val="000000"/>
          <w:sz w:val="28"/>
        </w:rPr>
        <w:t xml:space="preserve">
                           ожидается мультипликативный эффект в </w:t>
      </w:r>
      <w:r>
        <w:br/>
      </w:r>
      <w:r>
        <w:rPr>
          <w:rFonts w:ascii="Times New Roman"/>
          <w:b w:val="false"/>
          <w:i w:val="false"/>
          <w:color w:val="000000"/>
          <w:sz w:val="28"/>
        </w:rPr>
        <w:t xml:space="preserve">
                           смежных отраслях за счет увеличения </w:t>
      </w:r>
      <w:r>
        <w:br/>
      </w:r>
      <w:r>
        <w:rPr>
          <w:rFonts w:ascii="Times New Roman"/>
          <w:b w:val="false"/>
          <w:i w:val="false"/>
          <w:color w:val="000000"/>
          <w:sz w:val="28"/>
        </w:rPr>
        <w:t xml:space="preserve">
                           выпуска продукции промышленности </w:t>
      </w:r>
      <w:r>
        <w:br/>
      </w:r>
      <w:r>
        <w:rPr>
          <w:rFonts w:ascii="Times New Roman"/>
          <w:b w:val="false"/>
          <w:i w:val="false"/>
          <w:color w:val="000000"/>
          <w:sz w:val="28"/>
        </w:rPr>
        <w:t xml:space="preserve">
                           строительных материалов, </w:t>
      </w:r>
      <w:r>
        <w:br/>
      </w:r>
      <w:r>
        <w:rPr>
          <w:rFonts w:ascii="Times New Roman"/>
          <w:b w:val="false"/>
          <w:i w:val="false"/>
          <w:color w:val="000000"/>
          <w:sz w:val="28"/>
        </w:rPr>
        <w:t xml:space="preserve">
                           электротехнической, металлургической и </w:t>
      </w:r>
      <w:r>
        <w:br/>
      </w:r>
      <w:r>
        <w:rPr>
          <w:rFonts w:ascii="Times New Roman"/>
          <w:b w:val="false"/>
          <w:i w:val="false"/>
          <w:color w:val="000000"/>
          <w:sz w:val="28"/>
        </w:rPr>
        <w:t xml:space="preserve">
                           химической промышленности, а также </w:t>
      </w:r>
      <w:r>
        <w:br/>
      </w:r>
      <w:r>
        <w:rPr>
          <w:rFonts w:ascii="Times New Roman"/>
          <w:b w:val="false"/>
          <w:i w:val="false"/>
          <w:color w:val="000000"/>
          <w:sz w:val="28"/>
        </w:rPr>
        <w:t xml:space="preserve">
                           предметов обустройства нового жилья </w:t>
      </w:r>
    </w:p>
    <w:bookmarkStart w:name="z8" w:id="8"/>
    <w:p>
      <w:pPr>
        <w:spacing w:after="0"/>
        <w:ind w:left="0"/>
        <w:jc w:val="left"/>
      </w:pPr>
      <w:r>
        <w:rPr>
          <w:rFonts w:ascii="Times New Roman"/>
          <w:b/>
          <w:i w:val="false"/>
          <w:color w:val="000000"/>
        </w:rPr>
        <w:t xml:space="preserve"> 
  2. Введение </w:t>
      </w:r>
    </w:p>
    <w:bookmarkEnd w:id="8"/>
    <w:p>
      <w:pPr>
        <w:spacing w:after="0"/>
        <w:ind w:left="0"/>
        <w:jc w:val="both"/>
      </w:pPr>
      <w:r>
        <w:rPr>
          <w:rFonts w:ascii="Times New Roman"/>
          <w:b w:val="false"/>
          <w:i w:val="false"/>
          <w:color w:val="000000"/>
          <w:sz w:val="28"/>
        </w:rPr>
        <w:t>      Подъем экономики Казахстана, а также стремление большей части населения к улучшению своих жилищных условий обусловили актуальность жилищного строительства в республике. Жилищное строительство признано одним из приоритетных направлений  </w:t>
      </w:r>
      <w:r>
        <w:rPr>
          <w:rFonts w:ascii="Times New Roman"/>
          <w:b w:val="false"/>
          <w:i w:val="false"/>
          <w:color w:val="000000"/>
          <w:sz w:val="28"/>
        </w:rPr>
        <w:t xml:space="preserve">Стратегии </w:t>
      </w:r>
      <w:r>
        <w:rPr>
          <w:rFonts w:ascii="Times New Roman"/>
          <w:b w:val="false"/>
          <w:i w:val="false"/>
          <w:color w:val="000000"/>
          <w:sz w:val="28"/>
        </w:rPr>
        <w:t xml:space="preserve"> развития Казахстана до 2030 года и является одной из наиболее важных задач общенационального характера. </w:t>
      </w:r>
      <w:r>
        <w:br/>
      </w:r>
      <w:r>
        <w:rPr>
          <w:rFonts w:ascii="Times New Roman"/>
          <w:b w:val="false"/>
          <w:i w:val="false"/>
          <w:color w:val="000000"/>
          <w:sz w:val="28"/>
        </w:rPr>
        <w:t xml:space="preserve">
      Повышение конкурентоспособности экономики Казахстана в среднесрочной перспективе требует новой политики в жилищном строительстве. </w:t>
      </w:r>
      <w:r>
        <w:br/>
      </w:r>
      <w:r>
        <w:rPr>
          <w:rFonts w:ascii="Times New Roman"/>
          <w:b w:val="false"/>
          <w:i w:val="false"/>
          <w:color w:val="000000"/>
          <w:sz w:val="28"/>
        </w:rPr>
        <w:t xml:space="preserve">
      В связи с этим основными направлениями Государственной программы развития жилищного строительства в Республике Казахстан на 2005-2007 годы (далее - Программа) являются обеспечение устойчивого темпа роста строительства жилья, доступного для широких слоев населения путем снижения его стоимости, увеличение сроков жилищного кредитования, снижение первоначального взноса и ставки кредитования. </w:t>
      </w:r>
      <w:r>
        <w:br/>
      </w:r>
      <w:r>
        <w:rPr>
          <w:rFonts w:ascii="Times New Roman"/>
          <w:b w:val="false"/>
          <w:i w:val="false"/>
          <w:color w:val="000000"/>
          <w:sz w:val="28"/>
        </w:rPr>
        <w:t xml:space="preserve">
      Помимо строительства жилья требуются новые подходы к его эксплуатации. </w:t>
      </w:r>
      <w:r>
        <w:br/>
      </w:r>
      <w:r>
        <w:rPr>
          <w:rFonts w:ascii="Times New Roman"/>
          <w:b w:val="false"/>
          <w:i w:val="false"/>
          <w:color w:val="000000"/>
          <w:sz w:val="28"/>
        </w:rPr>
        <w:t xml:space="preserve">
      Для дальнейшего совершенствования форм управления объектами кондоминиума, в том числе института кооперативов собственников квартир, углубления проводимых преобразований в системе управления жилищным фондом и сфере коммунального обслуживания, а также оптимизации жилищных отношений будет разработана программа развития жилищно-коммунальной сферы. </w:t>
      </w:r>
    </w:p>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 Анализ современного состояния жилищного </w:t>
      </w:r>
      <w:r>
        <w:br/>
      </w:r>
      <w:r>
        <w:rPr>
          <w:rFonts w:ascii="Times New Roman"/>
          <w:b w:val="false"/>
          <w:i w:val="false"/>
          <w:color w:val="000000"/>
          <w:sz w:val="28"/>
        </w:rPr>
        <w:t>
</w:t>
      </w:r>
      <w:r>
        <w:rPr>
          <w:rFonts w:ascii="Times New Roman"/>
          <w:b/>
          <w:i w:val="false"/>
          <w:color w:val="000000"/>
          <w:sz w:val="28"/>
        </w:rPr>
        <w:t xml:space="preserve">         строительства </w:t>
      </w:r>
    </w:p>
    <w:bookmarkEnd w:id="9"/>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3.1. Жилищное строительство </w:t>
      </w:r>
    </w:p>
    <w:bookmarkEnd w:id="10"/>
    <w:p>
      <w:pPr>
        <w:spacing w:after="0"/>
        <w:ind w:left="0"/>
        <w:jc w:val="both"/>
      </w:pPr>
      <w:r>
        <w:rPr>
          <w:rFonts w:ascii="Times New Roman"/>
          <w:b w:val="false"/>
          <w:i w:val="false"/>
          <w:color w:val="000000"/>
          <w:sz w:val="28"/>
        </w:rPr>
        <w:t xml:space="preserve">      В Казахстане жилищный сектор перешел на рыночные отношения и главной целью жилищной политики является создание условий для перехода на приобретение и строительство жилья населением через развитие прогрессивных форм кредитования. </w:t>
      </w:r>
      <w:r>
        <w:br/>
      </w:r>
      <w:r>
        <w:rPr>
          <w:rFonts w:ascii="Times New Roman"/>
          <w:b w:val="false"/>
          <w:i w:val="false"/>
          <w:color w:val="000000"/>
          <w:sz w:val="28"/>
        </w:rPr>
        <w:t xml:space="preserve">
      Изменилась структура вводимых в эксплуатацию жилых домов по формам собственности и источникам финансирования. Радикальные изменения произошли в системе финансирования жилищного строительства, основную роль стали играть частные и индивидуальные застройщики. </w:t>
      </w:r>
      <w:r>
        <w:br/>
      </w:r>
      <w:r>
        <w:rPr>
          <w:rFonts w:ascii="Times New Roman"/>
          <w:b w:val="false"/>
          <w:i w:val="false"/>
          <w:color w:val="000000"/>
          <w:sz w:val="28"/>
        </w:rPr>
        <w:t xml:space="preserve">
      По данным регистра жилищного фонда, на 1 января 2004 года общая площадь жилищного фонда Республики Казахстан составляет 243,0 млн. кв. метров, в том числе в городах - 144,8 млн. кв. метров, в сельской местности - 98,2 млн. кв. метров. </w:t>
      </w:r>
      <w:r>
        <w:br/>
      </w:r>
      <w:r>
        <w:rPr>
          <w:rFonts w:ascii="Times New Roman"/>
          <w:b w:val="false"/>
          <w:i w:val="false"/>
          <w:color w:val="000000"/>
          <w:sz w:val="28"/>
        </w:rPr>
        <w:t xml:space="preserve">
      Более 96,8% жилищного фонда Республики Казахстан находится в частной собственности (235,3 млн. кв. метров) и 3,2% - в государственной собственности (7,7 млн. кв. метров). </w:t>
      </w:r>
      <w:r>
        <w:br/>
      </w:r>
      <w:r>
        <w:rPr>
          <w:rFonts w:ascii="Times New Roman"/>
          <w:b w:val="false"/>
          <w:i w:val="false"/>
          <w:color w:val="000000"/>
          <w:sz w:val="28"/>
        </w:rPr>
        <w:t xml:space="preserve">
      При существующей социальной норме обеспеченности жильем 1 жителя в размере 18 кв. метров к концу 2003 года в среднем по стране на 1 жителя приходилось 17 кв. метров, в том числе в городах - 18 кв. метров, в сельской местности - 15,8 кв. метра. </w:t>
      </w:r>
      <w:r>
        <w:br/>
      </w:r>
      <w:r>
        <w:rPr>
          <w:rFonts w:ascii="Times New Roman"/>
          <w:b w:val="false"/>
          <w:i w:val="false"/>
          <w:color w:val="000000"/>
          <w:sz w:val="28"/>
        </w:rPr>
        <w:t xml:space="preserve">
      Государство перестало быть основным участником в жилищном строительстве. Его доля в общем объеме строительства жилья в 2002 году уменьшилась до 5,6%, в 2003 году этот показатель увеличился до 13,1% за счет строительства жилых домов при ликвидации последствий землетрясения в Жамбылской области. За счет средств населения введено жилья 69,4% от общей площади сданных в эксплуатацию жилых домов. </w:t>
      </w:r>
    </w:p>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3.2. Состояние индивидуального жилищного строительства </w:t>
      </w:r>
    </w:p>
    <w:bookmarkEnd w:id="11"/>
    <w:p>
      <w:pPr>
        <w:spacing w:after="0"/>
        <w:ind w:left="0"/>
        <w:jc w:val="both"/>
      </w:pPr>
      <w:r>
        <w:rPr>
          <w:rFonts w:ascii="Times New Roman"/>
          <w:b w:val="false"/>
          <w:i w:val="false"/>
          <w:color w:val="000000"/>
          <w:sz w:val="28"/>
        </w:rPr>
        <w:t xml:space="preserve">      Население республики стало активнее участвовать в решении собственных жилищных проблем. </w:t>
      </w:r>
      <w:r>
        <w:br/>
      </w:r>
      <w:r>
        <w:rPr>
          <w:rFonts w:ascii="Times New Roman"/>
          <w:b w:val="false"/>
          <w:i w:val="false"/>
          <w:color w:val="000000"/>
          <w:sz w:val="28"/>
        </w:rPr>
        <w:t xml:space="preserve">
      За 2000-2003 годы за счет средств населения построено 4600,1 тыс. кв. метров жилья, или 72,7% от общего объема введенных в эксплуатацию жилых домов. </w:t>
      </w:r>
      <w:r>
        <w:br/>
      </w:r>
      <w:r>
        <w:rPr>
          <w:rFonts w:ascii="Times New Roman"/>
          <w:b w:val="false"/>
          <w:i w:val="false"/>
          <w:color w:val="000000"/>
          <w:sz w:val="28"/>
        </w:rPr>
        <w:t xml:space="preserve">
      Объем индивидуального жилищного строительства возрос за последние четыре года на 57,3%, и за указанный период на эти цели направлено 36,6 млрд. тенге. Сложившаяся ситуация свидетельствует о наличии у граждан некоторых накоплений для строительства жилья. </w:t>
      </w:r>
      <w:r>
        <w:br/>
      </w:r>
      <w:r>
        <w:rPr>
          <w:rFonts w:ascii="Times New Roman"/>
          <w:b w:val="false"/>
          <w:i w:val="false"/>
          <w:color w:val="000000"/>
          <w:sz w:val="28"/>
        </w:rPr>
        <w:t xml:space="preserve">
      Развитие индивидуального жилищного строительства в республике идет неравномерно. Если от общей площади 1431,2 тыс. кв. метров жилья, построенного населением в 2003 году, наибольшую долю занимают Южно-Казахстанская (309,5 тыс. кв. метров), Атырауская (158,2), Алматинская (130,2) области и город Алматы (132,3 тыс. кв. метров), то в других областях этот показатель низок: в Карагандинской (29,2), Костанайской (33,7), Северо-Казахстанской (35), Акмолинской (36,4 тыс. кв. метров). </w:t>
      </w:r>
    </w:p>
    <w:bookmarkStart w:name="z12"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3.3. Строительство жилья за счет привлечения инвестиций </w:t>
      </w:r>
      <w:r>
        <w:br/>
      </w:r>
      <w:r>
        <w:rPr>
          <w:rFonts w:ascii="Times New Roman"/>
          <w:b w:val="false"/>
          <w:i w:val="false"/>
          <w:color w:val="000000"/>
          <w:sz w:val="28"/>
        </w:rPr>
        <w:t>
</w:t>
      </w:r>
      <w:r>
        <w:rPr>
          <w:rFonts w:ascii="Times New Roman"/>
          <w:b/>
          <w:i w:val="false"/>
          <w:color w:val="000000"/>
          <w:sz w:val="28"/>
        </w:rPr>
        <w:t xml:space="preserve">           частного капитала </w:t>
      </w:r>
    </w:p>
    <w:bookmarkEnd w:id="12"/>
    <w:p>
      <w:pPr>
        <w:spacing w:after="0"/>
        <w:ind w:left="0"/>
        <w:jc w:val="both"/>
      </w:pPr>
      <w:r>
        <w:rPr>
          <w:rFonts w:ascii="Times New Roman"/>
          <w:b w:val="false"/>
          <w:i w:val="false"/>
          <w:color w:val="000000"/>
          <w:sz w:val="28"/>
        </w:rPr>
        <w:t xml:space="preserve">      В 2000-2003 годы за счет собственных средств предприятий и организаций негосударственного сектора построено 1070,7 тыс. кв. метров жилья, или 16,9% к общему объему введенных в эксплуатацию жилых домов. </w:t>
      </w:r>
      <w:r>
        <w:br/>
      </w:r>
      <w:r>
        <w:rPr>
          <w:rFonts w:ascii="Times New Roman"/>
          <w:b w:val="false"/>
          <w:i w:val="false"/>
          <w:color w:val="000000"/>
          <w:sz w:val="28"/>
        </w:rPr>
        <w:t xml:space="preserve">
      Этими предприятиями и организациями вводятся в эксплуатацию жилые дома, реализуемые напрямую покупателям со средним доходом и высоким достатком. Указанными застройщиками решается комплекс задач по проектированию и строительству многоквартирных жилых домов нового поколения, уникальных по архитектуре и технической сложности, с применением новейших технологий и материалов. </w:t>
      </w:r>
      <w:r>
        <w:br/>
      </w:r>
      <w:r>
        <w:rPr>
          <w:rFonts w:ascii="Times New Roman"/>
          <w:b w:val="false"/>
          <w:i w:val="false"/>
          <w:color w:val="000000"/>
          <w:sz w:val="28"/>
        </w:rPr>
        <w:t xml:space="preserve">
      В 2001-2003 годы предприятиями и организациями государственной собственности введено в эксплуатацию 475 тыс. кв. метров жилья, или 9,3% от общей площади сданных в эксплуатацию жилых домов. </w:t>
      </w:r>
      <w:r>
        <w:br/>
      </w:r>
      <w:r>
        <w:rPr>
          <w:rFonts w:ascii="Times New Roman"/>
          <w:b w:val="false"/>
          <w:i w:val="false"/>
          <w:color w:val="000000"/>
          <w:sz w:val="28"/>
        </w:rPr>
        <w:t xml:space="preserve">
      В 2002 году в девяти областях республики с участием государственных средств не построено ни одного квадратного метра жилья, а в 2003 году такое положение сложилось в Акмолинской, Алматинской, Костанайской областях и городе Алматы. </w:t>
      </w:r>
    </w:p>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3.4. Анализ стоимости жилья </w:t>
      </w:r>
    </w:p>
    <w:bookmarkEnd w:id="13"/>
    <w:p>
      <w:pPr>
        <w:spacing w:after="0"/>
        <w:ind w:left="0"/>
        <w:jc w:val="both"/>
      </w:pPr>
      <w:r>
        <w:rPr>
          <w:rFonts w:ascii="Times New Roman"/>
          <w:b w:val="false"/>
          <w:i w:val="false"/>
          <w:color w:val="000000"/>
          <w:sz w:val="28"/>
        </w:rPr>
        <w:t xml:space="preserve">      Высокая стоимость жилья является одной из основных причин сдерживания роста массового жилищного строительства. </w:t>
      </w:r>
      <w:r>
        <w:br/>
      </w:r>
      <w:r>
        <w:rPr>
          <w:rFonts w:ascii="Times New Roman"/>
          <w:b w:val="false"/>
          <w:i w:val="false"/>
          <w:color w:val="000000"/>
          <w:sz w:val="28"/>
        </w:rPr>
        <w:t xml:space="preserve">
      По данным Агентства Республики Казахстан по статистике, средняя фактическая стоимость строительства 1 кв. метра жилья в городах республики (без индивидуальных жилых домов, построенных населением) за 2000-2003 годы составляла 47,5-60,3 тыс. тенге, за исключением городов Астаны и Атырау, где стоимость строительства 1 кв. метра площади жилых домов превышала среднюю республиканскую на 24,5 и 12,7 тыс. тенге соответственно. </w:t>
      </w:r>
    </w:p>
    <w:p>
      <w:pPr>
        <w:spacing w:after="0"/>
        <w:ind w:left="0"/>
        <w:jc w:val="both"/>
      </w:pPr>
      <w:r>
        <w:rPr>
          <w:rFonts w:ascii="Times New Roman"/>
          <w:b w:val="false"/>
          <w:i w:val="false"/>
          <w:color w:val="000000"/>
          <w:sz w:val="28"/>
        </w:rPr>
        <w:t xml:space="preserve">Стоимость строительства 1 кв. метра жилья в 2003 году </w:t>
      </w:r>
      <w:r>
        <w:br/>
      </w:r>
      <w:r>
        <w:rPr>
          <w:rFonts w:ascii="Times New Roman"/>
          <w:b w:val="false"/>
          <w:i w:val="false"/>
          <w:color w:val="000000"/>
          <w:sz w:val="28"/>
        </w:rPr>
        <w:t xml:space="preserve">
в некоторых регионах республики (тыс. тенге)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Всего(включая  | Всего (без </w:t>
      </w:r>
      <w:r>
        <w:br/>
      </w:r>
      <w:r>
        <w:rPr>
          <w:rFonts w:ascii="Times New Roman"/>
          <w:b w:val="false"/>
          <w:i w:val="false"/>
          <w:color w:val="000000"/>
          <w:sz w:val="28"/>
        </w:rPr>
        <w:t xml:space="preserve">
                                | индивидуальные | индивидуальных </w:t>
      </w:r>
      <w:r>
        <w:br/>
      </w:r>
      <w:r>
        <w:rPr>
          <w:rFonts w:ascii="Times New Roman"/>
          <w:b w:val="false"/>
          <w:i w:val="false"/>
          <w:color w:val="000000"/>
          <w:sz w:val="28"/>
        </w:rPr>
        <w:t xml:space="preserve">
                                | жилые дома,    | жилых домов,  </w:t>
      </w:r>
      <w:r>
        <w:br/>
      </w:r>
      <w:r>
        <w:rPr>
          <w:rFonts w:ascii="Times New Roman"/>
          <w:b w:val="false"/>
          <w:i w:val="false"/>
          <w:color w:val="000000"/>
          <w:sz w:val="28"/>
        </w:rPr>
        <w:t xml:space="preserve">
                                | построенные    | построенных </w:t>
      </w:r>
      <w:r>
        <w:br/>
      </w:r>
      <w:r>
        <w:rPr>
          <w:rFonts w:ascii="Times New Roman"/>
          <w:b w:val="false"/>
          <w:i w:val="false"/>
          <w:color w:val="000000"/>
          <w:sz w:val="28"/>
        </w:rPr>
        <w:t xml:space="preserve">
                                | населением)    | населением)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город Астана                      63,9 /$456       84,8 /$606 </w:t>
      </w:r>
      <w:r>
        <w:br/>
      </w:r>
      <w:r>
        <w:rPr>
          <w:rFonts w:ascii="Times New Roman"/>
          <w:b w:val="false"/>
          <w:i w:val="false"/>
          <w:color w:val="000000"/>
          <w:sz w:val="28"/>
        </w:rPr>
        <w:t xml:space="preserve">
город Алматы                      30,2/$216        49,2 /$351 </w:t>
      </w:r>
      <w:r>
        <w:br/>
      </w:r>
      <w:r>
        <w:rPr>
          <w:rFonts w:ascii="Times New Roman"/>
          <w:b w:val="false"/>
          <w:i w:val="false"/>
          <w:color w:val="000000"/>
          <w:sz w:val="28"/>
        </w:rPr>
        <w:t xml:space="preserve">
Атырауская область                16,6 /$118       73,0 /$521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Для снижения стоимости строительства жилья необходим переход к современным эффективным и энергосберегающим архитектурно-строительным решениям. </w:t>
      </w:r>
      <w:r>
        <w:br/>
      </w:r>
      <w:r>
        <w:rPr>
          <w:rFonts w:ascii="Times New Roman"/>
          <w:b w:val="false"/>
          <w:i w:val="false"/>
          <w:color w:val="000000"/>
          <w:sz w:val="28"/>
        </w:rPr>
        <w:t xml:space="preserve">
      Существующая практика возложения на застройщиков жилых домов затрат, связанных с дополнительными нагрузками либо развитием и обустройством магистральных и внутриквартальных инженерных сетей, иных объектов инженерной (коммунальной) инфраструктуры, повышает стоимость одного квадратного метра строящегося жилья. </w:t>
      </w:r>
      <w:r>
        <w:br/>
      </w:r>
      <w:r>
        <w:rPr>
          <w:rFonts w:ascii="Times New Roman"/>
          <w:b w:val="false"/>
          <w:i w:val="false"/>
          <w:color w:val="000000"/>
          <w:sz w:val="28"/>
        </w:rPr>
        <w:t xml:space="preserve">
      Снижение стоимости строительства объектов зависит также от совершенства сметной нормативной базы. В целях достоверного определения цены строительной продукции с учетом нового уровня заработной платы, текущих цен на эксплуатацию строительных машин и механизмов, на материалы, изделия и конструкции, применения новых прогрессивных методов производства работ впервые разработаны новые казахстанские сметные нормативы. Положения этих нормативов подлежат применению на территории Республики Казахстан субъектами архитектурной, градостроительной и строительной деятельности, осуществляющими строительство объектов за счет государственных средств. Для других субъектов настоящие нормативы являются рекомендательными. </w:t>
      </w:r>
    </w:p>
    <w:bookmarkStart w:name="z14"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3.5. Состояние отрасли производства строительных </w:t>
      </w:r>
      <w:r>
        <w:br/>
      </w:r>
      <w:r>
        <w:rPr>
          <w:rFonts w:ascii="Times New Roman"/>
          <w:b w:val="false"/>
          <w:i w:val="false"/>
          <w:color w:val="000000"/>
          <w:sz w:val="28"/>
        </w:rPr>
        <w:t>
</w:t>
      </w:r>
      <w:r>
        <w:rPr>
          <w:rFonts w:ascii="Times New Roman"/>
          <w:b/>
          <w:i w:val="false"/>
          <w:color w:val="000000"/>
          <w:sz w:val="28"/>
        </w:rPr>
        <w:t xml:space="preserve">           материалов </w:t>
      </w:r>
    </w:p>
    <w:bookmarkEnd w:id="14"/>
    <w:p>
      <w:pPr>
        <w:spacing w:after="0"/>
        <w:ind w:left="0"/>
        <w:jc w:val="both"/>
      </w:pPr>
      <w:r>
        <w:rPr>
          <w:rFonts w:ascii="Times New Roman"/>
          <w:b w:val="false"/>
          <w:i w:val="false"/>
          <w:color w:val="000000"/>
          <w:sz w:val="28"/>
        </w:rPr>
        <w:t xml:space="preserve">      Современные требования к качеству строительства жилых домов предопределяют применение новых и эффективных строительных материалов, соответствующих мировым стандартам. </w:t>
      </w:r>
      <w:r>
        <w:br/>
      </w:r>
      <w:r>
        <w:rPr>
          <w:rFonts w:ascii="Times New Roman"/>
          <w:b w:val="false"/>
          <w:i w:val="false"/>
          <w:color w:val="000000"/>
          <w:sz w:val="28"/>
        </w:rPr>
        <w:t xml:space="preserve">
      Однако отечественная промышленность строительных материалов не в полной мере удовлетворяет потребности строительного производства. </w:t>
      </w:r>
      <w:r>
        <w:br/>
      </w:r>
      <w:r>
        <w:rPr>
          <w:rFonts w:ascii="Times New Roman"/>
          <w:b w:val="false"/>
          <w:i w:val="false"/>
          <w:color w:val="000000"/>
          <w:sz w:val="28"/>
        </w:rPr>
        <w:t xml:space="preserve">
      Казахстан располагает необходимыми сырьевыми ресурсами, производственными мощностями, рабочими и инженерными кадрами для обеспечения потребностей экономики в новейших строительных материалах, изделиях и конструкциях. </w:t>
      </w:r>
      <w:r>
        <w:br/>
      </w:r>
      <w:r>
        <w:rPr>
          <w:rFonts w:ascii="Times New Roman"/>
          <w:b w:val="false"/>
          <w:i w:val="false"/>
          <w:color w:val="000000"/>
          <w:sz w:val="28"/>
        </w:rPr>
        <w:t xml:space="preserve">
      В стране отсутствуют предприятия по выпуску стекла, стекловолокон, конструкций из алюминиевых сплавов, композитных и других материалов, заменяющих древесину и металл. Не развито собственное машиностроение, практически нет заводов по производству грузоподъемных машин, подъемно-транспортных механизмов, строительных машин и технологического оборудования. Производство эффективных теплоизоляционных материалов и изделий из них, использование глубокой переработки нефтепродуктов и полимеров находятся только в начальной стадии становления. </w:t>
      </w:r>
      <w:r>
        <w:br/>
      </w:r>
      <w:r>
        <w:rPr>
          <w:rFonts w:ascii="Times New Roman"/>
          <w:b w:val="false"/>
          <w:i w:val="false"/>
          <w:color w:val="000000"/>
          <w:sz w:val="28"/>
        </w:rPr>
        <w:t xml:space="preserve">
      Наличие территориальных диспропорций в размещении производств, недостаточность инвестиций для развития импортозамещающих и экспортоориентированных производств также являются отраслевыми проблемами. </w:t>
      </w:r>
      <w:r>
        <w:br/>
      </w:r>
      <w:r>
        <w:rPr>
          <w:rFonts w:ascii="Times New Roman"/>
          <w:b w:val="false"/>
          <w:i w:val="false"/>
          <w:color w:val="000000"/>
          <w:sz w:val="28"/>
        </w:rPr>
        <w:t xml:space="preserve">
      Все это свидетельствует, что при существующем уровне технической и технологической оснащенности большинства предприятий организация выпуска соответствующих мировым стандартам отечественных строительных материалов затруднительна. </w:t>
      </w:r>
    </w:p>
    <w:bookmarkStart w:name="z15"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3.6. Ипотечное кредитование </w:t>
      </w:r>
    </w:p>
    <w:bookmarkEnd w:id="15"/>
    <w:p>
      <w:pPr>
        <w:spacing w:after="0"/>
        <w:ind w:left="0"/>
        <w:jc w:val="both"/>
      </w:pPr>
      <w:r>
        <w:rPr>
          <w:rFonts w:ascii="Times New Roman"/>
          <w:b w:val="false"/>
          <w:i w:val="false"/>
          <w:color w:val="000000"/>
          <w:sz w:val="28"/>
        </w:rPr>
        <w:t xml:space="preserve">      Ипотечное кредитование - один из самых эффективных способов привлечения инвестиций в жилищную сферу. Именно ипотека позволяет согласовать интересы населения - в улучшении жилищных условий, банков - в эффективной и прибыльной работе, строительного комплекса - в ритмичной загрузке производства и государства, заинтересованного в экономическом росте, которому будет способствовать широкое распространение ипотечного кредитования населения. </w:t>
      </w:r>
      <w:r>
        <w:br/>
      </w:r>
      <w:r>
        <w:rPr>
          <w:rFonts w:ascii="Times New Roman"/>
          <w:b w:val="false"/>
          <w:i w:val="false"/>
          <w:color w:val="000000"/>
          <w:sz w:val="28"/>
        </w:rPr>
        <w:t xml:space="preserve">
      Предоставление гражданам ипотечных кредитов осуществляется банками второго уровня с 1998 года. Первоначально ставки вознаграждения по ипотечным кредитам составляли порядка 20% годовых, размер первоначального взноса составлял около 40-50%, кредит предоставлялся на срок не более 5-10 лет. </w:t>
      </w:r>
      <w:r>
        <w:br/>
      </w:r>
      <w:r>
        <w:rPr>
          <w:rFonts w:ascii="Times New Roman"/>
          <w:b w:val="false"/>
          <w:i w:val="false"/>
          <w:color w:val="000000"/>
          <w:sz w:val="28"/>
        </w:rPr>
        <w:t xml:space="preserve">
      С развитием ипотечного кредитования в стране подверглись изменению в сторону уменьшения основные критерии ипотечного кредитования. Так, начиная с 2003 года ставки вознаграждения в банках второго уровня составляют порядка 12-15% годовых, размер первоначального взноса снизился до 15-20% годовых, срок кредита составил в среднем 10-15 лет. </w:t>
      </w:r>
      <w:r>
        <w:br/>
      </w:r>
      <w:r>
        <w:rPr>
          <w:rFonts w:ascii="Times New Roman"/>
          <w:b w:val="false"/>
          <w:i w:val="false"/>
          <w:color w:val="000000"/>
          <w:sz w:val="28"/>
        </w:rPr>
        <w:t xml:space="preserve">
      Однако даже при таком развитии системы ипотечного кредитования данный вид услуг в настоящее время доступен лишь отдельным категориям граждан Республики Казахстан. Одной из основных причин является отсутствие достаточных средств у населения для оплаты вознаграждения и первоначального взноса. В этой связи была образована ЗАО "Казахстанская ипотечная компания" (далее - КИК). Уставный капитал КИК в настоящее время составляет 2,5 млрд. тенге. </w:t>
      </w:r>
      <w:r>
        <w:br/>
      </w:r>
      <w:r>
        <w:rPr>
          <w:rFonts w:ascii="Times New Roman"/>
          <w:b w:val="false"/>
          <w:i w:val="false"/>
          <w:color w:val="000000"/>
          <w:sz w:val="28"/>
        </w:rPr>
        <w:t xml:space="preserve">
      Целью деятельности КИК является рефинансирование банков второго уровня путем приобретения прав требований по ипотечным кредитам для увеличения объема предоставления банками второго уровня ипотечных кредитов. </w:t>
      </w:r>
      <w:r>
        <w:br/>
      </w:r>
      <w:r>
        <w:rPr>
          <w:rFonts w:ascii="Times New Roman"/>
          <w:b w:val="false"/>
          <w:i w:val="false"/>
          <w:color w:val="000000"/>
          <w:sz w:val="28"/>
        </w:rPr>
        <w:t xml:space="preserve">
      КИК выкупает права требования по котировочной ставке, которая зависит от уровня инфляции, маржи инвесторов, маржи КИК, страховых резервов и расходов на эмиссию. За весь период деятельности КИК котировочная ставка была подвержена изменениям только в сторону снижения. Так, если в 2002 году котировочная ставка составляла 14%, то в настоящее время она составляет 9,6%. </w:t>
      </w:r>
      <w:r>
        <w:br/>
      </w:r>
      <w:r>
        <w:rPr>
          <w:rFonts w:ascii="Times New Roman"/>
          <w:b w:val="false"/>
          <w:i w:val="false"/>
          <w:color w:val="000000"/>
          <w:sz w:val="28"/>
        </w:rPr>
        <w:t xml:space="preserve">
      В системе ипотечного кредитования с участием КИК работают 8 банков и 2 организации, осуществляющие отдельные виды банковских операций. Партнерами КИК являются такие банки второго уровня и финансовые организации, как Банк "Каспийский", "Астана-Финанс", Банк "ЦентрКредит", АТФ Банк, "БТА-Ипотека", Нурбанк, Наурыз Банк Казахстан, ТехакаБанк, Альянс Банк, Цеснабанк, которые осуществляют свою деятельность по предоставлению ипотечных кредитов по программе КИК. Кроме того, ряд банков второго уровня самостоятельно осуществляют ипотечное кредитование жилищного строительства. </w:t>
      </w:r>
      <w:r>
        <w:br/>
      </w:r>
      <w:r>
        <w:rPr>
          <w:rFonts w:ascii="Times New Roman"/>
          <w:b w:val="false"/>
          <w:i w:val="false"/>
          <w:color w:val="000000"/>
          <w:sz w:val="28"/>
        </w:rPr>
        <w:t xml:space="preserve">
      По состоянию на 1 марта 2004 года, КИК у банков второго уровня приобретены права требования по ипотечным кредитам на сумму более 10 млрд.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подраздел 3.6 внесены изменения Указом Президента РК от 24 июля 2006 года N  </w:t>
      </w:r>
      <w:r>
        <w:rPr>
          <w:rFonts w:ascii="Times New Roman"/>
          <w:b w:val="false"/>
          <w:i w:val="false"/>
          <w:color w:val="000000"/>
          <w:sz w:val="28"/>
        </w:rPr>
        <w:t xml:space="preserve">150 </w:t>
      </w:r>
      <w:r>
        <w:rPr>
          <w:rFonts w:ascii="Times New Roman"/>
          <w:b w:val="false"/>
          <w:i w:val="false"/>
          <w:color w:val="ff0000"/>
          <w:sz w:val="28"/>
        </w:rPr>
        <w:t xml:space="preserve"> (вводится в действие со дня подписания). </w:t>
      </w:r>
    </w:p>
    <w:bookmarkStart w:name="z37" w:id="16"/>
    <w:p>
      <w:pPr>
        <w:spacing w:after="0"/>
        <w:ind w:left="0"/>
        <w:jc w:val="both"/>
      </w:pPr>
      <w:r>
        <w:rPr>
          <w:rFonts w:ascii="Times New Roman"/>
          <w:b w:val="false"/>
          <w:i w:val="false"/>
          <w:color w:val="000000"/>
          <w:sz w:val="28"/>
        </w:rPr>
        <w:t>
</w:t>
      </w:r>
      <w:r>
        <w:rPr>
          <w:rFonts w:ascii="Times New Roman"/>
          <w:b/>
          <w:i w:val="false"/>
          <w:color w:val="000000"/>
          <w:sz w:val="28"/>
        </w:rPr>
        <w:t xml:space="preserve">      3.6.1. Система гарантирования и страхования ипотечных кредитов </w:t>
      </w:r>
      <w:r>
        <w:br/>
      </w:r>
      <w:r>
        <w:rPr>
          <w:rFonts w:ascii="Times New Roman"/>
          <w:b w:val="false"/>
          <w:i w:val="false"/>
          <w:color w:val="000000"/>
          <w:sz w:val="28"/>
        </w:rPr>
        <w:t xml:space="preserve">
  </w:t>
      </w:r>
      <w:r>
        <w:br/>
      </w:r>
      <w:r>
        <w:rPr>
          <w:rFonts w:ascii="Times New Roman"/>
          <w:b w:val="false"/>
          <w:i w:val="false"/>
          <w:color w:val="000000"/>
          <w:sz w:val="28"/>
        </w:rPr>
        <w:t xml:space="preserve">
      Немаловажную роль в динамичном развитии ипотечного кредитования играет система гарантирования и страхования ипотечных кредитов. Система гарантирования и страхования ипотечных кредитов направлена на создание благоприятных условий для повышения доступности ипотечных кредитов путем разделения кредитных рисков по кредиту между банками второго уровня и организациями, осуществляющими гарантирование и страхование ипотечных кредитов. </w:t>
      </w:r>
      <w:r>
        <w:br/>
      </w:r>
      <w:r>
        <w:rPr>
          <w:rFonts w:ascii="Times New Roman"/>
          <w:b w:val="false"/>
          <w:i w:val="false"/>
          <w:color w:val="000000"/>
          <w:sz w:val="28"/>
        </w:rPr>
        <w:t xml:space="preserve">
      В этой связи в 2003 году был создан Казахстанский фонд гарантирования ипотечных кредитов (далее - КФГИК). Создание системы гарантирования и страхования ипотечных кредитов позволит Казахстану оптимизировать и расширить рынок ипотечных кредитов. Система гарантирования и страхования ипотечных кредитов предполагает покрытие КФГИК до 100 % кредитных рисков в течение срока всего кредита.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Подраздел дополнен главой 3.6.1 - Указом Президента РК от 24 июля 2006 года N  </w:t>
      </w:r>
      <w:r>
        <w:rPr>
          <w:rFonts w:ascii="Times New Roman"/>
          <w:b w:val="false"/>
          <w:i w:val="false"/>
          <w:color w:val="000000"/>
          <w:sz w:val="28"/>
        </w:rPr>
        <w:t xml:space="preserve">150 </w:t>
      </w:r>
      <w:r>
        <w:rPr>
          <w:rFonts w:ascii="Times New Roman"/>
          <w:b w:val="false"/>
          <w:i w:val="false"/>
          <w:color w:val="ff0000"/>
          <w:sz w:val="28"/>
        </w:rPr>
        <w:t xml:space="preserve"> (вводится в действие со дня подписания). </w:t>
      </w:r>
    </w:p>
    <w:bookmarkEnd w:id="16"/>
    <w:bookmarkStart w:name="z16"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3.7. Система жилищных строительных сбережений </w:t>
      </w:r>
    </w:p>
    <w:bookmarkEnd w:id="17"/>
    <w:p>
      <w:pPr>
        <w:spacing w:after="0"/>
        <w:ind w:left="0"/>
        <w:jc w:val="both"/>
      </w:pPr>
      <w:r>
        <w:rPr>
          <w:rFonts w:ascii="Times New Roman"/>
          <w:b w:val="false"/>
          <w:i w:val="false"/>
          <w:color w:val="000000"/>
          <w:sz w:val="28"/>
        </w:rPr>
        <w:t xml:space="preserve">      Система жилищных строительных сбережений представляет собой механизм финансирования жилья, основанный на накоплении индивидуальных сбережений (в настоящее время не менее 50% от стоимости жилья), в целях получения займа для улучшения жилищных условий на территории Республики Казахстан. </w:t>
      </w:r>
      <w:r>
        <w:br/>
      </w:r>
      <w:r>
        <w:rPr>
          <w:rFonts w:ascii="Times New Roman"/>
          <w:b w:val="false"/>
          <w:i w:val="false"/>
          <w:color w:val="000000"/>
          <w:sz w:val="28"/>
        </w:rPr>
        <w:t xml:space="preserve">
      Данная система жилищных строительных сбережений в большей части предназначена для категории граждан, не имеющих достаточных средств для внесения первоначальных взносов при получении ипотечных кредитов в банках второго уровня, но имеющих достаточно стабильный доход. </w:t>
      </w:r>
      <w:r>
        <w:br/>
      </w:r>
      <w:r>
        <w:rPr>
          <w:rFonts w:ascii="Times New Roman"/>
          <w:b w:val="false"/>
          <w:i w:val="false"/>
          <w:color w:val="000000"/>
          <w:sz w:val="28"/>
        </w:rPr>
        <w:t xml:space="preserve">
      Роль государства в отношениях между субъектами системы строительных сбережений заключается в оказании поддержки системе жилищных строительных сбережений путем выплаты гражданам Республики Казахстан - вкладчикам премии по вкладам на эти сбережения. </w:t>
      </w:r>
      <w:r>
        <w:br/>
      </w:r>
      <w:r>
        <w:rPr>
          <w:rFonts w:ascii="Times New Roman"/>
          <w:b w:val="false"/>
          <w:i w:val="false"/>
          <w:color w:val="000000"/>
          <w:sz w:val="28"/>
        </w:rPr>
        <w:t>
      Участниками системы строительных сбережений являются жилищные строительные сберегательные банки, вкладчики этих банков и государство, осуществляющее начисление и выплату премий по вкладам в жилищные строительные сберегательные банки. Для внедрения системы жилищных строительных сбережений в 2000 году был принят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жилищных строительных сбережениях". Правительством Республики Казахстан в 2003 году создано АО "Жилищный строительный сберегательный банк Казахстана" со 100-процентным участием государства в уставном капитале (далее - ЖССБ). </w:t>
      </w:r>
      <w:r>
        <w:br/>
      </w:r>
      <w:r>
        <w:rPr>
          <w:rFonts w:ascii="Times New Roman"/>
          <w:b w:val="false"/>
          <w:i w:val="false"/>
          <w:color w:val="000000"/>
          <w:sz w:val="28"/>
        </w:rPr>
        <w:t xml:space="preserve">
      За период деятельности ЖССБ с уставным капиталом 1,5 млрд. тенге с 29 сентября 2003 года привлечено более 1,05 тыс. вкладчиков. Общая договорная сумма по жилищным строительным сбережениям, привлеченным ЖССБ, составляет около 900 млн. тенге. </w:t>
      </w:r>
    </w:p>
    <w:bookmarkStart w:name="z17"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Цель и задачи Программы </w:t>
      </w:r>
    </w:p>
    <w:bookmarkEnd w:id="18"/>
    <w:p>
      <w:pPr>
        <w:spacing w:after="0"/>
        <w:ind w:left="0"/>
        <w:jc w:val="both"/>
      </w:pPr>
      <w:r>
        <w:rPr>
          <w:rFonts w:ascii="Times New Roman"/>
          <w:b w:val="false"/>
          <w:i w:val="false"/>
          <w:color w:val="000000"/>
          <w:sz w:val="28"/>
        </w:rPr>
        <w:t xml:space="preserve">      Основной целью Программы является комплексное решение проблем развития жилищного строительства, обеспечивающее доступность жилья широким слоям населения. </w:t>
      </w:r>
      <w:r>
        <w:br/>
      </w:r>
      <w:r>
        <w:rPr>
          <w:rFonts w:ascii="Times New Roman"/>
          <w:b w:val="false"/>
          <w:i w:val="false"/>
          <w:color w:val="000000"/>
          <w:sz w:val="28"/>
        </w:rPr>
        <w:t xml:space="preserve">
      Для достижения цели намечается решение следующих задач: </w:t>
      </w:r>
      <w:r>
        <w:br/>
      </w:r>
      <w:r>
        <w:rPr>
          <w:rFonts w:ascii="Times New Roman"/>
          <w:b w:val="false"/>
          <w:i w:val="false"/>
          <w:color w:val="000000"/>
          <w:sz w:val="28"/>
        </w:rPr>
        <w:t xml:space="preserve">
      создание полноценного сбалансированного рынка жилья как со стороны предложения, так и со стороны спроса; </w:t>
      </w:r>
      <w:r>
        <w:br/>
      </w:r>
      <w:r>
        <w:rPr>
          <w:rFonts w:ascii="Times New Roman"/>
          <w:b w:val="false"/>
          <w:i w:val="false"/>
          <w:color w:val="000000"/>
          <w:sz w:val="28"/>
        </w:rPr>
        <w:t xml:space="preserve">
      привлечение частных инвестиций в жилищное строительство и стимулирование развития индивидуального жилищного строительства; </w:t>
      </w:r>
      <w:r>
        <w:br/>
      </w:r>
      <w:r>
        <w:rPr>
          <w:rFonts w:ascii="Times New Roman"/>
          <w:b w:val="false"/>
          <w:i w:val="false"/>
          <w:color w:val="000000"/>
          <w:sz w:val="28"/>
        </w:rPr>
        <w:t xml:space="preserve">
      формирование эффективного рынка строительной индустрии; </w:t>
      </w:r>
      <w:r>
        <w:br/>
      </w:r>
      <w:r>
        <w:rPr>
          <w:rFonts w:ascii="Times New Roman"/>
          <w:b w:val="false"/>
          <w:i w:val="false"/>
          <w:color w:val="000000"/>
          <w:sz w:val="28"/>
        </w:rPr>
        <w:t xml:space="preserve">
      повышение доступности ипотечного кредитования и жилищных строительных сбережений для широких слоев населения. </w:t>
      </w:r>
    </w:p>
    <w:bookmarkStart w:name="z18"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 Основные направления и механизмы реализации </w:t>
      </w:r>
      <w:r>
        <w:br/>
      </w:r>
      <w:r>
        <w:rPr>
          <w:rFonts w:ascii="Times New Roman"/>
          <w:b w:val="false"/>
          <w:i w:val="false"/>
          <w:color w:val="000000"/>
          <w:sz w:val="28"/>
        </w:rPr>
        <w:t>
</w:t>
      </w:r>
      <w:r>
        <w:rPr>
          <w:rFonts w:ascii="Times New Roman"/>
          <w:b/>
          <w:i w:val="false"/>
          <w:color w:val="000000"/>
          <w:sz w:val="28"/>
        </w:rPr>
        <w:t xml:space="preserve">         Программы </w:t>
      </w:r>
    </w:p>
    <w:bookmarkEnd w:id="19"/>
    <w:p>
      <w:pPr>
        <w:spacing w:after="0"/>
        <w:ind w:left="0"/>
        <w:jc w:val="both"/>
      </w:pPr>
      <w:r>
        <w:rPr>
          <w:rFonts w:ascii="Times New Roman"/>
          <w:b w:val="false"/>
          <w:i w:val="false"/>
          <w:color w:val="000000"/>
          <w:sz w:val="28"/>
        </w:rPr>
        <w:t xml:space="preserve">      Реализация Программы будет осуществляться по следующим направлениям: </w:t>
      </w:r>
      <w:r>
        <w:br/>
      </w:r>
      <w:r>
        <w:rPr>
          <w:rFonts w:ascii="Times New Roman"/>
          <w:b w:val="false"/>
          <w:i w:val="false"/>
          <w:color w:val="000000"/>
          <w:sz w:val="28"/>
        </w:rPr>
        <w:t xml:space="preserve">
      1. Стимулирование предложения строительства жилья: </w:t>
      </w:r>
      <w:r>
        <w:br/>
      </w:r>
      <w:r>
        <w:rPr>
          <w:rFonts w:ascii="Times New Roman"/>
          <w:b w:val="false"/>
          <w:i w:val="false"/>
          <w:color w:val="000000"/>
          <w:sz w:val="28"/>
        </w:rPr>
        <w:t xml:space="preserve">
       </w:t>
      </w:r>
      <w:r>
        <w:rPr>
          <w:rFonts w:ascii="Times New Roman"/>
          <w:b w:val="false"/>
          <w:i/>
          <w:color w:val="000000"/>
          <w:sz w:val="28"/>
        </w:rPr>
        <w:t xml:space="preserve">1) системные меры общего характера: </w:t>
      </w:r>
      <w:r>
        <w:br/>
      </w:r>
      <w:r>
        <w:rPr>
          <w:rFonts w:ascii="Times New Roman"/>
          <w:b w:val="false"/>
          <w:i w:val="false"/>
          <w:color w:val="000000"/>
          <w:sz w:val="28"/>
        </w:rPr>
        <w:t xml:space="preserve">
      снижение стоимости строительства одного квадратного метра жилья; </w:t>
      </w:r>
      <w:r>
        <w:br/>
      </w:r>
      <w:r>
        <w:rPr>
          <w:rFonts w:ascii="Times New Roman"/>
          <w:b w:val="false"/>
          <w:i w:val="false"/>
          <w:color w:val="000000"/>
          <w:sz w:val="28"/>
        </w:rPr>
        <w:t xml:space="preserve">
      развитие индивидуального жилищного строительства; </w:t>
      </w:r>
      <w:r>
        <w:br/>
      </w:r>
      <w:r>
        <w:rPr>
          <w:rFonts w:ascii="Times New Roman"/>
          <w:b w:val="false"/>
          <w:i w:val="false"/>
          <w:color w:val="000000"/>
          <w:sz w:val="28"/>
        </w:rPr>
        <w:t xml:space="preserve">
      строительство жилья за счет привлечения инвестиций частного капитала; </w:t>
      </w:r>
      <w:r>
        <w:br/>
      </w:r>
      <w:r>
        <w:rPr>
          <w:rFonts w:ascii="Times New Roman"/>
          <w:b w:val="false"/>
          <w:i w:val="false"/>
          <w:color w:val="000000"/>
          <w:sz w:val="28"/>
        </w:rPr>
        <w:t xml:space="preserve">
      дальнейшее развитие производства эффективных, экологически чистых строительных материалов и внедрение новых технологий; </w:t>
      </w:r>
      <w:r>
        <w:br/>
      </w:r>
      <w:r>
        <w:rPr>
          <w:rFonts w:ascii="Times New Roman"/>
          <w:b w:val="false"/>
          <w:i w:val="false"/>
          <w:color w:val="000000"/>
          <w:sz w:val="28"/>
        </w:rPr>
        <w:t xml:space="preserve">
       </w:t>
      </w:r>
      <w:r>
        <w:rPr>
          <w:rFonts w:ascii="Times New Roman"/>
          <w:b w:val="false"/>
          <w:i/>
          <w:color w:val="000000"/>
          <w:sz w:val="28"/>
        </w:rPr>
        <w:t xml:space="preserve">2) меры, направленные на стимулирование строительства жилья для среднего класса и социально защищаемых слоев населения: </w:t>
      </w:r>
      <w:r>
        <w:br/>
      </w:r>
      <w:r>
        <w:rPr>
          <w:rFonts w:ascii="Times New Roman"/>
          <w:b w:val="false"/>
          <w:i w:val="false"/>
          <w:color w:val="000000"/>
          <w:sz w:val="28"/>
        </w:rPr>
        <w:t xml:space="preserve">
      строительство коммунального жилья; </w:t>
      </w:r>
      <w:r>
        <w:br/>
      </w:r>
      <w:r>
        <w:rPr>
          <w:rFonts w:ascii="Times New Roman"/>
          <w:b w:val="false"/>
          <w:i w:val="false"/>
          <w:color w:val="000000"/>
          <w:sz w:val="28"/>
        </w:rPr>
        <w:t xml:space="preserve">
      строительство доступного жилья за счет государственных средств. </w:t>
      </w:r>
      <w:r>
        <w:br/>
      </w:r>
      <w:r>
        <w:rPr>
          <w:rFonts w:ascii="Times New Roman"/>
          <w:b w:val="false"/>
          <w:i w:val="false"/>
          <w:color w:val="000000"/>
          <w:sz w:val="28"/>
        </w:rPr>
        <w:t xml:space="preserve">
      2. Стимулирование платежеспособного спроса: </w:t>
      </w:r>
      <w:r>
        <w:br/>
      </w:r>
      <w:r>
        <w:rPr>
          <w:rFonts w:ascii="Times New Roman"/>
          <w:b w:val="false"/>
          <w:i w:val="false"/>
          <w:color w:val="000000"/>
          <w:sz w:val="28"/>
        </w:rPr>
        <w:t xml:space="preserve">
      совершенствование системы ипотечного кредитования; </w:t>
      </w:r>
      <w:r>
        <w:br/>
      </w:r>
      <w:r>
        <w:rPr>
          <w:rFonts w:ascii="Times New Roman"/>
          <w:b w:val="false"/>
          <w:i w:val="false"/>
          <w:color w:val="000000"/>
          <w:sz w:val="28"/>
        </w:rPr>
        <w:t xml:space="preserve">
      развитие системы строительных сбережений; </w:t>
      </w:r>
      <w:r>
        <w:br/>
      </w:r>
      <w:r>
        <w:rPr>
          <w:rFonts w:ascii="Times New Roman"/>
          <w:b w:val="false"/>
          <w:i w:val="false"/>
          <w:color w:val="000000"/>
          <w:sz w:val="28"/>
        </w:rPr>
        <w:t xml:space="preserve">
      развитие системы гарантирования ипотечных кредитов.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Указом Президента РК от 24 июля 2006 года N  </w:t>
      </w:r>
      <w:r>
        <w:rPr>
          <w:rFonts w:ascii="Times New Roman"/>
          <w:b w:val="false"/>
          <w:i w:val="false"/>
          <w:color w:val="000000"/>
          <w:sz w:val="28"/>
        </w:rPr>
        <w:t xml:space="preserve">150 </w:t>
      </w:r>
      <w:r>
        <w:rPr>
          <w:rFonts w:ascii="Times New Roman"/>
          <w:b w:val="false"/>
          <w:i w:val="false"/>
          <w:color w:val="ff0000"/>
          <w:sz w:val="28"/>
        </w:rPr>
        <w:t xml:space="preserve"> (вводится в действие со дня подписания). </w:t>
      </w:r>
    </w:p>
    <w:bookmarkStart w:name="z19"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5.1. Стимулирование предложения строительства жилья </w:t>
      </w:r>
    </w:p>
    <w:bookmarkEnd w:id="20"/>
    <w:bookmarkStart w:name="z20"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Системные меры общего характера </w:t>
      </w:r>
    </w:p>
    <w:bookmarkEnd w:id="21"/>
    <w:bookmarkStart w:name="z21"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5.1.1. Снижение стоимости строительства одного </w:t>
      </w:r>
      <w:r>
        <w:br/>
      </w:r>
      <w:r>
        <w:rPr>
          <w:rFonts w:ascii="Times New Roman"/>
          <w:b w:val="false"/>
          <w:i w:val="false"/>
          <w:color w:val="000000"/>
          <w:sz w:val="28"/>
        </w:rPr>
        <w:t>
</w:t>
      </w:r>
      <w:r>
        <w:rPr>
          <w:rFonts w:ascii="Times New Roman"/>
          <w:b/>
          <w:i w:val="false"/>
          <w:color w:val="000000"/>
          <w:sz w:val="28"/>
        </w:rPr>
        <w:t xml:space="preserve">             квадратного метра жилья </w:t>
      </w:r>
    </w:p>
    <w:bookmarkEnd w:id="22"/>
    <w:p>
      <w:pPr>
        <w:spacing w:after="0"/>
        <w:ind w:left="0"/>
        <w:jc w:val="both"/>
      </w:pPr>
      <w:r>
        <w:rPr>
          <w:rFonts w:ascii="Times New Roman"/>
          <w:b w:val="false"/>
          <w:i w:val="false"/>
          <w:color w:val="000000"/>
          <w:sz w:val="28"/>
        </w:rPr>
        <w:t xml:space="preserve">      Для обеспечения доступности построенного жилья для более широкого круга населения предусматриваются меры, направленные на снижение стоимости его строительства. </w:t>
      </w:r>
      <w:r>
        <w:br/>
      </w:r>
      <w:r>
        <w:rPr>
          <w:rFonts w:ascii="Times New Roman"/>
          <w:b w:val="false"/>
          <w:i w:val="false"/>
          <w:color w:val="000000"/>
          <w:sz w:val="28"/>
        </w:rPr>
        <w:t xml:space="preserve">
      В республике необходим переход к современным эффективным и энергосберегающим архитектурно-строительным решениям. В этой связи требуется определить наиболее оптимальную этажность для строительства экономичных жилых домов, иные методы рациональных объемно-планировочных, конструктивных и инженерных решений, а также  месторасположение жилых кварталов (домов) в системе городской застройки. </w:t>
      </w:r>
      <w:r>
        <w:br/>
      </w:r>
      <w:r>
        <w:rPr>
          <w:rFonts w:ascii="Times New Roman"/>
          <w:b w:val="false"/>
          <w:i w:val="false"/>
          <w:color w:val="000000"/>
          <w:sz w:val="28"/>
        </w:rPr>
        <w:t xml:space="preserve">
      Необходимо исключить плату за подключение дополнительных мощностей, а также затраты, связанные с развитием и реконструкцией сетей транспортировки энергии энергопередающей организации, застройщиков жилых домов независимо от их форм собственности, возложив расходы на развитие и обустройство магистральных и внутриквартальных инженерных сетей, иных объектов инженерной (коммунальной) инфраструктуры на местные исполнительные органы. </w:t>
      </w:r>
      <w:r>
        <w:br/>
      </w:r>
      <w:r>
        <w:rPr>
          <w:rFonts w:ascii="Times New Roman"/>
          <w:b w:val="false"/>
          <w:i w:val="false"/>
          <w:color w:val="000000"/>
          <w:sz w:val="28"/>
        </w:rPr>
        <w:t xml:space="preserve">
      Для установления реального уровня затрат и избежания неоправданно завышенных цен при строительстве жилья будет продолжена работа по внедрению и дальнейшему совершенствованию новых казахстанских сметных нормативов. </w:t>
      </w:r>
      <w:r>
        <w:br/>
      </w:r>
      <w:r>
        <w:rPr>
          <w:rFonts w:ascii="Times New Roman"/>
          <w:b w:val="false"/>
          <w:i w:val="false"/>
          <w:color w:val="000000"/>
          <w:sz w:val="28"/>
        </w:rPr>
        <w:t xml:space="preserve">
      Развитие производства эффективных строительных материалов и внедрение новых технологий приведут к увеличению их ассортимента с улучшением качества, а также снижению объема импорта и уменьшению материалоемкости, энергоемкости, трудоемкости строительной продукции. </w:t>
      </w:r>
      <w:r>
        <w:br/>
      </w:r>
      <w:r>
        <w:rPr>
          <w:rFonts w:ascii="Times New Roman"/>
          <w:b w:val="false"/>
          <w:i w:val="false"/>
          <w:color w:val="000000"/>
          <w:sz w:val="28"/>
        </w:rPr>
        <w:t xml:space="preserve">
      Одним из составляющих работы по снижению стоимости строительства жилья является развитие конкуренции между строительными организациями. Основным механизмом развития конкурентной среды в строительстве жилья будет являться проведение тендеров местными исполнительными органами при размещении заказов на строительство коммунального жилья и кредитовании застройщиков с последующей реализацией жилья определенной категории граждан с использованием ипотеки и жилищных строительных сбережений. </w:t>
      </w:r>
      <w:r>
        <w:br/>
      </w:r>
      <w:r>
        <w:rPr>
          <w:rFonts w:ascii="Times New Roman"/>
          <w:b w:val="false"/>
          <w:i w:val="false"/>
          <w:color w:val="000000"/>
          <w:sz w:val="28"/>
        </w:rPr>
        <w:t xml:space="preserve">
      Внесение организатором конкурса в конкурсную документацию условия запрета передачи подрядчиком (генеральным подрядчиком) на субподряд в совокупности более двух третей объема работ (стоимости строительства), являющихся предметом проводимого конкурса и относящихся к государственным закупкам, также влияет на снижение стоимости строительства жилья.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главу 5.1.1 внесены изменения Указом Президента РК от 24 июля 2006 года N  </w:t>
      </w:r>
      <w:r>
        <w:rPr>
          <w:rFonts w:ascii="Times New Roman"/>
          <w:b w:val="false"/>
          <w:i w:val="false"/>
          <w:color w:val="000000"/>
          <w:sz w:val="28"/>
        </w:rPr>
        <w:t xml:space="preserve">150 </w:t>
      </w:r>
      <w:r>
        <w:rPr>
          <w:rFonts w:ascii="Times New Roman"/>
          <w:b w:val="false"/>
          <w:i w:val="false"/>
          <w:color w:val="ff0000"/>
          <w:sz w:val="28"/>
        </w:rPr>
        <w:t xml:space="preserve"> (вводится в действие со дня подписания). </w:t>
      </w:r>
    </w:p>
    <w:bookmarkStart w:name="z22"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5.1.2. Развитие индивидуального жилищного строительства </w:t>
      </w:r>
    </w:p>
    <w:bookmarkEnd w:id="23"/>
    <w:p>
      <w:pPr>
        <w:spacing w:after="0"/>
        <w:ind w:left="0"/>
        <w:jc w:val="both"/>
      </w:pPr>
      <w:r>
        <w:rPr>
          <w:rFonts w:ascii="Times New Roman"/>
          <w:b w:val="false"/>
          <w:i w:val="false"/>
          <w:color w:val="000000"/>
          <w:sz w:val="28"/>
        </w:rPr>
        <w:t xml:space="preserve">      Для дальнейшего развития индивидуального жилищного строительства предусматривается осуществить следующие меры: </w:t>
      </w:r>
      <w:r>
        <w:br/>
      </w:r>
      <w:r>
        <w:rPr>
          <w:rFonts w:ascii="Times New Roman"/>
          <w:b w:val="false"/>
          <w:i w:val="false"/>
          <w:color w:val="000000"/>
          <w:sz w:val="28"/>
        </w:rPr>
        <w:t xml:space="preserve">
      выделение местным исполнительным органам целевых трансфертов на развитие и обустройство инженерно-коммуникационной инфраструктуры районов индивидуального жилищного строительства с учетом количества поданных заявлений граждан на предоставление земельных участков для индивидуального жилищного строительства; </w:t>
      </w:r>
      <w:r>
        <w:br/>
      </w:r>
      <w:r>
        <w:rPr>
          <w:rFonts w:ascii="Times New Roman"/>
          <w:b w:val="false"/>
          <w:i w:val="false"/>
          <w:color w:val="000000"/>
          <w:sz w:val="28"/>
        </w:rPr>
        <w:t xml:space="preserve">
      использование в жилищном строительстве прогрессивных технологий, современных архитектурно-строительных и градостроительных решений, экологически чистых, современных по дизайну видов продукции и материалов, отвечающих по ассортименту и номенклатуре платежеспособному спросу различных слоев населения как на элитное жилье, так и на жилые дома для граждан с невысокими доходами; </w:t>
      </w:r>
      <w:r>
        <w:br/>
      </w:r>
      <w:r>
        <w:rPr>
          <w:rFonts w:ascii="Times New Roman"/>
          <w:b w:val="false"/>
          <w:i w:val="false"/>
          <w:color w:val="000000"/>
          <w:sz w:val="28"/>
        </w:rPr>
        <w:t xml:space="preserve">
      Гражданам Республики Казахстан будут предоставляться земельные участки для индивидуального жилищного строительства с подведенными инженерно-коммуникационными сетями, что значительно сократит расходы граждан при строительстве собственного жилья. Будут предприняты меры по разработке единой процедуры получения гражданами земельных участков для индивидуального жилищного строительства. </w:t>
      </w:r>
      <w:r>
        <w:br/>
      </w:r>
      <w:r>
        <w:rPr>
          <w:rFonts w:ascii="Times New Roman"/>
          <w:b w:val="false"/>
          <w:i w:val="false"/>
          <w:color w:val="000000"/>
          <w:sz w:val="28"/>
        </w:rPr>
        <w:t xml:space="preserve">
      Во избежание бюрократической волокиты осуществление процедуры оформления и выдачи правоудостоверяющих документов на земельные участки будет производиться по принципу "одного окна" с установлением конкретных сроков рассмотрения заявлений граждан. </w:t>
      </w:r>
      <w:r>
        <w:br/>
      </w:r>
      <w:r>
        <w:rPr>
          <w:rFonts w:ascii="Times New Roman"/>
          <w:b w:val="false"/>
          <w:i w:val="false"/>
          <w:color w:val="000000"/>
          <w:sz w:val="28"/>
        </w:rPr>
        <w:t xml:space="preserve">
      отвод земельных участков под строительство домов вблизи магистральных инженерных сетей, а также на территориях, не занятых строениями и коммуникациями. </w:t>
      </w:r>
      <w:r>
        <w:br/>
      </w:r>
      <w:r>
        <w:rPr>
          <w:rFonts w:ascii="Times New Roman"/>
          <w:b w:val="false"/>
          <w:i w:val="false"/>
          <w:color w:val="000000"/>
          <w:sz w:val="28"/>
        </w:rPr>
        <w:t xml:space="preserve">
      Применение приемлемых условий систем ипотечного кредитования и жилстройсбережений, переход к эффективным энергоресурсосберегающим системам также будут способствовать дальнейшему развитию индивидуального жилищного строительства.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главу 5.1.2 внесены изменения Указом Президента РК от 24 июля 2006 года N  </w:t>
      </w:r>
      <w:r>
        <w:rPr>
          <w:rFonts w:ascii="Times New Roman"/>
          <w:b w:val="false"/>
          <w:i w:val="false"/>
          <w:color w:val="000000"/>
          <w:sz w:val="28"/>
        </w:rPr>
        <w:t xml:space="preserve">150 </w:t>
      </w:r>
      <w:r>
        <w:rPr>
          <w:rFonts w:ascii="Times New Roman"/>
          <w:b w:val="false"/>
          <w:i w:val="false"/>
          <w:color w:val="ff0000"/>
          <w:sz w:val="28"/>
        </w:rPr>
        <w:t xml:space="preserve"> (вводится в действие со дня подписания). </w:t>
      </w:r>
    </w:p>
    <w:bookmarkStart w:name="z23"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5.1.3. Строительство жилья за счет привлечения </w:t>
      </w:r>
      <w:r>
        <w:br/>
      </w:r>
      <w:r>
        <w:rPr>
          <w:rFonts w:ascii="Times New Roman"/>
          <w:b w:val="false"/>
          <w:i w:val="false"/>
          <w:color w:val="000000"/>
          <w:sz w:val="28"/>
        </w:rPr>
        <w:t>
</w:t>
      </w:r>
      <w:r>
        <w:rPr>
          <w:rFonts w:ascii="Times New Roman"/>
          <w:b/>
          <w:i w:val="false"/>
          <w:color w:val="000000"/>
          <w:sz w:val="28"/>
        </w:rPr>
        <w:t xml:space="preserve">             инвестиций частного капитала </w:t>
      </w:r>
    </w:p>
    <w:bookmarkEnd w:id="24"/>
    <w:p>
      <w:pPr>
        <w:spacing w:after="0"/>
        <w:ind w:left="0"/>
        <w:jc w:val="both"/>
      </w:pPr>
      <w:r>
        <w:rPr>
          <w:rFonts w:ascii="Times New Roman"/>
          <w:b w:val="false"/>
          <w:i w:val="false"/>
          <w:color w:val="000000"/>
          <w:sz w:val="28"/>
        </w:rPr>
        <w:t xml:space="preserve">      В предстоящие годы должно получить дальнейшее развитие привлечение дополнительных инвестиций в строительство недорогого жилья. </w:t>
      </w:r>
      <w:r>
        <w:br/>
      </w:r>
      <w:r>
        <w:rPr>
          <w:rFonts w:ascii="Times New Roman"/>
          <w:b w:val="false"/>
          <w:i w:val="false"/>
          <w:color w:val="000000"/>
          <w:sz w:val="28"/>
        </w:rPr>
        <w:t xml:space="preserve">
      Необходимо ввести обязательное предоставление (продажу) земельных участков, находящихся в государственной собственности, под строительство только на аукционной основе, что должно обеспечить дополнительные поступления в местные бюджеты для финансирования Программы. При этом определенная часть земельных участков должна выставляться на аукцион с особым условием: строительство доступного жилья на таких участках с последующей реализацией его населению. </w:t>
      </w:r>
      <w:r>
        <w:br/>
      </w:r>
      <w:r>
        <w:rPr>
          <w:rFonts w:ascii="Times New Roman"/>
          <w:b w:val="false"/>
          <w:i w:val="false"/>
          <w:color w:val="000000"/>
          <w:sz w:val="28"/>
        </w:rPr>
        <w:t xml:space="preserve">
      Необходимо усилить конкуренцию между компаниями-застройщиками и на рынке труда. </w:t>
      </w:r>
    </w:p>
    <w:bookmarkStart w:name="z24"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5.1.4. Дальнейшее развитие производства эффективных, </w:t>
      </w:r>
      <w:r>
        <w:br/>
      </w:r>
      <w:r>
        <w:rPr>
          <w:rFonts w:ascii="Times New Roman"/>
          <w:b w:val="false"/>
          <w:i w:val="false"/>
          <w:color w:val="000000"/>
          <w:sz w:val="28"/>
        </w:rPr>
        <w:t>
</w:t>
      </w:r>
      <w:r>
        <w:rPr>
          <w:rFonts w:ascii="Times New Roman"/>
          <w:b/>
          <w:i w:val="false"/>
          <w:color w:val="000000"/>
          <w:sz w:val="28"/>
        </w:rPr>
        <w:t xml:space="preserve">             экологически чистых строительных материалов и </w:t>
      </w:r>
      <w:r>
        <w:br/>
      </w:r>
      <w:r>
        <w:rPr>
          <w:rFonts w:ascii="Times New Roman"/>
          <w:b w:val="false"/>
          <w:i w:val="false"/>
          <w:color w:val="000000"/>
          <w:sz w:val="28"/>
        </w:rPr>
        <w:t>
</w:t>
      </w:r>
      <w:r>
        <w:rPr>
          <w:rFonts w:ascii="Times New Roman"/>
          <w:b/>
          <w:i w:val="false"/>
          <w:color w:val="000000"/>
          <w:sz w:val="28"/>
        </w:rPr>
        <w:t xml:space="preserve">             внедрение новых технологий </w:t>
      </w:r>
    </w:p>
    <w:bookmarkEnd w:id="25"/>
    <w:p>
      <w:pPr>
        <w:spacing w:after="0"/>
        <w:ind w:left="0"/>
        <w:jc w:val="both"/>
      </w:pPr>
      <w:r>
        <w:rPr>
          <w:rFonts w:ascii="Times New Roman"/>
          <w:b w:val="false"/>
          <w:i w:val="false"/>
          <w:color w:val="000000"/>
          <w:sz w:val="28"/>
        </w:rPr>
        <w:t xml:space="preserve">      Для дальнейшего развития производства эффективных, экологически чистых строительных материалов и внедрения новых технологий необходимо принять следующие меры: </w:t>
      </w:r>
      <w:r>
        <w:br/>
      </w:r>
      <w:r>
        <w:rPr>
          <w:rFonts w:ascii="Times New Roman"/>
          <w:b w:val="false"/>
          <w:i w:val="false"/>
          <w:color w:val="000000"/>
          <w:sz w:val="28"/>
        </w:rPr>
        <w:t xml:space="preserve">
      расширить применение автономных систем отопления, соответствующих экологическим требованиям, приборов автоматического регулирования и учета, новых видов материалов для трубопроводов, конструкции "труба в трубе", позволяющих снизить потери теплоносителя при транспортировке, а также увеличить срок эксплуатации; </w:t>
      </w:r>
      <w:r>
        <w:br/>
      </w:r>
      <w:r>
        <w:rPr>
          <w:rFonts w:ascii="Times New Roman"/>
          <w:b w:val="false"/>
          <w:i w:val="false"/>
          <w:color w:val="000000"/>
          <w:sz w:val="28"/>
        </w:rPr>
        <w:t xml:space="preserve">
      содействовать применению эффективных материалов (ячеистый бетон, полистиролбетон, мелкоштучные блоки) для строительства индивидуальных жилых домов; </w:t>
      </w:r>
      <w:r>
        <w:br/>
      </w:r>
      <w:r>
        <w:rPr>
          <w:rFonts w:ascii="Times New Roman"/>
          <w:b w:val="false"/>
          <w:i w:val="false"/>
          <w:color w:val="000000"/>
          <w:sz w:val="28"/>
        </w:rPr>
        <w:t xml:space="preserve">
      реализовать конкретные инвестиционные проекты по выпуску вяжущих материалов и изделий на их основе, керамических, теплоизоляционных и отделочных материалов, листового стекла; </w:t>
      </w:r>
      <w:r>
        <w:br/>
      </w:r>
      <w:r>
        <w:rPr>
          <w:rFonts w:ascii="Times New Roman"/>
          <w:b w:val="false"/>
          <w:i w:val="false"/>
          <w:color w:val="000000"/>
          <w:sz w:val="28"/>
        </w:rPr>
        <w:t xml:space="preserve">
      в целях повышения производительности труда, снижения трудоемкости и себестоимости строительно-монтажных работ увеличить применение современных способов "сухого" строительства. </w:t>
      </w:r>
    </w:p>
    <w:bookmarkStart w:name="z25" w:id="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Меры, направленные на стимулирование строительства </w:t>
      </w:r>
      <w:r>
        <w:br/>
      </w:r>
      <w:r>
        <w:rPr>
          <w:rFonts w:ascii="Times New Roman"/>
          <w:b w:val="false"/>
          <w:i w:val="false"/>
          <w:color w:val="000000"/>
          <w:sz w:val="28"/>
        </w:rPr>
        <w:t>
</w:t>
      </w:r>
      <w:r>
        <w:rPr>
          <w:rFonts w:ascii="Times New Roman"/>
          <w:b w:val="false"/>
          <w:i/>
          <w:color w:val="000000"/>
          <w:sz w:val="28"/>
        </w:rPr>
        <w:t xml:space="preserve">      жилья для среднего класса и социально защищаемых слоев </w:t>
      </w:r>
      <w:r>
        <w:br/>
      </w:r>
      <w:r>
        <w:rPr>
          <w:rFonts w:ascii="Times New Roman"/>
          <w:b w:val="false"/>
          <w:i w:val="false"/>
          <w:color w:val="000000"/>
          <w:sz w:val="28"/>
        </w:rPr>
        <w:t>
</w:t>
      </w:r>
      <w:r>
        <w:rPr>
          <w:rFonts w:ascii="Times New Roman"/>
          <w:b w:val="false"/>
          <w:i/>
          <w:color w:val="000000"/>
          <w:sz w:val="28"/>
        </w:rPr>
        <w:t xml:space="preserve">      населения </w:t>
      </w:r>
    </w:p>
    <w:bookmarkEnd w:id="26"/>
    <w:bookmarkStart w:name="z26"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5.1.5. Строительство коммунального жилья </w:t>
      </w:r>
    </w:p>
    <w:bookmarkEnd w:id="27"/>
    <w:p>
      <w:pPr>
        <w:spacing w:after="0"/>
        <w:ind w:left="0"/>
        <w:jc w:val="both"/>
      </w:pPr>
      <w:r>
        <w:rPr>
          <w:rFonts w:ascii="Times New Roman"/>
          <w:b w:val="false"/>
          <w:i w:val="false"/>
          <w:color w:val="000000"/>
          <w:sz w:val="28"/>
        </w:rPr>
        <w:t xml:space="preserve">      Решение жилищных проблем отдельных категорий граждан, перед которыми государство имеет определенные обязательства, является прерогативой местных исполнительных органов. Государственное коммунальное жилье социально защищаемым гражданам будет предоставляться без права его приватизации. </w:t>
      </w:r>
      <w:r>
        <w:br/>
      </w:r>
      <w:r>
        <w:rPr>
          <w:rFonts w:ascii="Times New Roman"/>
          <w:b w:val="false"/>
          <w:i w:val="false"/>
          <w:color w:val="000000"/>
          <w:sz w:val="28"/>
        </w:rPr>
        <w:t xml:space="preserve">
      Остальные категории граждан приобретают жилье в собственность с использованием рыночных механизмов. </w:t>
      </w:r>
      <w:r>
        <w:br/>
      </w:r>
      <w:r>
        <w:rPr>
          <w:rFonts w:ascii="Times New Roman"/>
          <w:b w:val="false"/>
          <w:i w:val="false"/>
          <w:color w:val="000000"/>
          <w:sz w:val="28"/>
        </w:rPr>
        <w:t xml:space="preserve">
      В рамках Программы предполагается ежегодное строительство в каждой области, городах Астане и Алматы по одному 100-квартирному жилому дому для последующего предоставления социально защищаемым гражданам жилья без права его приватизации. </w:t>
      </w:r>
    </w:p>
    <w:bookmarkStart w:name="z27"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5.1.6. Строительство доступного жилья за счет </w:t>
      </w:r>
      <w:r>
        <w:br/>
      </w:r>
      <w:r>
        <w:rPr>
          <w:rFonts w:ascii="Times New Roman"/>
          <w:b w:val="false"/>
          <w:i w:val="false"/>
          <w:color w:val="000000"/>
          <w:sz w:val="28"/>
        </w:rPr>
        <w:t>
</w:t>
      </w:r>
      <w:r>
        <w:rPr>
          <w:rFonts w:ascii="Times New Roman"/>
          <w:b/>
          <w:i w:val="false"/>
          <w:color w:val="000000"/>
          <w:sz w:val="28"/>
        </w:rPr>
        <w:t xml:space="preserve">             государственных средств </w:t>
      </w:r>
    </w:p>
    <w:bookmarkEnd w:id="28"/>
    <w:p>
      <w:pPr>
        <w:spacing w:after="0"/>
        <w:ind w:left="0"/>
        <w:jc w:val="both"/>
      </w:pPr>
      <w:r>
        <w:rPr>
          <w:rFonts w:ascii="Times New Roman"/>
          <w:b w:val="false"/>
          <w:i w:val="false"/>
          <w:color w:val="000000"/>
          <w:sz w:val="28"/>
        </w:rPr>
        <w:t xml:space="preserve">      В целях реализации Программы государством будут созданы условия для обеспечения граждан жильем посредством строительства недорогого и доступного жилья для среднего класса (далее - доступное жилье). </w:t>
      </w:r>
      <w:r>
        <w:br/>
      </w:r>
      <w:r>
        <w:rPr>
          <w:rFonts w:ascii="Times New Roman"/>
          <w:b w:val="false"/>
          <w:i w:val="false"/>
          <w:color w:val="000000"/>
          <w:sz w:val="28"/>
        </w:rPr>
        <w:t xml:space="preserve">
      Доступное жилье будет строиться за счет государственных средств по проектам, согласованным с Министерством индустрии и торговли, и иметь определенные технические и ценовые параметры, в том числе: </w:t>
      </w:r>
      <w:r>
        <w:br/>
      </w:r>
      <w:r>
        <w:rPr>
          <w:rFonts w:ascii="Times New Roman"/>
          <w:b w:val="false"/>
          <w:i w:val="false"/>
          <w:color w:val="000000"/>
          <w:sz w:val="28"/>
        </w:rPr>
        <w:t xml:space="preserve">
      средняя площадь 3-х комнатной квартиры - 80 кв. метров.; </w:t>
      </w:r>
      <w:r>
        <w:br/>
      </w:r>
      <w:r>
        <w:rPr>
          <w:rFonts w:ascii="Times New Roman"/>
          <w:b w:val="false"/>
          <w:i w:val="false"/>
          <w:color w:val="000000"/>
          <w:sz w:val="28"/>
        </w:rPr>
        <w:t xml:space="preserve">
      стоимость одного квадратного метра - общей площади квартиры не должна превышать 56515 тенге за один квадратный метр. При этом стоимость одного квадратного метра общей площади квартиры по регионам будет регулироваться при проведении государственной экспертизы проектов. </w:t>
      </w:r>
      <w:r>
        <w:br/>
      </w:r>
      <w:r>
        <w:rPr>
          <w:rFonts w:ascii="Times New Roman"/>
          <w:b w:val="false"/>
          <w:i w:val="false"/>
          <w:color w:val="000000"/>
          <w:sz w:val="28"/>
        </w:rPr>
        <w:t xml:space="preserve">
      Для обеспечения строительства указанного жилья будут разработаны меры, направленные на снижение стоимости строительства жилья. </w:t>
      </w:r>
      <w:r>
        <w:br/>
      </w:r>
      <w:r>
        <w:rPr>
          <w:rFonts w:ascii="Times New Roman"/>
          <w:b w:val="false"/>
          <w:i w:val="false"/>
          <w:color w:val="000000"/>
          <w:sz w:val="28"/>
        </w:rPr>
        <w:t xml:space="preserve">
      В процессе строительства жилья необходимо провести комплекс определенных мероприятий. </w:t>
      </w:r>
      <w:r>
        <w:br/>
      </w:r>
      <w:r>
        <w:rPr>
          <w:rFonts w:ascii="Times New Roman"/>
          <w:b w:val="false"/>
          <w:i w:val="false"/>
          <w:color w:val="000000"/>
          <w:sz w:val="28"/>
        </w:rPr>
        <w:t xml:space="preserve">
      Для этого местными исполнительными органами (далее - МИО): </w:t>
      </w:r>
      <w:r>
        <w:br/>
      </w:r>
      <w:r>
        <w:rPr>
          <w:rFonts w:ascii="Times New Roman"/>
          <w:b w:val="false"/>
          <w:i w:val="false"/>
          <w:color w:val="000000"/>
          <w:sz w:val="28"/>
        </w:rPr>
        <w:t xml:space="preserve">
      будут разработаны генеральные планы застройки областных центров с учетом планируемого строительства жилья; </w:t>
      </w:r>
      <w:r>
        <w:br/>
      </w:r>
      <w:r>
        <w:rPr>
          <w:rFonts w:ascii="Times New Roman"/>
          <w:b w:val="false"/>
          <w:i w:val="false"/>
          <w:color w:val="000000"/>
          <w:sz w:val="28"/>
        </w:rPr>
        <w:t xml:space="preserve">
      будут выделены земельные участки под планируемую будущую застройку в рамках разрабатываемых генпланов с учетом привязки к сети инженерных коммуникаций. При этом критерием выбора является наличие сетей и коммуникаций инженерного и внутригородского транспортного обеспечения (центрального отопления, водопровода и канализации, телефонизации, электрификации, газоснабжения, улично-дорожной сети), школ, детских садов, магазинов, аптек и других объектов инфраструктуры; </w:t>
      </w:r>
      <w:r>
        <w:br/>
      </w:r>
      <w:r>
        <w:rPr>
          <w:rFonts w:ascii="Times New Roman"/>
          <w:b w:val="false"/>
          <w:i w:val="false"/>
          <w:color w:val="000000"/>
          <w:sz w:val="28"/>
        </w:rPr>
        <w:t xml:space="preserve">
      будет осуществлен выбор параметров архитектурно-планировочного задания с учетом региональных особенностей, использования прогрессивных (более дешевых) материалов с привязкой к возможностям и перспективам развития региональной стройиндустрии; </w:t>
      </w:r>
      <w:r>
        <w:br/>
      </w:r>
      <w:r>
        <w:rPr>
          <w:rFonts w:ascii="Times New Roman"/>
          <w:b w:val="false"/>
          <w:i w:val="false"/>
          <w:color w:val="000000"/>
          <w:sz w:val="28"/>
        </w:rPr>
        <w:t xml:space="preserve">
      будут проведены конкурсные процедуры по разработке проектно-сметной документации по строительству жилья в 2005-2007 годы; </w:t>
      </w:r>
      <w:r>
        <w:br/>
      </w:r>
      <w:r>
        <w:rPr>
          <w:rFonts w:ascii="Times New Roman"/>
          <w:b w:val="false"/>
          <w:i w:val="false"/>
          <w:color w:val="000000"/>
          <w:sz w:val="28"/>
        </w:rPr>
        <w:t>
      будет осуществлен выбор подрядной организации, осуществляющей непосредственное строительство жилья по утвержденному проекту,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государственных закупках". При этом в регионах, где отсутствуют местные сырьевые ресурсы и развитая база стройиндустрии, для участия в конкурсах будут активно привлекаться иностранные строительные компании. </w:t>
      </w:r>
    </w:p>
    <w:bookmarkStart w:name="z28"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Строительство жилья и развитие арендного сектора жилья </w:t>
      </w:r>
      <w:r>
        <w:br/>
      </w:r>
      <w:r>
        <w:rPr>
          <w:rFonts w:ascii="Times New Roman"/>
          <w:b w:val="false"/>
          <w:i w:val="false"/>
          <w:color w:val="000000"/>
          <w:sz w:val="28"/>
        </w:rPr>
        <w:t xml:space="preserve">
  </w:t>
      </w:r>
      <w:r>
        <w:br/>
      </w:r>
      <w:r>
        <w:rPr>
          <w:rFonts w:ascii="Times New Roman"/>
          <w:b w:val="false"/>
          <w:i w:val="false"/>
          <w:color w:val="000000"/>
          <w:sz w:val="28"/>
        </w:rPr>
        <w:t xml:space="preserve">
       Кредитные средства на строительство жилья будут перераспределены между областями с учетом платежеспособного спроса со стороны населения на доступное жилье. </w:t>
      </w:r>
      <w:r>
        <w:br/>
      </w:r>
      <w:r>
        <w:rPr>
          <w:rFonts w:ascii="Times New Roman"/>
          <w:b w:val="false"/>
          <w:i w:val="false"/>
          <w:color w:val="000000"/>
          <w:sz w:val="28"/>
        </w:rPr>
        <w:t xml:space="preserve">
      Для строительства жилья МИО в установленном порядке в 2005-2007 годы выделяются кредиты из республиканского бюджета по нулевой ставке вознаграждения (интересы) на строительство жилья в сумме 126 млрд. тенге, в том числе реинвестирование 42 млрд. тенге в 2007 году за счет погашения ранее выделяемых в 2005 году кредитных средств. </w:t>
      </w:r>
      <w:r>
        <w:br/>
      </w:r>
      <w:r>
        <w:rPr>
          <w:rFonts w:ascii="Times New Roman"/>
          <w:b w:val="false"/>
          <w:i w:val="false"/>
          <w:color w:val="000000"/>
          <w:sz w:val="28"/>
        </w:rPr>
        <w:t xml:space="preserve">
      Организация арендных домов и развитие арендного сектора жилья являются альтернативными способами обеспечения населения благоустроенным жильем и требуют разработки законодательной базы, принятия дополнительных мер для реализации этой задачи. Создание условий для развития такого жилья требует привлечения государственных средств в виде установления определенных льгот как застройщикам и собственникам арендных домов, так и нанимателям. </w:t>
      </w:r>
      <w:r>
        <w:br/>
      </w:r>
      <w:r>
        <w:rPr>
          <w:rFonts w:ascii="Times New Roman"/>
          <w:b w:val="false"/>
          <w:i w:val="false"/>
          <w:color w:val="000000"/>
          <w:sz w:val="28"/>
        </w:rPr>
        <w:t xml:space="preserve">
      Для более полного охвата и скорейшего решения жилищных проблем населения необходимо рассмотреть механизм дальнейшего развития сектора арендного жилья. </w:t>
      </w:r>
      <w:r>
        <w:br/>
      </w:r>
      <w:r>
        <w:rPr>
          <w:rFonts w:ascii="Times New Roman"/>
          <w:b w:val="false"/>
          <w:i w:val="false"/>
          <w:color w:val="000000"/>
          <w:sz w:val="28"/>
        </w:rPr>
        <w:t xml:space="preserve">
      Министерством индустрии и торговли будет разработан документ, определяющий потребности областей, городов Астаны, Алматы в кредитах в 2005-2007 годы, в соответствии с которыми при разработке проекта республиканского бюджета на соответствующий год будут определены необходимые средства. </w:t>
      </w:r>
      <w:r>
        <w:br/>
      </w:r>
      <w:r>
        <w:rPr>
          <w:rFonts w:ascii="Times New Roman"/>
          <w:b w:val="false"/>
          <w:i w:val="false"/>
          <w:color w:val="000000"/>
          <w:sz w:val="28"/>
        </w:rPr>
        <w:t xml:space="preserve">
      Возврат средств будет осуществляться в соответствии с Кредитным соглашением между Министерством финансов и МИО. </w:t>
      </w:r>
      <w:r>
        <w:br/>
      </w:r>
      <w:r>
        <w:rPr>
          <w:rFonts w:ascii="Times New Roman"/>
          <w:b w:val="false"/>
          <w:i w:val="false"/>
          <w:color w:val="000000"/>
          <w:sz w:val="28"/>
        </w:rPr>
        <w:t xml:space="preserve">
      МИО будут осуществляться мониторинг строительства жилья и архитектурно-строительный надзор за соблюдением строительных норм и нормативов при строительстве, расширении (реконструкции) магистральных и внутриквартальных инженерно-коммуникационных сетей. </w:t>
      </w:r>
      <w:r>
        <w:br/>
      </w:r>
      <w:r>
        <w:rPr>
          <w:rFonts w:ascii="Times New Roman"/>
          <w:b w:val="false"/>
          <w:i w:val="false"/>
          <w:color w:val="000000"/>
          <w:sz w:val="28"/>
        </w:rPr>
        <w:t xml:space="preserve">
      Приемка доступного жилья после завершения строительства осуществляется в порядке, установленном законодательством Республики Казахстан. </w:t>
      </w:r>
    </w:p>
    <w:bookmarkEnd w:id="29"/>
    <w:bookmarkStart w:name="z29"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Реализация доступного жилья населению </w:t>
      </w:r>
    </w:p>
    <w:bookmarkEnd w:id="30"/>
    <w:p>
      <w:pPr>
        <w:spacing w:after="0"/>
        <w:ind w:left="0"/>
        <w:jc w:val="both"/>
      </w:pPr>
      <w:r>
        <w:rPr>
          <w:rFonts w:ascii="Times New Roman"/>
          <w:b w:val="false"/>
          <w:i w:val="false"/>
          <w:color w:val="000000"/>
          <w:sz w:val="28"/>
        </w:rPr>
        <w:t xml:space="preserve">      Министерством финансов совместно с заинтересованными государственными органами будут разработаны правила кредитования местных исполнительных органов для строительства жилья и правила реализации жилья населению. </w:t>
      </w:r>
      <w:r>
        <w:br/>
      </w:r>
      <w:r>
        <w:rPr>
          <w:rFonts w:ascii="Times New Roman"/>
          <w:b w:val="false"/>
          <w:i w:val="false"/>
          <w:color w:val="000000"/>
          <w:sz w:val="28"/>
        </w:rPr>
        <w:t xml:space="preserve">
      Выкуп доступного жилья населением будет осуществляться преимущественно посредством ипотечного кредитования или за счет кредитов жилищных строительных сберегательных банков в порядке, определенном Правительством Республики Казахстан. </w:t>
      </w:r>
      <w:r>
        <w:br/>
      </w:r>
      <w:r>
        <w:rPr>
          <w:rFonts w:ascii="Times New Roman"/>
          <w:b w:val="false"/>
          <w:i w:val="false"/>
          <w:color w:val="000000"/>
          <w:sz w:val="28"/>
        </w:rPr>
        <w:t xml:space="preserve">
      При этом в целях исключения спекуляций с доступным жильем в договорах купли-продажи будет предусмотрено ограничение по реализации жилья в течение трех лет со дня его приобретения, за исключением случаев реализации заложенного жилья в принудительном внесудебном порядке или по решению суда в порядке, предусмотренном законодательством Республики Казахстан. </w:t>
      </w:r>
      <w:r>
        <w:br/>
      </w:r>
      <w:r>
        <w:rPr>
          <w:rFonts w:ascii="Times New Roman"/>
          <w:b w:val="false"/>
          <w:i w:val="false"/>
          <w:color w:val="000000"/>
          <w:sz w:val="28"/>
        </w:rPr>
        <w:t xml:space="preserve">
      При реализации доступного жилья населению приоритетное право на его приобретение будет предоставляться: </w:t>
      </w:r>
      <w:r>
        <w:br/>
      </w:r>
      <w:r>
        <w:rPr>
          <w:rFonts w:ascii="Times New Roman"/>
          <w:b w:val="false"/>
          <w:i w:val="false"/>
          <w:color w:val="000000"/>
          <w:sz w:val="28"/>
        </w:rPr>
        <w:t xml:space="preserve">
      1) молодым семьям, имеющим детей; </w:t>
      </w:r>
      <w:r>
        <w:br/>
      </w:r>
      <w:r>
        <w:rPr>
          <w:rFonts w:ascii="Times New Roman"/>
          <w:b w:val="false"/>
          <w:i w:val="false"/>
          <w:color w:val="000000"/>
          <w:sz w:val="28"/>
        </w:rPr>
        <w:t xml:space="preserve">
      2) работникам государственных органов и учреждений, содержащихся за счет средств государственного бюджета; </w:t>
      </w:r>
      <w:r>
        <w:br/>
      </w:r>
      <w:r>
        <w:rPr>
          <w:rFonts w:ascii="Times New Roman"/>
          <w:b w:val="false"/>
          <w:i w:val="false"/>
          <w:color w:val="000000"/>
          <w:sz w:val="28"/>
        </w:rPr>
        <w:t xml:space="preserve">
      3) работникам государственных предприятий социальной сферы. </w:t>
      </w:r>
      <w:r>
        <w:br/>
      </w:r>
      <w:r>
        <w:rPr>
          <w:rFonts w:ascii="Times New Roman"/>
          <w:b w:val="false"/>
          <w:i w:val="false"/>
          <w:color w:val="000000"/>
          <w:sz w:val="28"/>
        </w:rPr>
        <w:t xml:space="preserve">
      Граждане, которые уже приобрели доступное жилье в рамках Программы, и члены их семей, а также юридические лица и нерезиденты не допускаются к покупке доступного жилья. </w:t>
      </w:r>
      <w:r>
        <w:br/>
      </w:r>
      <w:r>
        <w:rPr>
          <w:rFonts w:ascii="Times New Roman"/>
          <w:b w:val="false"/>
          <w:i w:val="false"/>
          <w:color w:val="000000"/>
          <w:sz w:val="28"/>
        </w:rPr>
        <w:t xml:space="preserve">
      Для обеспечения прозрачности процедур и контроля за выделением земельных участков, выбором подрядных организаций, ходом строительства и распределением жилья МИО создадут комиссии под руководством акимов областей (городов, районов) с участием представителей общественных организаций, средств массовой информации. </w:t>
      </w:r>
      <w:r>
        <w:br/>
      </w:r>
      <w:r>
        <w:rPr>
          <w:rFonts w:ascii="Times New Roman"/>
          <w:b w:val="false"/>
          <w:i w:val="false"/>
          <w:color w:val="000000"/>
          <w:sz w:val="28"/>
        </w:rPr>
        <w:t xml:space="preserve">
      Комиссии МИО будут отчитываться перед Государственной комиссией под руководством Премьер-Министра Республики Казахстан. </w:t>
      </w:r>
      <w:r>
        <w:br/>
      </w:r>
      <w:r>
        <w:rPr>
          <w:rFonts w:ascii="Times New Roman"/>
          <w:b w:val="false"/>
          <w:i w:val="false"/>
          <w:color w:val="000000"/>
          <w:sz w:val="28"/>
        </w:rPr>
        <w:t xml:space="preserve">
      Данные меры позволят предотвратить факты спекуляции с новым недорогим строящимся жильем. Доступное жилье должно строиться для проживания в нем, а не для спекуляций.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главу 5.1.6 внесены изменения Указом Президента РК от 24 июля 2006 года N  </w:t>
      </w:r>
      <w:r>
        <w:rPr>
          <w:rFonts w:ascii="Times New Roman"/>
          <w:b w:val="false"/>
          <w:i w:val="false"/>
          <w:color w:val="000000"/>
          <w:sz w:val="28"/>
        </w:rPr>
        <w:t xml:space="preserve">150 </w:t>
      </w:r>
      <w:r>
        <w:rPr>
          <w:rFonts w:ascii="Times New Roman"/>
          <w:b w:val="false"/>
          <w:i w:val="false"/>
          <w:color w:val="ff0000"/>
          <w:sz w:val="28"/>
        </w:rPr>
        <w:t xml:space="preserve"> (вводится в действие со дня подписания). </w:t>
      </w:r>
    </w:p>
    <w:bookmarkStart w:name="z30"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Стимулирование платежеспособного спроса </w:t>
      </w:r>
    </w:p>
    <w:bookmarkEnd w:id="31"/>
    <w:p>
      <w:pPr>
        <w:spacing w:after="0"/>
        <w:ind w:left="0"/>
        <w:jc w:val="both"/>
      </w:pPr>
      <w:r>
        <w:rPr>
          <w:rFonts w:ascii="Times New Roman"/>
          <w:b w:val="false"/>
          <w:i w:val="false"/>
          <w:color w:val="000000"/>
          <w:sz w:val="28"/>
        </w:rPr>
        <w:t xml:space="preserve">      Повышение доступности жилья для широких слоев населения будет обеспечиваться также путем удешевления ипотечного кредитования и кредитов системы жилищных строительных сбережений для населения. </w:t>
      </w:r>
    </w:p>
    <w:bookmarkStart w:name="z31"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5.2.1. Совершенствование системы ипотечного кредитования </w:t>
      </w:r>
    </w:p>
    <w:bookmarkEnd w:id="32"/>
    <w:p>
      <w:pPr>
        <w:spacing w:after="0"/>
        <w:ind w:left="0"/>
        <w:jc w:val="both"/>
      </w:pPr>
      <w:r>
        <w:rPr>
          <w:rFonts w:ascii="Times New Roman"/>
          <w:b w:val="false"/>
          <w:i w:val="false"/>
          <w:color w:val="000000"/>
          <w:sz w:val="28"/>
        </w:rPr>
        <w:t xml:space="preserve">      Развитие системы ипотечного кредитования будет осуществляться в 2 этапа и идти параллельно с мерами, принимаемыми в целях снижения стоимости жилья, избежания создания преждевременного повышенного платежеспособного спроса, а также ценового и временного дисбаланса на рынке жилья. </w:t>
      </w:r>
      <w:r>
        <w:br/>
      </w:r>
      <w:r>
        <w:rPr>
          <w:rFonts w:ascii="Times New Roman"/>
          <w:b w:val="false"/>
          <w:i w:val="false"/>
          <w:color w:val="000000"/>
          <w:sz w:val="28"/>
        </w:rPr>
        <w:t xml:space="preserve">
      Основными задачами развития системы ипотечного кредитования будут являться: </w:t>
      </w:r>
      <w:r>
        <w:br/>
      </w:r>
      <w:r>
        <w:rPr>
          <w:rFonts w:ascii="Times New Roman"/>
          <w:b w:val="false"/>
          <w:i w:val="false"/>
          <w:color w:val="000000"/>
          <w:sz w:val="28"/>
        </w:rPr>
        <w:t xml:space="preserve">
      принятие мер по снижению уровня инфляции, что позволит снизить ставки по ипотечным кредитам; </w:t>
      </w:r>
      <w:r>
        <w:br/>
      </w:r>
      <w:r>
        <w:rPr>
          <w:rFonts w:ascii="Times New Roman"/>
          <w:b w:val="false"/>
          <w:i w:val="false"/>
          <w:color w:val="000000"/>
          <w:sz w:val="28"/>
        </w:rPr>
        <w:t xml:space="preserve">
      выпуск долгосрочных государственных ценных бумаг для поддержания "бенч-марка"; </w:t>
      </w:r>
      <w:r>
        <w:br/>
      </w:r>
      <w:r>
        <w:rPr>
          <w:rFonts w:ascii="Times New Roman"/>
          <w:b w:val="false"/>
          <w:i w:val="false"/>
          <w:color w:val="000000"/>
          <w:sz w:val="28"/>
        </w:rPr>
        <w:t xml:space="preserve">
      развитие системы гарантирования ипотечных кредитов. В этих целях возможна дальнейшая капитализация КФГИК. </w:t>
      </w:r>
      <w:r>
        <w:br/>
      </w:r>
      <w:r>
        <w:rPr>
          <w:rFonts w:ascii="Times New Roman"/>
          <w:b w:val="false"/>
          <w:i w:val="false"/>
          <w:color w:val="000000"/>
          <w:sz w:val="28"/>
        </w:rPr>
        <w:t xml:space="preserve">
      В целях увеличения доступности ипотечных кредитов государство предпримет меры по изменению параметров ипотечного кредитования. В период реализации Программы будут достигнуты следующие целевые условия ипотечного кредитования: </w:t>
      </w:r>
      <w:r>
        <w:br/>
      </w:r>
      <w:r>
        <w:rPr>
          <w:rFonts w:ascii="Times New Roman"/>
          <w:b w:val="false"/>
          <w:i w:val="false"/>
          <w:color w:val="000000"/>
          <w:sz w:val="28"/>
        </w:rPr>
        <w:t xml:space="preserve">
      размер ставки вознаграждения - 9-10%; </w:t>
      </w:r>
      <w:r>
        <w:br/>
      </w:r>
      <w:r>
        <w:rPr>
          <w:rFonts w:ascii="Times New Roman"/>
          <w:b w:val="false"/>
          <w:i w:val="false"/>
          <w:color w:val="000000"/>
          <w:sz w:val="28"/>
        </w:rPr>
        <w:t xml:space="preserve">
      размер первоначального взноса - 10%; </w:t>
      </w:r>
      <w:r>
        <w:br/>
      </w:r>
      <w:r>
        <w:rPr>
          <w:rFonts w:ascii="Times New Roman"/>
          <w:b w:val="false"/>
          <w:i w:val="false"/>
          <w:color w:val="000000"/>
          <w:sz w:val="28"/>
        </w:rPr>
        <w:t xml:space="preserve">
      срок ипотечного кредита - 20 лет. </w:t>
      </w:r>
      <w:r>
        <w:br/>
      </w:r>
      <w:r>
        <w:rPr>
          <w:rFonts w:ascii="Times New Roman"/>
          <w:b w:val="false"/>
          <w:i w:val="false"/>
          <w:color w:val="000000"/>
          <w:sz w:val="28"/>
        </w:rPr>
        <w:t xml:space="preserve">
      В настоящее время некоторые банки предлагают на рынке ипотечные кредиты только с одним из указанных целевых показателей.В комплексе кредиты со всеми тремя показателями пока никто не предлагает. Задача государства состоит в ориентировании рынка на достижение указанных показателей. </w:t>
      </w:r>
      <w:r>
        <w:br/>
      </w:r>
      <w:r>
        <w:rPr>
          <w:rFonts w:ascii="Times New Roman"/>
          <w:b w:val="false"/>
          <w:i w:val="false"/>
          <w:color w:val="000000"/>
          <w:sz w:val="28"/>
        </w:rPr>
        <w:t xml:space="preserve">
      Эту задачу возможно осуществить с использованием имеющихся финансовых институтов развития, таких, как Казахстанская ипотечная компания. </w:t>
      </w:r>
      <w:r>
        <w:br/>
      </w:r>
      <w:r>
        <w:rPr>
          <w:rFonts w:ascii="Times New Roman"/>
          <w:b w:val="false"/>
          <w:i w:val="false"/>
          <w:color w:val="000000"/>
          <w:sz w:val="28"/>
        </w:rPr>
        <w:t xml:space="preserve">
      Для достижения поставленных целей в период с 2005 по 2007 годы необходимо провести следующие мероприятия: </w:t>
      </w:r>
      <w:r>
        <w:br/>
      </w:r>
      <w:r>
        <w:rPr>
          <w:rFonts w:ascii="Times New Roman"/>
          <w:b w:val="false"/>
          <w:i w:val="false"/>
          <w:color w:val="000000"/>
          <w:sz w:val="28"/>
        </w:rPr>
        <w:t xml:space="preserve">
      1. Планомерное снижение уровня инфляции, что в конечном итоге должно привести также и к планомерному снижению базовых условий ипотечного кредитования, в частности ставки вознаграждения. При расчете котировочной ставки по ипотечным кредитам определяющим фактором является уровень инфляции, который в настоящее время составляет 6,4%. По прогнозным данным Национального Банка, предполагается, что уровень инфляции в 2005-2007 годы достигнет 4-6% в год. По долгосрочным прогнозам Национального Банка, предполагается, что уровень инфляции к 2015 году снизится до 3,5%. </w:t>
      </w:r>
      <w:r>
        <w:br/>
      </w:r>
      <w:r>
        <w:rPr>
          <w:rFonts w:ascii="Times New Roman"/>
          <w:b w:val="false"/>
          <w:i w:val="false"/>
          <w:color w:val="000000"/>
          <w:sz w:val="28"/>
        </w:rPr>
        <w:t xml:space="preserve">
      2. Разработка специальной программы ипотечного кредитования доступного жилья в рамках действующей Программы ипотечного кредитования КИК, утвержденной в 2000 году (далее - специальная программа КИК), предусматривающей рефинансирование ипотечных кредитов, с указанными целевыми условиями. В специальной программе КИК за базисный индекс будет использоваться не инфляция в годовом выражении, а средневзвешенная ставка заимствования КИК. Будет предусмотрено снижение спрэда КИК с 3,1% до 0,5-1,0% и размера максимальной маржи банков-партнеров - с 4,0% до 3,0 %. Также в специальной программе будет установлен максимальный размер ипотечного кредита в сумме 5 миллионов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Указом Президента РК от 24 июля 2006 года N </w:t>
      </w:r>
      <w:r>
        <w:rPr>
          <w:rFonts w:ascii="Times New Roman"/>
          <w:b w:val="false"/>
          <w:i w:val="false"/>
          <w:color w:val="000000"/>
          <w:sz w:val="28"/>
        </w:rPr>
        <w:t xml:space="preserve">150 </w:t>
      </w:r>
      <w:r>
        <w:rPr>
          <w:rFonts w:ascii="Times New Roman"/>
          <w:b w:val="false"/>
          <w:i w:val="false"/>
          <w:color w:val="ff0000"/>
          <w:sz w:val="28"/>
        </w:rPr>
        <w:t xml:space="preserve">(вводится в действие со дня подписания). </w:t>
      </w:r>
      <w:r>
        <w:br/>
      </w:r>
      <w:r>
        <w:rPr>
          <w:rFonts w:ascii="Times New Roman"/>
          <w:b w:val="false"/>
          <w:i w:val="false"/>
          <w:color w:val="000000"/>
          <w:sz w:val="28"/>
        </w:rPr>
        <w:t xml:space="preserve">
      3. Капитализация КИК в размере 26,8 млрд. тенге. С учетом левереджа, применяемого для банков второго уровня, КИК сможет ежегодно увеличивать объемы заимствования на рынке капитала. Капитализация КИК будет способствовать увеличению объема приобретения прав требований, что в конечном итоге отразится на уменьшении котировочной ставки КИК и позволит банкам второго уровня снизить процентные ставки ипотечных кредитов до 10%. При этом данные ипотечные кредиты должны предоставляться только на выкуп доступного жилья в рамках специальной программы КИК. </w:t>
      </w:r>
      <w:r>
        <w:br/>
      </w:r>
      <w:r>
        <w:rPr>
          <w:rFonts w:ascii="Times New Roman"/>
          <w:b w:val="false"/>
          <w:i w:val="false"/>
          <w:color w:val="000000"/>
          <w:sz w:val="28"/>
        </w:rPr>
        <w:t xml:space="preserve">
      Указанные мероприятия будут осуществляться в два этапа: </w:t>
      </w:r>
      <w:r>
        <w:br/>
      </w:r>
      <w:r>
        <w:rPr>
          <w:rFonts w:ascii="Times New Roman"/>
          <w:b w:val="false"/>
          <w:i w:val="false"/>
          <w:color w:val="000000"/>
          <w:sz w:val="28"/>
        </w:rPr>
        <w:t xml:space="preserve">
      первый этап - 2005 год; </w:t>
      </w:r>
      <w:r>
        <w:br/>
      </w:r>
      <w:r>
        <w:rPr>
          <w:rFonts w:ascii="Times New Roman"/>
          <w:b w:val="false"/>
          <w:i w:val="false"/>
          <w:color w:val="000000"/>
          <w:sz w:val="28"/>
        </w:rPr>
        <w:t xml:space="preserve">
      второй этап - 2006-2007 годы. </w:t>
      </w:r>
      <w:r>
        <w:br/>
      </w:r>
      <w:r>
        <w:rPr>
          <w:rFonts w:ascii="Times New Roman"/>
          <w:b w:val="false"/>
          <w:i w:val="false"/>
          <w:color w:val="000000"/>
          <w:sz w:val="28"/>
        </w:rPr>
        <w:t xml:space="preserve">
       </w:t>
      </w:r>
      <w:r>
        <w:rPr>
          <w:rFonts w:ascii="Times New Roman"/>
          <w:b w:val="false"/>
          <w:i w:val="false"/>
          <w:color w:val="000000"/>
          <w:sz w:val="28"/>
          <w:u w:val="single"/>
        </w:rPr>
        <w:t xml:space="preserve">На первом этапе (2005 г.): </w:t>
      </w:r>
      <w:r>
        <w:br/>
      </w:r>
      <w:r>
        <w:rPr>
          <w:rFonts w:ascii="Times New Roman"/>
          <w:b w:val="false"/>
          <w:i w:val="false"/>
          <w:color w:val="000000"/>
          <w:sz w:val="28"/>
        </w:rPr>
        <w:t xml:space="preserve">
      принятие мер по дальнейшему снижению уровня инфляции, что позволит снизить ставки по ипотечным кредитам; </w:t>
      </w:r>
      <w:r>
        <w:br/>
      </w:r>
      <w:r>
        <w:rPr>
          <w:rFonts w:ascii="Times New Roman"/>
          <w:b w:val="false"/>
          <w:i w:val="false"/>
          <w:color w:val="000000"/>
          <w:sz w:val="28"/>
        </w:rPr>
        <w:t xml:space="preserve">
      капитализация КИК в размере 6,4 млрд. тенге в целях обеспечения устойчивости компании; </w:t>
      </w:r>
      <w:r>
        <w:br/>
      </w:r>
      <w:r>
        <w:rPr>
          <w:rFonts w:ascii="Times New Roman"/>
          <w:b w:val="false"/>
          <w:i w:val="false"/>
          <w:color w:val="000000"/>
          <w:sz w:val="28"/>
        </w:rPr>
        <w:t xml:space="preserve">
      эмиссия ипотечных облигаций КИК в объеме 34,9 млрд. тенге со сроком до 20 лет для финансирования спроса на доступное жилье; </w:t>
      </w:r>
      <w:r>
        <w:br/>
      </w:r>
      <w:r>
        <w:rPr>
          <w:rFonts w:ascii="Times New Roman"/>
          <w:b w:val="false"/>
          <w:i w:val="false"/>
          <w:color w:val="000000"/>
          <w:sz w:val="28"/>
        </w:rPr>
        <w:t xml:space="preserve">
      капитализация КФГИК с целью снижения размера первоначального взноса до 10% от стоимости жилья в размере 1,5 млрд. тенге; </w:t>
      </w:r>
      <w:r>
        <w:br/>
      </w:r>
      <w:r>
        <w:rPr>
          <w:rFonts w:ascii="Times New Roman"/>
          <w:b w:val="false"/>
          <w:i w:val="false"/>
          <w:color w:val="000000"/>
          <w:sz w:val="28"/>
        </w:rPr>
        <w:t xml:space="preserve">
      выпуск долгосрочных (до 20 лет) государственных ценных бумаг Министерством финансов для поддержания "бенч-марка" перед эмиссией ипотечных облигаций КИК; </w:t>
      </w:r>
      <w:r>
        <w:br/>
      </w:r>
      <w:r>
        <w:rPr>
          <w:rFonts w:ascii="Times New Roman"/>
          <w:b w:val="false"/>
          <w:i w:val="false"/>
          <w:color w:val="000000"/>
          <w:sz w:val="28"/>
        </w:rPr>
        <w:t xml:space="preserve">
      внесение изменений в действующее законодательство Республики Казахстан в части закрепления возможности предоставления ипотечных  кредитов с обременением на их досрочное погашение в течение первых трех лет. </w:t>
      </w:r>
      <w:r>
        <w:br/>
      </w:r>
      <w:r>
        <w:rPr>
          <w:rFonts w:ascii="Times New Roman"/>
          <w:b w:val="false"/>
          <w:i w:val="false"/>
          <w:color w:val="000000"/>
          <w:sz w:val="28"/>
        </w:rPr>
        <w:t xml:space="preserve">
       </w:t>
      </w:r>
      <w:r>
        <w:rPr>
          <w:rFonts w:ascii="Times New Roman"/>
          <w:b w:val="false"/>
          <w:i w:val="false"/>
          <w:color w:val="000000"/>
          <w:sz w:val="28"/>
          <w:u w:val="single"/>
        </w:rPr>
        <w:t xml:space="preserve">На втором этапе (2006-2007 гг.): </w:t>
      </w:r>
      <w:r>
        <w:br/>
      </w:r>
      <w:r>
        <w:rPr>
          <w:rFonts w:ascii="Times New Roman"/>
          <w:b w:val="false"/>
          <w:i w:val="false"/>
          <w:color w:val="000000"/>
          <w:sz w:val="28"/>
        </w:rPr>
        <w:t xml:space="preserve">
      капитализация КИК в размере 20,4 млрд. тенге в целях обеспечения устойчивости компании при существенном росте объемов ипотечного кредитования; </w:t>
      </w:r>
      <w:r>
        <w:br/>
      </w:r>
      <w:r>
        <w:rPr>
          <w:rFonts w:ascii="Times New Roman"/>
          <w:b w:val="false"/>
          <w:i w:val="false"/>
          <w:color w:val="000000"/>
          <w:sz w:val="28"/>
        </w:rPr>
        <w:t xml:space="preserve">
      эмиссия ипотечных облигаций в объеме 111,2 млрд. тенге со сроком до 20 лет для финансирования спроса на доступное жилье, построенное в 2006-2007 годы; </w:t>
      </w:r>
      <w:r>
        <w:br/>
      </w:r>
      <w:r>
        <w:rPr>
          <w:rFonts w:ascii="Times New Roman"/>
          <w:b w:val="false"/>
          <w:i w:val="false"/>
          <w:color w:val="000000"/>
          <w:sz w:val="28"/>
        </w:rPr>
        <w:t xml:space="preserve">
      капитализация КФГИК с целью снижения размера первоначального взноса до 10% от стоимости жилья в размере 2,3 млрд. тенге. </w:t>
      </w:r>
      <w:r>
        <w:br/>
      </w:r>
      <w:r>
        <w:rPr>
          <w:rFonts w:ascii="Times New Roman"/>
          <w:b w:val="false"/>
          <w:i w:val="false"/>
          <w:color w:val="000000"/>
          <w:sz w:val="28"/>
        </w:rPr>
        <w:t xml:space="preserve">
      При этом до начала реализации Программы будут осуществлены следующие подготовительные мероприятия: </w:t>
      </w:r>
      <w:r>
        <w:br/>
      </w:r>
      <w:r>
        <w:rPr>
          <w:rFonts w:ascii="Times New Roman"/>
          <w:b w:val="false"/>
          <w:i w:val="false"/>
          <w:color w:val="000000"/>
          <w:sz w:val="28"/>
        </w:rPr>
        <w:t xml:space="preserve">
      разработка специальной программы КИК; </w:t>
      </w:r>
      <w:r>
        <w:br/>
      </w:r>
      <w:r>
        <w:rPr>
          <w:rFonts w:ascii="Times New Roman"/>
          <w:b w:val="false"/>
          <w:i w:val="false"/>
          <w:color w:val="000000"/>
          <w:sz w:val="28"/>
        </w:rPr>
        <w:t xml:space="preserve">
      передача прав владения и пользования государственным пакетом акций КИК от Национального Банка Министерству финансов Республики Казахстан; </w:t>
      </w:r>
      <w:r>
        <w:br/>
      </w:r>
      <w:r>
        <w:rPr>
          <w:rFonts w:ascii="Times New Roman"/>
          <w:b w:val="false"/>
          <w:i w:val="false"/>
          <w:color w:val="000000"/>
          <w:sz w:val="28"/>
        </w:rPr>
        <w:t xml:space="preserve">
      выпуск долгосрочных (до 20 лет) государственных ценных бумаг Министерством финансов для поддержания "бенч-марка" перед эмиссией ипотечных облигаций КИК. </w:t>
      </w:r>
      <w:r>
        <w:br/>
      </w:r>
      <w:r>
        <w:rPr>
          <w:rFonts w:ascii="Times New Roman"/>
          <w:b w:val="false"/>
          <w:i w:val="false"/>
          <w:color w:val="000000"/>
          <w:sz w:val="28"/>
        </w:rPr>
        <w:t xml:space="preserve">
       </w:t>
      </w:r>
      <w:r>
        <w:rPr>
          <w:rFonts w:ascii="Times New Roman"/>
          <w:b w:val="false"/>
          <w:i/>
          <w:color w:val="000000"/>
          <w:sz w:val="28"/>
        </w:rPr>
        <w:t xml:space="preserve">Результаты </w:t>
      </w:r>
      <w:r>
        <w:br/>
      </w:r>
      <w:r>
        <w:rPr>
          <w:rFonts w:ascii="Times New Roman"/>
          <w:b w:val="false"/>
          <w:i w:val="false"/>
          <w:color w:val="000000"/>
          <w:sz w:val="28"/>
        </w:rPr>
        <w:t xml:space="preserve">
      За период реализации Программы все предложение нового доступного жилья будет перекрыто платежеспособным спросом граждан - участников системы ипотечного кредитования. По произведенным расчетам, системой ипотечного кредитования смогут воспользоваться 49 тыс. семей, в том числе в 2005 году - 11,7 тыс. семей, в 2006 году - 16,5 тыс. семей, в 2007 году - 20,8 тыс. семей.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главу 5.2.1 внесены изменения Указом Президента РК от 24 июля 2006 года N  </w:t>
      </w:r>
      <w:r>
        <w:rPr>
          <w:rFonts w:ascii="Times New Roman"/>
          <w:b w:val="false"/>
          <w:i w:val="false"/>
          <w:color w:val="000000"/>
          <w:sz w:val="28"/>
        </w:rPr>
        <w:t xml:space="preserve">150 </w:t>
      </w:r>
      <w:r>
        <w:rPr>
          <w:rFonts w:ascii="Times New Roman"/>
          <w:b w:val="false"/>
          <w:i w:val="false"/>
          <w:color w:val="ff0000"/>
          <w:sz w:val="28"/>
        </w:rPr>
        <w:t xml:space="preserve"> (вводится в действие со дня подписания). </w:t>
      </w:r>
    </w:p>
    <w:bookmarkStart w:name="z32"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5.2.2. Развитие системы жилищных строительных сбережений </w:t>
      </w:r>
    </w:p>
    <w:bookmarkEnd w:id="33"/>
    <w:p>
      <w:pPr>
        <w:spacing w:after="0"/>
        <w:ind w:left="0"/>
        <w:jc w:val="both"/>
      </w:pPr>
      <w:r>
        <w:rPr>
          <w:rFonts w:ascii="Times New Roman"/>
          <w:b w:val="false"/>
          <w:i w:val="false"/>
          <w:color w:val="000000"/>
          <w:sz w:val="28"/>
        </w:rPr>
        <w:t xml:space="preserve">      Одним из важных направлений развития долгосрочного жилищного финансирования является система жилищных строительных сбережений. </w:t>
      </w:r>
      <w:r>
        <w:br/>
      </w:r>
      <w:r>
        <w:rPr>
          <w:rFonts w:ascii="Times New Roman"/>
          <w:b w:val="false"/>
          <w:i w:val="false"/>
          <w:color w:val="000000"/>
          <w:sz w:val="28"/>
        </w:rPr>
        <w:t xml:space="preserve">
      В соответствии с действующим законодательством Республики Казахстан участники системы строительных сбережений смогут приобрести жилье не ранее чем через три года после начала осуществления вкладов. Поэтому основной контингент участников жилищных строительных сбережений будет формировать платежеспособный спрос на рынке жилья уже после завершения Программы. </w:t>
      </w:r>
      <w:r>
        <w:br/>
      </w:r>
      <w:r>
        <w:rPr>
          <w:rFonts w:ascii="Times New Roman"/>
          <w:b w:val="false"/>
          <w:i w:val="false"/>
          <w:color w:val="000000"/>
          <w:sz w:val="28"/>
        </w:rPr>
        <w:t xml:space="preserve">
      Основным условием дальнейшего развития системы жилищных строительных сбережений является привлечение новых вкладчиков, за счет которых будут выделяться кредиты состоявшимся участникам системы, накопившим минимально необходимый объем вклада. </w:t>
      </w:r>
      <w:r>
        <w:br/>
      </w:r>
      <w:r>
        <w:rPr>
          <w:rFonts w:ascii="Times New Roman"/>
          <w:b w:val="false"/>
          <w:i w:val="false"/>
          <w:color w:val="000000"/>
          <w:sz w:val="28"/>
        </w:rPr>
        <w:t xml:space="preserve">
      В целях массового запуска системы жилищных строительных сбережений предлагается с начала действия Программы создание более привлекательных условий для граждан, являющихся потенциальными участниками системы жилищных строительных сбережений: </w:t>
      </w:r>
      <w:r>
        <w:br/>
      </w:r>
      <w:r>
        <w:rPr>
          <w:rFonts w:ascii="Times New Roman"/>
          <w:b w:val="false"/>
          <w:i w:val="false"/>
          <w:color w:val="000000"/>
          <w:sz w:val="28"/>
        </w:rPr>
        <w:t xml:space="preserve">
      снижение размера необходимых накоплений в жилищных строительных сберегательных банках до 25% от стоимости приобретаемого жилья; </w:t>
      </w:r>
      <w:r>
        <w:br/>
      </w:r>
      <w:r>
        <w:rPr>
          <w:rFonts w:ascii="Times New Roman"/>
          <w:b w:val="false"/>
          <w:i w:val="false"/>
          <w:color w:val="000000"/>
          <w:sz w:val="28"/>
        </w:rPr>
        <w:t xml:space="preserve">
      увеличение срока кредита до 25 лет в зависимости от срока накопления; </w:t>
      </w:r>
      <w:r>
        <w:br/>
      </w:r>
      <w:r>
        <w:rPr>
          <w:rFonts w:ascii="Times New Roman"/>
          <w:b w:val="false"/>
          <w:i w:val="false"/>
          <w:color w:val="000000"/>
          <w:sz w:val="28"/>
        </w:rPr>
        <w:t xml:space="preserve">
      увеличение размера поощряемой государством суммы вклада до 200 месячных расчетных показателей, что потребует внесения изменений в действующее законодательство Республики Казахстан. </w:t>
      </w:r>
      <w:r>
        <w:br/>
      </w:r>
      <w:r>
        <w:rPr>
          <w:rFonts w:ascii="Times New Roman"/>
          <w:b w:val="false"/>
          <w:i w:val="false"/>
          <w:color w:val="000000"/>
          <w:sz w:val="28"/>
        </w:rPr>
        <w:t xml:space="preserve">
      Данные меры принимаются государством для скорейшего внедрения системы жилищных строительных сбережений, а именно увеличения количества населения, решающего жилищные проблемы посредством вложения денежных средств в систему жилищных строительных сбережений. При этом данные условия будут распространены на вкладчиков, заключивших договоры с ЖССБ в 2003-2004 годы. В дальнейшем при достижении определенного количества вкладчиков, которое позволит сделать систему жилищных строительных сбережений массовой, основные условия работы системы будут пересмотрены. </w:t>
      </w:r>
      <w:r>
        <w:br/>
      </w:r>
      <w:r>
        <w:rPr>
          <w:rFonts w:ascii="Times New Roman"/>
          <w:b w:val="false"/>
          <w:i w:val="false"/>
          <w:color w:val="000000"/>
          <w:sz w:val="28"/>
        </w:rPr>
        <w:t xml:space="preserve">
      Достижение указанной задачи и развитие системы жилищностроительных сбережений будут осуществляться за счет проведения следующих мероприятий: </w:t>
      </w:r>
      <w:r>
        <w:br/>
      </w:r>
      <w:r>
        <w:rPr>
          <w:rFonts w:ascii="Times New Roman"/>
          <w:b w:val="false"/>
          <w:i w:val="false"/>
          <w:color w:val="000000"/>
          <w:sz w:val="28"/>
        </w:rPr>
        <w:t xml:space="preserve">
      капитализация ЖССБ в размере 12,26 млрд. тенге в целях долговременной устойчивости системы жилищных строительных сбережений; </w:t>
      </w:r>
      <w:r>
        <w:br/>
      </w:r>
      <w:r>
        <w:rPr>
          <w:rFonts w:ascii="Times New Roman"/>
          <w:b w:val="false"/>
          <w:i w:val="false"/>
          <w:color w:val="000000"/>
          <w:sz w:val="28"/>
        </w:rPr>
        <w:t xml:space="preserve">
      предоставление долгосрочных бюджетных кредитов ЖССБ в размере 1,9 млрд. тенге. Наряду со снижением стоимости заимствования для банка это обеспечит сокращение разрыва между сроками кредитного и заемного портфелей ЖССБ; </w:t>
      </w:r>
      <w:r>
        <w:br/>
      </w:r>
      <w:r>
        <w:rPr>
          <w:rFonts w:ascii="Times New Roman"/>
          <w:b w:val="false"/>
          <w:i w:val="false"/>
          <w:color w:val="000000"/>
          <w:sz w:val="28"/>
        </w:rPr>
        <w:t xml:space="preserve">
      привлечение ЖССБ долгосрочных займов; </w:t>
      </w:r>
      <w:r>
        <w:br/>
      </w:r>
      <w:r>
        <w:rPr>
          <w:rFonts w:ascii="Times New Roman"/>
          <w:b w:val="false"/>
          <w:i w:val="false"/>
          <w:color w:val="000000"/>
          <w:sz w:val="28"/>
        </w:rPr>
        <w:t xml:space="preserve">
      создание условий для привлечения вкладчиков в регионах, расширение представительной сети ЖССБ; </w:t>
      </w:r>
      <w:r>
        <w:br/>
      </w:r>
      <w:r>
        <w:rPr>
          <w:rFonts w:ascii="Times New Roman"/>
          <w:b w:val="false"/>
          <w:i w:val="false"/>
          <w:color w:val="000000"/>
          <w:sz w:val="28"/>
        </w:rPr>
        <w:t xml:space="preserve">
      ограничение максимально допустимого размера кредита, выдаваемого по системе ЖССБ при накоплении 25% необходимой суммы, на уровне 5 млн. тенге. Это позволит сделать систему более целенаправленной, исключив тех участников системы, целью которых является не приобретение жилья для последующего проживания, а получение льготных кредитных ресурсов и вознаграждения по вкладам в качестве эффективного размещения капитала; </w:t>
      </w:r>
      <w:r>
        <w:br/>
      </w:r>
      <w:r>
        <w:rPr>
          <w:rFonts w:ascii="Times New Roman"/>
          <w:b w:val="false"/>
          <w:i w:val="false"/>
          <w:color w:val="000000"/>
          <w:sz w:val="28"/>
        </w:rPr>
        <w:t xml:space="preserve">
      выделение бюджетных средств на выплату премий по вкладам в ЖССБ в размере 2,34 млрд. тенге. </w:t>
      </w:r>
      <w:r>
        <w:br/>
      </w:r>
      <w:r>
        <w:rPr>
          <w:rFonts w:ascii="Times New Roman"/>
          <w:b w:val="false"/>
          <w:i w:val="false"/>
          <w:color w:val="000000"/>
          <w:sz w:val="28"/>
        </w:rPr>
        <w:t xml:space="preserve">
      При этом до начала реализации Программы будут внесены изменения в действующее законодательство Республики Казахстан в части снижения минимального размера необходимых накоплений и увеличения размера поощряемой государством суммы вклада до 200 МРП. </w:t>
      </w:r>
      <w:r>
        <w:br/>
      </w:r>
      <w:r>
        <w:rPr>
          <w:rFonts w:ascii="Times New Roman"/>
          <w:b w:val="false"/>
          <w:i w:val="false"/>
          <w:color w:val="000000"/>
          <w:sz w:val="28"/>
        </w:rPr>
        <w:t xml:space="preserve">
      В результате реализации Программы системой жилищных строительных сбережений предположительно смогут воспользоваться в перспективе по меньшей мере около 100 тыс. вкладчиков. </w:t>
      </w:r>
    </w:p>
    <w:bookmarkStart w:name="z33"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Механизм реализации Программы </w:t>
      </w:r>
    </w:p>
    <w:bookmarkEnd w:id="34"/>
    <w:p>
      <w:pPr>
        <w:spacing w:after="0"/>
        <w:ind w:left="0"/>
        <w:jc w:val="both"/>
      </w:pPr>
      <w:r>
        <w:rPr>
          <w:rFonts w:ascii="Times New Roman"/>
          <w:b w:val="false"/>
          <w:i w:val="false"/>
          <w:color w:val="000000"/>
          <w:sz w:val="28"/>
        </w:rPr>
        <w:t xml:space="preserve">      Выполнение Программы будет осуществляться посредством плана мероприятий по ее реализации, утверждаемого Правительством Республики Казахстан. </w:t>
      </w:r>
      <w:r>
        <w:br/>
      </w:r>
      <w:r>
        <w:rPr>
          <w:rFonts w:ascii="Times New Roman"/>
          <w:b w:val="false"/>
          <w:i w:val="false"/>
          <w:color w:val="000000"/>
          <w:sz w:val="28"/>
        </w:rPr>
        <w:t xml:space="preserve">
      План мероприятий будет характеризовать качественные особенности развития жилищного строительства, в нем будут обозначены конкретные исполнители и сроки реализации, а также предполагаемые объемы и источники финансирования по годам. </w:t>
      </w:r>
      <w:r>
        <w:br/>
      </w:r>
      <w:r>
        <w:rPr>
          <w:rFonts w:ascii="Times New Roman"/>
          <w:b w:val="false"/>
          <w:i w:val="false"/>
          <w:color w:val="000000"/>
          <w:sz w:val="28"/>
        </w:rPr>
        <w:t xml:space="preserve">
      Комплексность мероприятий позволит максимально координировать деятельность и концентрировать возможности центральных и местных исполнительных органов по обеспечению согласованных действий по всем направлениям развития жилищного строительства в Республике Казахстан. </w:t>
      </w:r>
      <w:r>
        <w:br/>
      </w:r>
      <w:r>
        <w:rPr>
          <w:rFonts w:ascii="Times New Roman"/>
          <w:b w:val="false"/>
          <w:i w:val="false"/>
          <w:color w:val="000000"/>
          <w:sz w:val="28"/>
        </w:rPr>
        <w:t xml:space="preserve">
      Правительством Республики Казахстан будут осуществляться постоянный мониторинг и оценка эффективности реализации Программы посредством контроля за ходом исполнения плана мероприятий и достижением планируемых показателей (индикаторов) Программы. </w:t>
      </w:r>
    </w:p>
    <w:bookmarkStart w:name="z34"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Необходимые ресурсы и источники финансирования </w:t>
      </w:r>
    </w:p>
    <w:bookmarkEnd w:id="35"/>
    <w:p>
      <w:pPr>
        <w:spacing w:after="0"/>
        <w:ind w:left="0"/>
        <w:jc w:val="both"/>
      </w:pPr>
      <w:r>
        <w:rPr>
          <w:rFonts w:ascii="Times New Roman"/>
          <w:b w:val="false"/>
          <w:i w:val="false"/>
          <w:color w:val="000000"/>
          <w:sz w:val="28"/>
        </w:rPr>
        <w:t xml:space="preserve">      Потребность затрат из бюджета составит: </w:t>
      </w:r>
      <w:r>
        <w:br/>
      </w:r>
      <w:r>
        <w:rPr>
          <w:rFonts w:ascii="Times New Roman"/>
          <w:b w:val="false"/>
          <w:i w:val="false"/>
          <w:color w:val="000000"/>
          <w:sz w:val="28"/>
        </w:rPr>
        <w:t xml:space="preserve">
      Всего: 150,0 млрд. тенге, в том числе: </w:t>
      </w:r>
      <w:r>
        <w:br/>
      </w:r>
      <w:r>
        <w:rPr>
          <w:rFonts w:ascii="Times New Roman"/>
          <w:b w:val="false"/>
          <w:i w:val="false"/>
          <w:color w:val="000000"/>
          <w:sz w:val="28"/>
        </w:rPr>
        <w:t xml:space="preserve">
      капитализация финансовых институтов (КИК, ЖССБ, КФГИК) - 42,9 млрд. тенге; </w:t>
      </w:r>
      <w:r>
        <w:br/>
      </w:r>
      <w:r>
        <w:rPr>
          <w:rFonts w:ascii="Times New Roman"/>
          <w:b w:val="false"/>
          <w:i w:val="false"/>
          <w:color w:val="000000"/>
          <w:sz w:val="28"/>
        </w:rPr>
        <w:t xml:space="preserve">
      выплата премий по вкладам в ЖССБ - 2,3 млрд. тенге; </w:t>
      </w:r>
      <w:r>
        <w:br/>
      </w:r>
      <w:r>
        <w:rPr>
          <w:rFonts w:ascii="Times New Roman"/>
          <w:b w:val="false"/>
          <w:i w:val="false"/>
          <w:color w:val="000000"/>
          <w:sz w:val="28"/>
        </w:rPr>
        <w:t xml:space="preserve">
      кредитование ЖССБ - 1,9 млрд. тенге; </w:t>
      </w:r>
      <w:r>
        <w:br/>
      </w:r>
      <w:r>
        <w:rPr>
          <w:rFonts w:ascii="Times New Roman"/>
          <w:b w:val="false"/>
          <w:i w:val="false"/>
          <w:color w:val="000000"/>
          <w:sz w:val="28"/>
        </w:rPr>
        <w:t xml:space="preserve">
      бюджетное кредитование местных исполнительных органов - 64,0 млрд. тенге в 2005-2006 годы (кроме того реинвестирование в 2007 году 42 млрд. тенге, предоставляемых в кредит в 2005 году); </w:t>
      </w:r>
      <w:r>
        <w:br/>
      </w:r>
      <w:r>
        <w:rPr>
          <w:rFonts w:ascii="Times New Roman"/>
          <w:b w:val="false"/>
          <w:i w:val="false"/>
          <w:color w:val="000000"/>
          <w:sz w:val="28"/>
        </w:rPr>
        <w:t xml:space="preserve">
      строительство коммунального жилья за счет средств государственного бюджета - 18,9 млрд. тенге; </w:t>
      </w:r>
      <w:r>
        <w:br/>
      </w:r>
      <w:r>
        <w:rPr>
          <w:rFonts w:ascii="Times New Roman"/>
          <w:b w:val="false"/>
          <w:i w:val="false"/>
          <w:color w:val="000000"/>
          <w:sz w:val="28"/>
        </w:rPr>
        <w:t xml:space="preserve">
      развитие и обустройство инженерно-коммуникационной инфраструктуры при строительстве жилых домов в 2006 году - 20,0 млрд. тенге.       </w:t>
      </w:r>
      <w:r>
        <w:br/>
      </w:r>
      <w:r>
        <w:rPr>
          <w:rFonts w:ascii="Times New Roman"/>
          <w:b w:val="false"/>
          <w:i w:val="false"/>
          <w:color w:val="000000"/>
          <w:sz w:val="28"/>
        </w:rPr>
        <w:t xml:space="preserve">
      Объем финансирования Программы на 2006-2007 годы будет уточняться в рамках прогнозных показателей республиканского бюджета на соответствующие финансовые годы.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раздел 6 внесены изменения Указом Президента РК от 24 июля 2006 года N  </w:t>
      </w:r>
      <w:r>
        <w:rPr>
          <w:rFonts w:ascii="Times New Roman"/>
          <w:b w:val="false"/>
          <w:i w:val="false"/>
          <w:color w:val="000000"/>
          <w:sz w:val="28"/>
        </w:rPr>
        <w:t xml:space="preserve">150 </w:t>
      </w:r>
      <w:r>
        <w:rPr>
          <w:rFonts w:ascii="Times New Roman"/>
          <w:b w:val="false"/>
          <w:i w:val="false"/>
          <w:color w:val="ff0000"/>
          <w:sz w:val="28"/>
        </w:rPr>
        <w:t xml:space="preserve"> (вводится в действие со дня подписания). </w:t>
      </w:r>
    </w:p>
    <w:bookmarkStart w:name="z35"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Ожидаемый результат от реализации Программы </w:t>
      </w:r>
    </w:p>
    <w:bookmarkEnd w:id="36"/>
    <w:p>
      <w:pPr>
        <w:spacing w:after="0"/>
        <w:ind w:left="0"/>
        <w:jc w:val="both"/>
      </w:pPr>
      <w:r>
        <w:rPr>
          <w:rFonts w:ascii="Times New Roman"/>
          <w:b w:val="false"/>
          <w:i w:val="false"/>
          <w:color w:val="000000"/>
          <w:sz w:val="28"/>
        </w:rPr>
        <w:t xml:space="preserve">      Ввод жилья в 2005 году составил - 5,04 млн. кв. метров (43,6 тыс. квартир), в 2006 году составит - 5,11 млн. кв. метров (44,1 тыс. квартир), в 2007 году - 5,68 млн. кв. метров общей площади жилых домов (50,4 тыс. квартир). </w:t>
      </w:r>
      <w:r>
        <w:br/>
      </w:r>
      <w:r>
        <w:rPr>
          <w:rFonts w:ascii="Times New Roman"/>
          <w:b w:val="false"/>
          <w:i w:val="false"/>
          <w:color w:val="000000"/>
          <w:sz w:val="28"/>
        </w:rPr>
        <w:t xml:space="preserve">
      В результате реализации Программы: </w:t>
      </w:r>
      <w:r>
        <w:br/>
      </w:r>
      <w:r>
        <w:rPr>
          <w:rFonts w:ascii="Times New Roman"/>
          <w:b w:val="false"/>
          <w:i w:val="false"/>
          <w:color w:val="000000"/>
          <w:sz w:val="28"/>
        </w:rPr>
        <w:t xml:space="preserve">
      за три года будут сданы в эксплуатацию жилые дома площадью 15,8 млн. кв. метров или обеспечены жильем около 250 тыс. семей; </w:t>
      </w:r>
      <w:r>
        <w:br/>
      </w:r>
      <w:r>
        <w:rPr>
          <w:rFonts w:ascii="Times New Roman"/>
          <w:b w:val="false"/>
          <w:i w:val="false"/>
          <w:color w:val="000000"/>
          <w:sz w:val="28"/>
        </w:rPr>
        <w:t xml:space="preserve">
      будут созданы новые рабочие места для более чем 45 тыс. человек; </w:t>
      </w:r>
      <w:r>
        <w:br/>
      </w:r>
      <w:r>
        <w:rPr>
          <w:rFonts w:ascii="Times New Roman"/>
          <w:b w:val="false"/>
          <w:i w:val="false"/>
          <w:color w:val="000000"/>
          <w:sz w:val="28"/>
        </w:rPr>
        <w:t xml:space="preserve">
      повысится безопасность проживания граждан в жилище; </w:t>
      </w:r>
      <w:r>
        <w:br/>
      </w:r>
      <w:r>
        <w:rPr>
          <w:rFonts w:ascii="Times New Roman"/>
          <w:b w:val="false"/>
          <w:i w:val="false"/>
          <w:color w:val="000000"/>
          <w:sz w:val="28"/>
        </w:rPr>
        <w:t xml:space="preserve">
      улучшится комфортность жилищного фонда; </w:t>
      </w:r>
      <w:r>
        <w:br/>
      </w:r>
      <w:r>
        <w:rPr>
          <w:rFonts w:ascii="Times New Roman"/>
          <w:b w:val="false"/>
          <w:i w:val="false"/>
          <w:color w:val="000000"/>
          <w:sz w:val="28"/>
        </w:rPr>
        <w:t xml:space="preserve">
      улучшится архитектурный облик городов и других населенных пунктов; </w:t>
      </w:r>
      <w:r>
        <w:br/>
      </w:r>
      <w:r>
        <w:rPr>
          <w:rFonts w:ascii="Times New Roman"/>
          <w:b w:val="false"/>
          <w:i w:val="false"/>
          <w:color w:val="000000"/>
          <w:sz w:val="28"/>
        </w:rPr>
        <w:t xml:space="preserve">
      дальнейшее развитие получат первичный рынок жилья и инвестиционный процесс; </w:t>
      </w:r>
      <w:r>
        <w:br/>
      </w:r>
      <w:r>
        <w:rPr>
          <w:rFonts w:ascii="Times New Roman"/>
          <w:b w:val="false"/>
          <w:i w:val="false"/>
          <w:color w:val="000000"/>
          <w:sz w:val="28"/>
        </w:rPr>
        <w:t xml:space="preserve">
      снизится объем импорта строительной продукции; </w:t>
      </w:r>
      <w:r>
        <w:br/>
      </w:r>
      <w:r>
        <w:rPr>
          <w:rFonts w:ascii="Times New Roman"/>
          <w:b w:val="false"/>
          <w:i w:val="false"/>
          <w:color w:val="000000"/>
          <w:sz w:val="28"/>
        </w:rPr>
        <w:t xml:space="preserve">
      повысятся эффективность инвестиционных вложений и оптимизация расходования финансовых средств через систему новых казахстанских сметных нормативов; </w:t>
      </w:r>
      <w:r>
        <w:br/>
      </w:r>
      <w:r>
        <w:rPr>
          <w:rFonts w:ascii="Times New Roman"/>
          <w:b w:val="false"/>
          <w:i w:val="false"/>
          <w:color w:val="000000"/>
          <w:sz w:val="28"/>
        </w:rPr>
        <w:t xml:space="preserve">
      увеличится сбор налогов в бюджет от строительной деятельности, в том числе налога на имущество, подоходного налога с работников строительной отрасли; </w:t>
      </w:r>
      <w:r>
        <w:br/>
      </w:r>
      <w:r>
        <w:rPr>
          <w:rFonts w:ascii="Times New Roman"/>
          <w:b w:val="false"/>
          <w:i w:val="false"/>
          <w:color w:val="000000"/>
          <w:sz w:val="28"/>
        </w:rPr>
        <w:t xml:space="preserve">
      ожидается мультипликативный эффект в смежных отраслях за счет увеличения выпуска продукции промышленности строительных материалов, электротехнической, металлургической и химической промышленности, а также предметов обустройства нового жилья.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раздел 7 внесены изменения Указом Президента РК от 24 июля 2006 года N  </w:t>
      </w:r>
      <w:r>
        <w:rPr>
          <w:rFonts w:ascii="Times New Roman"/>
          <w:b w:val="false"/>
          <w:i w:val="false"/>
          <w:color w:val="000000"/>
          <w:sz w:val="28"/>
        </w:rPr>
        <w:t xml:space="preserve">150 </w:t>
      </w:r>
      <w:r>
        <w:rPr>
          <w:rFonts w:ascii="Times New Roman"/>
          <w:b w:val="false"/>
          <w:i w:val="false"/>
          <w:color w:val="ff0000"/>
          <w:sz w:val="28"/>
        </w:rPr>
        <w:t xml:space="preserve"> (вводится в действие со дня подписания).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