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fe11" w14:textId="15af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10 июля 2003 года N 1148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марта 2004 года N 1306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"Собрании актов Президента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Правительства"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июля 2003 года N 1148 "О статусе и полномочиях Государственного секретаря Республики Казахстан" (САПП Республики Казахстан, 2003 г., N 28, ст. 263) следующие изменение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1)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"Комиссии по правам человека," дополнить словами "Комиссии по вопросам борьбы с коррупцией и соблюдения служебной этики государственными служащими,".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