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ff03c" w14:textId="5aff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Республикой Казахстан Международного пакта о гражданских и политических правах и Международного пакта об экономических, социальных и культурных правах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15 ноября 2003 года N 1227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республиканской печати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"Собрании актов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Правительства"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укрепления основных прав и свобод человека в Республике Казахстан и подтверждения ее приверженности демократическим принципам 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Подписать Международный пакт о гражданских и политических правах и Международный пакт об экономических, социальных и культурных правах (далее - пакты), принятые Генеральной Ассамблеей Организации Объединенных Наций 16 декабря 1966 года в городе Нью-Йорке.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Постоянного представителя Республики Казахстан при Организации Объединенных Наций Казыханова Ержана Хозеевича подписать пакты и заявить о возможном формулировании оговорок при их ратификации.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выдать Казыханову Ержану Хозеевичу сертификат полномочий на подписание пактов.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Указ вступает в силу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