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58bd" w14:textId="e3a5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судей районных и приравненных к ним судов Республики Казахстан, а также об освобождении от должности судьи Восточно-Казахстанского областного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июля 2003 года N 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>, подпунктами 1), 4) пункта 1, подпунктом 2) пункта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должности судей районных и приравненных к ним судов: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Атбасарского               Жакупова Арая Ашмухамбетовича;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Актюбинском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Актобе         Бакытжанову Амангул Арыстанбаевну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Каргалинского районного суда этой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Сагинбазарову Мадину Зиятовну;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Жантасова Каната Кашкиновича;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Алакольского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 Букенова Габидена Сапарбековича;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гарнизона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Жамбылской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Таразского                 Шайсламова Ибраима;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N 2                   Исабаеву Анару Усеновну;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Тараза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Жуалынского                Алпысбаева Казбека Манкеевича;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Карагандинской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Октябрьского               Айтжанова Кайрата Рымтаевича;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Караганды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Костанайской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Рудненского                Шаймерденова Хуандыка Харесовича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суда            с освобождением от должности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Федоровского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этой же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Карабалыкского             Ахметова Талгата Амировича;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Мангистауской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Каракиянского              Ерданова Тахира Улысулы;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Южно-Казахстанской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N 2         Тогызбаева Ильяса Жумабекулы;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Сарыагашского района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Белиспаева Алибека Мусалиевича;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Саменбетову Сауле Естаевну;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Янову Ларису Владимировну;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Алматы: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Адилова Бахытжана Абубакирсыдыковича;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административного суда     Аргимбаеву Айтгуль Садвакасовну;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Жансыкбаева Рустема Ильяновича;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Жумабекову Айткуль Рашидовну;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Зауырбекова Мыктыбека Куралбаевича;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Исабаеву Акмарал Ахмеджановну;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Кельдыбаева Гылыма Петровича;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Коханова Марата Кохановича;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Мусакожаеву Раузу Абилкасымовну;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Рузиева Долкуна Артуковича;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Утегенову Розу Маукеновну.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Освободить от занимаемых должностей: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Акмолинской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 Щучинского           Кубитаеву Гульжан Муратовну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по собственному желанию;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Алматинской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судей Коксуского           Болатбаева Султангазы Бекенулы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суда             в связи с уходом в отставку;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Мереке Тауирбека Рысбекулы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связи с уходом в отставку;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Восточно-Казахстанской области: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Воронина Геннадия Ивановича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    в связи с уходом в отставку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суда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городу Астане: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судью                      Махамбетову Маржан Мырзабековну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специализированного        в связи с вступлением в законную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межрайонного               обвинительного приговора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