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a21c5" w14:textId="dba21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Счетном комитете по контролю за исполнением республиканского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5 августа 2002 года N 917. Утратил силу Указом Президента Республики Казахстан от 26 ноября 2022 года №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26.11.2022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Подлежит опубликованию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Собрании актов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от 26 декабря 1995 года "О Президенте Республики Казахстан" постановляю: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Указом Президента РК от 22.01.2009 </w:t>
      </w:r>
      <w:r>
        <w:rPr>
          <w:rFonts w:ascii="Times New Roman"/>
          <w:b w:val="false"/>
          <w:i w:val="false"/>
          <w:color w:val="000000"/>
          <w:sz w:val="28"/>
        </w:rPr>
        <w:t>№ 729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Счетном комитете по контролю за исполнением республиканского бюджета. </w:t>
      </w:r>
    </w:p>
    <w:bookmarkEnd w:id="1"/>
    <w:bookmarkStart w:name="z9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</w:p>
    <w:bookmarkEnd w:id="2"/>
    <w:bookmarkStart w:name="z9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апреля 1996 года N 2956 "Об утверждении Положения о Счетном комитете по контролю за исполнением республиканского бюджета" (САПП Республики Казахстан, 1996 г., N 17, ст. 137); </w:t>
      </w:r>
    </w:p>
    <w:bookmarkEnd w:id="3"/>
    <w:bookmarkStart w:name="z9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июня 1996 года № 3012 "Вопросы Счетного комитета по контролю за исполнением республиканского бюджета"; </w:t>
      </w:r>
    </w:p>
    <w:bookmarkEnd w:id="4"/>
    <w:bookmarkStart w:name="z10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подпункт 1) пункта 1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марта 2002 года № 825 "О внесении изменений и дополнений в некоторые акты Президента Республики Казахстан и признании утратившим силу Указа Президента Республики Казахстан от 18 июня 1996 года № 3038". </w:t>
      </w:r>
    </w:p>
    <w:bookmarkEnd w:id="5"/>
    <w:bookmarkStart w:name="z10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вступает в силу со дня подписания.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2002 года № 917</w:t>
            </w:r>
          </w:p>
        </w:tc>
      </w:tr>
    </w:tbl>
    <w:bookmarkStart w:name="z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Счетном комитете по контролю за исполнением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бюджета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в редакции Указа Президента РК от 11.01.2016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Положение в соответствии с законодательными актами Республики Казахстан определяет статус, полномочия и организацию работы Счетного комитета по контролю за исполнением республиканского бюджета.</w:t>
      </w:r>
    </w:p>
    <w:bookmarkEnd w:id="8"/>
    <w:bookmarkStart w:name="z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Счетный комитет по контролю за исполнением республиканского бюджета (далее – Счетный комитет) является высшим органом государственного аудита и финансового контроля, осуществляющим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ноября 2015 года "О государственном аудите и финансовом контроле" внешний государственный аудит и финансовый контроль, непосредственно подчиненным и подотчетным Президенту Республики Казахстан.</w:t>
      </w:r>
    </w:p>
    <w:bookmarkEnd w:id="10"/>
    <w:bookmarkStart w:name="z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Счетный комитет осуществляет свою деятельность в соответствии с Конституцией Республики Казахстан и законами Республики Казахстан, актами Президента Республики Казахстан и Правительства Республики Казахстан, иными нормативными правовыми актами Республики Казахстан, а также настоящим Положением.</w:t>
      </w:r>
    </w:p>
    <w:bookmarkEnd w:id="11"/>
    <w:bookmarkStart w:name="z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Счетный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свой флаг, логотип, в соответствии с законодательством Республики Казахстан счета в органах казначейства.</w:t>
      </w:r>
    </w:p>
    <w:bookmarkEnd w:id="12"/>
    <w:bookmarkStart w:name="z1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Счетный комитет вступает в гражданско-правовые отношения от собственного имени.</w:t>
      </w:r>
    </w:p>
    <w:bookmarkEnd w:id="13"/>
    <w:bookmarkStart w:name="z1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Счетный комитет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"/>
    <w:bookmarkStart w:name="z1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Счетный комитет по вопросам своей компетенции в установленном законодательством Республики Казахстан порядке принимает решения в виде постановлений, нормативных постановлений или приказов Председателя Счетного комитета, если принятие такого решения отнесено настоящим Положением или действующим законодательством Республики Казахстан к компетенции Председателя Счетного комитета.</w:t>
      </w:r>
    </w:p>
    <w:bookmarkEnd w:id="15"/>
    <w:bookmarkStart w:name="z1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Структуру Счетного комитета образуют Председатель, члены и аппарат Счетного комитета. Лимит штатной численности Счетного комитета утверждается Президентом Республики Казахстан.</w:t>
      </w:r>
    </w:p>
    <w:bookmarkEnd w:id="16"/>
    <w:bookmarkStart w:name="z1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Счетного комитета: 010000, Республика Казахстан, город Нур-Султан, район Есиль, проспект Мәңгілік Ел, дом 8.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Указа Президента РК от 10.09.2019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государственное учреждение "Счетный комитет по контролю за исполнением республиканского бюджета".</w:t>
      </w:r>
    </w:p>
    <w:bookmarkEnd w:id="18"/>
    <w:bookmarkStart w:name="z1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Счетного комитета.</w:t>
      </w:r>
    </w:p>
    <w:bookmarkEnd w:id="19"/>
    <w:bookmarkStart w:name="z1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Счетного комитета осуществляется из республиканского бюджета.</w:t>
      </w:r>
    </w:p>
    <w:bookmarkEnd w:id="20"/>
    <w:bookmarkStart w:name="z1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Счетному комитету запрещается вступать в договорные отношения с субъектами предпринимательства на предмет выполнения обязанностей, являющихся функциями Счетного комитета.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Счетному комитету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</w:r>
    </w:p>
    <w:bookmarkStart w:name="z1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</w:t>
      </w:r>
      <w:r>
        <w:br/>
      </w:r>
      <w:r>
        <w:rPr>
          <w:rFonts w:ascii="Times New Roman"/>
          <w:b/>
          <w:i w:val="false"/>
          <w:color w:val="000000"/>
        </w:rPr>
        <w:t>и обязанности государственного органа</w:t>
      </w:r>
    </w:p>
    <w:bookmarkEnd w:id="22"/>
    <w:bookmarkStart w:name="z2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Миссией Счетного комитета является укрепление финансовой дисциплины, повышение эффективности использования государственных средств, активов государства и субъектов квазигосударственного сектора в целях обеспечения экономической стабильности в Республике Казахстан.</w:t>
      </w:r>
    </w:p>
    <w:bookmarkEnd w:id="23"/>
    <w:bookmarkStart w:name="z2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 Счетного комитета – анализ, оценка и проверка эффективного и законного управления национальными ресурсами (финансовыми, природными, производственными, кадровыми, информационными) для обеспечения динамичного роста качества жизненных условий населения и национальной безопасности страны.</w:t>
      </w:r>
    </w:p>
    <w:bookmarkEnd w:id="24"/>
    <w:bookmarkStart w:name="z2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Счетного комитета:</w:t>
      </w:r>
    </w:p>
    <w:bookmarkEnd w:id="25"/>
    <w:bookmarkStart w:name="z2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аудит эффективности: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планирования и исполнения республиканского бюджета в соответствии с принципами бюджетной системы Республики Казахстан с подготовкой отчета об исполнении республиканского бюджета за отчетный финансовый год, который по своему содержанию является заключением к соответствующему отчету Правительства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объектов государственного аудита и финансового контроля (далее – объекты государственного аудита);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документов Системы государственного планирования Республики Казахстан в части исполнения республиканского бюджета и использования активов государства, а по поручениям Президента Республики Казахстан также по иным направлениям;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стратегий развития и планов развития национальных управляющих холдингов, национальных холдингов, национальных компаний, акционером которых является государство;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влияния деятельности субъектов квазигосударственного сектора на развитие экономики или отдельно взятой отрасли экономики, социальной и других сфер государственного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формирования и управления государственным и гарантированным государством долгом, а также долгом по поручительствам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связанных грантов, бюджетных инвестиций, государственных и гарантированных государством займов, займов, привлекаемых под поручительство государства и активов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обоснованности планирования, реализуемости и эффективности осуществления государственными органами и субъектами квазигосударственного сектора закупок товаров, работ,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ценообразования, включая оценку разницы между размером выделенных (затраченных) национальных финансовых ресурсов на приобретение товаров, работ, услуг и рыночной стоимостью приобретенных товаров, работ,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 активами субъектов квазигосударственного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налогового и таможенного администрирования;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охраны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информационных технологий;</w:t>
      </w:r>
    </w:p>
    <w:bookmarkStart w:name="z2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аудит соответствия: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объектов государственного аудита по использованию средств республиканского бюджета и национальных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достоверности и правильности ведения объектами государственного аудита бухгалтерского учета и составления финансовой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выполнения государственными органами и субъектами квазигосударственного сектора условий договоров;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полноты и своевременности поступлений в республиканский бюджет, взимания поступлений в бюджет, а также правильности возврата, зачета ошибочно (излишне) оплаченных сумм из республиканского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исполнения государственного чрезвычайного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средств республиканского бюджета, в том числе целевых трансфертов и кредитов, связанных грантов, государственных и гарантированных государством займов, займов, привлекаемых под поручительство государства, поручительств и активов государства, а также финансирования исполнения государственных обязательств по проектам государственно-частного партнерства, в том числе государственных концессионных обязательств;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формирования и использования Национального фонда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активов Национального Банка Республики Казахстан только с согласия или по поручению Президента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субъектами квазигосударственного сектора выделенных им средств республиканского бюджета на соответствие финансово-экономическому обоснованию;</w:t>
      </w:r>
    </w:p>
    <w:bookmarkStart w:name="z2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аудит консолидированной финансовой отчетности республиканского бюджета, аудит финансовой отчетности администраторов бюджетных программ и государственных учреждений, за исключением Национального Банка Республики Казахстан;</w:t>
      </w:r>
    </w:p>
    <w:bookmarkEnd w:id="28"/>
    <w:bookmarkStart w:name="z2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внесение на утверждение Президенту Республики Казахстан общих стандартов государственного аудита и финансового контроля;</w:t>
      </w:r>
    </w:p>
    <w:bookmarkEnd w:id="29"/>
    <w:bookmarkStart w:name="z2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правил предварительной оценки проекта республиканского бюджета по основным направлениям его расходов;</w:t>
      </w:r>
    </w:p>
    <w:bookmarkEnd w:id="30"/>
    <w:bookmarkStart w:name="z2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и утверждение: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проведения внешнего государственного аудита и финансового контроля, включающих, в том числе, формы документов, принимаемых по итогам государственного аудита, логотипы Счетного комитета и ревизионных комиссий областей, городов республиканского значения, столицы (далее – ревизионные комиссии), используемые в соответствующих документах;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проведения оценки документов Системы государственного планирования, стратегий развития и планов развития национальных управляющих холдингов, национальных холдингов, национальных компаний, акционером которых является государство;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типовой системы управления рисками, которая применяется при формировании перечня объектов государственного аудита на соответствующий год и проведении внешнего государственного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типового положения о ревизионных комиссиях;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процедурных стандартов внешнего государственного аудита и финансового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разработки и утверждения процедурных стандартов внешнего государственного аудита и финансового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формирования и ведения Единой базы данных государственного аудита и финансового контроля и пользования ее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ведения Реестра лиц, имеющих сертификат на присвоение квалификации государственного аудитора;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о координационном совете органов государственного аудита и финансового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перечня должностных лиц уполномоченных органов внешнего государственного аудита и финансового контроля, имеющих доступ к сведениям, составляющим налоговую тайну;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согласованию с уполномоченным органом по внутреннему государственному аудиту классификатора нарушений, выявляемых на объектах государственного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согласованию с уполномоченным органом по внутреннему государственному аудиту правил сертификации лиц, претендующих на присвоение квалификации государственного аудитора;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согласованию с уполномоченным органом по внутреннему государственному аудиту положения о Национальной комиссии по сертификации лиц, претендующих на присвоение квалификации государственного аудитора;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согласованию с уполномоченными органами по внутреннему государственному аудиту, по управлению государственным имуществом и центральным уполномоченным органом по государственному планированию правил проведения аудита специального назначения субъектов квазигосударственного сектора и представления аудиторского заключения по аудиту специального назначения субъектов квазигосударственного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уполномоченным органом по внутреннему государственному аудиту правил профессиональной этики государственных аудиторов;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уполномоченным органом по внутреннему государственному аудиту процедурных стандартов государственного аудита и финансового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уполномоченным органом по внутреннему государственному аудиту единых принципов и подходов, устанавливаемых к системе управления рисками;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уполномоченным органом по внутреннему государственному аудиту правил переподготовки и повышения квалификации работников органов государственного аудита и финансового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уполномоченным органом по внутреннему государственному аудиту правил взаимодействия Счетного комитета с органами государственного аудита и финансового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уполномоченным органом в сфере обеспечения поступлений налогов и других обязательных платежей в бюджет перечня предоставляемых сведений, составляющих налоговую тайну, и порядка их представления;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Генеральной прокуратурой Республики Казахстан, уполномоченными органами по расследованию экономических и финансовых преступлений и противодействию коррупции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материалов государственного аудита по выявленным правонарушениям при проведении внешнего государственного аудита и финансового контроля;</w:t>
      </w:r>
    </w:p>
    <w:bookmarkStart w:name="z2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согласование правил проведения внутреннего государственного аудита и финансового контроля, разрабатываемых и утверждаемых уполномоченным органом по внутреннему государственному аудиту;</w:t>
      </w:r>
    </w:p>
    <w:bookmarkEnd w:id="32"/>
    <w:bookmarkStart w:name="z15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согласование правовых актов для координации работы уполномоченных органов по внутреннему государственному аудиту и финансовому контролю, в том числе по взаимодействию с другими государственными органами или организациями, принимаемых уполномоченным органом по внутреннему государственному аудиту;</w:t>
      </w:r>
    </w:p>
    <w:bookmarkEnd w:id="33"/>
    <w:bookmarkStart w:name="z3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согласование правил проведения государственного аудита и финансового контроля в специальных государственных органах Республики Казахстан, разрабатываемых специальными государственными органами Республики Казахстан;</w:t>
      </w:r>
    </w:p>
    <w:bookmarkEnd w:id="34"/>
    <w:bookmarkStart w:name="z3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предварительная оценка проекта республиканского бюджета по основным направлениям его расходов;</w:t>
      </w:r>
    </w:p>
    <w:bookmarkEnd w:id="35"/>
    <w:bookmarkStart w:name="z3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в пределах своей компетенции принятия мер по противодействию коррупции;</w:t>
      </w:r>
    </w:p>
    <w:bookmarkEnd w:id="36"/>
    <w:bookmarkStart w:name="z3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переподготовки и повышения квалификации работников органов государственного аудита и финансового контроля;</w:t>
      </w:r>
    </w:p>
    <w:bookmarkEnd w:id="37"/>
    <w:bookmarkStart w:name="z3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деятельности по подтверждению знаний кандидатов в государственные аудиторы, которые будут осуществлять внешний государственный аудит, в соответствии с правилами сертификации лиц, претендующих на присвоение квалификации государственного аудитора;</w:t>
      </w:r>
    </w:p>
    <w:bookmarkEnd w:id="38"/>
    <w:bookmarkStart w:name="z3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рекомендаций по совершенствованию бюджетного и иного законодательства Республики Казахстан, в том числе в области обеспечения национальной безопасности, разработка и согласование нормативных правовых актов Республики Казахстан по вопросам государственного аудита и финансового контроля;</w:t>
      </w:r>
    </w:p>
    <w:bookmarkEnd w:id="39"/>
    <w:bookmarkStart w:name="z3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анализа и исследований, осуществление методологического руководства в сфере государственного аудита и финансового контроля, реализация программ обучения в области государственного аудита;</w:t>
      </w:r>
    </w:p>
    <w:bookmarkEnd w:id="40"/>
    <w:bookmarkStart w:name="z3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координация системы управления рисками уполномоченного органа по внутреннему государственному аудиту, служб внутреннего аудита, входящих в систему органов государственного аудита и финансового контроля;</w:t>
      </w:r>
    </w:p>
    <w:bookmarkEnd w:id="41"/>
    <w:bookmarkStart w:name="z3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обеспечение развития, функционирования единой базы данных по государственному аудиту и финансовому контролю в целях обмена информацией с органами государственного контроля и надзора, иными государственными органами, объектами государственного аудита, а также проведения электронного государственного аудита;</w:t>
      </w:r>
    </w:p>
    <w:bookmarkEnd w:id="42"/>
    <w:bookmarkStart w:name="z3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на системной основе мониторинга данных в аудиторском заключении рекомендаций и направленных для обязательного исполнения предписаний;</w:t>
      </w:r>
    </w:p>
    <w:bookmarkEnd w:id="43"/>
    <w:bookmarkStart w:name="z4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проведение контроля за соблюдением стандартов государственного аудита и финансового контроля ревизионными комиссиями, уполномоченным органом по внутреннему государственному аудиту для признания результатов проведенного ими государственного аудита;</w:t>
      </w:r>
    </w:p>
    <w:bookmarkEnd w:id="44"/>
    <w:bookmarkStart w:name="z4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экспертно-аналитической деятельности в отношении республиканского бюджета;</w:t>
      </w:r>
    </w:p>
    <w:bookmarkEnd w:id="45"/>
    <w:bookmarkStart w:name="z4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обобщение информации об исполнении местного бюджета для проведения аудита консолидированной финансовой отчетности;</w:t>
      </w:r>
    </w:p>
    <w:bookmarkEnd w:id="46"/>
    <w:bookmarkStart w:name="z4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методическая помощь ревизионным комиссиям;</w:t>
      </w:r>
    </w:p>
    <w:bookmarkEnd w:id="47"/>
    <w:bookmarkStart w:name="z4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ведение реестра лиц, имеющих сертификат на присвоение квалификации государственного аудитора;</w:t>
      </w:r>
    </w:p>
    <w:bookmarkEnd w:id="48"/>
    <w:bookmarkStart w:name="z4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анализ итогов проводимого государственного аудита и финансового контроля, обобщение и исследование причин и последствий выявленных нарушений и недостатков в процессе исполнения бюджета, использования активов государства и субъектов квазигосударственного сектора;</w:t>
      </w:r>
    </w:p>
    <w:bookmarkEnd w:id="49"/>
    <w:bookmarkStart w:name="z4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администрирование единой базы данных по государственному аудиту и финансовому контролю;</w:t>
      </w:r>
    </w:p>
    <w:bookmarkEnd w:id="50"/>
    <w:bookmarkStart w:name="z4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формирование перечня объектов государственного аудита на соответствующий год;</w:t>
      </w:r>
    </w:p>
    <w:bookmarkEnd w:id="51"/>
    <w:bookmarkStart w:name="z4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согласование перечня объектов государственного аудита на соответствующий год уполномоченного органа по внутреннему государственному аудиту и ревизионных комиссий и изменений к ним;</w:t>
      </w:r>
    </w:p>
    <w:bookmarkEnd w:id="52"/>
    <w:bookmarkStart w:name="z4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работы координационного совета органов государственного аудита и финансового контроля;</w:t>
      </w:r>
    </w:p>
    <w:bookmarkEnd w:id="53"/>
    <w:bookmarkStart w:name="z5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экспертно-аналитической деятельности в виде предварительной, текущей и последующей оценки;</w:t>
      </w:r>
    </w:p>
    <w:bookmarkEnd w:id="54"/>
    <w:bookmarkStart w:name="z1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разработка и утверждение методики проведения рейтинга регионов и городов по легкости ведения бизнеса; </w:t>
      </w:r>
    </w:p>
    <w:bookmarkEnd w:id="55"/>
    <w:bookmarkStart w:name="z1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проведение рейтинга регионов и городов по легкости ведения бизнеса.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указами Президента РК от 11.01.2016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04.07.2018 </w:t>
      </w:r>
      <w:r>
        <w:rPr>
          <w:rFonts w:ascii="Times New Roman"/>
          <w:b w:val="false"/>
          <w:i w:val="false"/>
          <w:color w:val="000000"/>
          <w:sz w:val="28"/>
        </w:rPr>
        <w:t>№ 714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11.02.2021 </w:t>
      </w:r>
      <w:r>
        <w:rPr>
          <w:rFonts w:ascii="Times New Roman"/>
          <w:b w:val="false"/>
          <w:i w:val="false"/>
          <w:color w:val="000000"/>
          <w:sz w:val="28"/>
        </w:rPr>
        <w:t>№ 507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Права и обязанности Счетного комитета:</w:t>
      </w:r>
    </w:p>
    <w:bookmarkEnd w:id="57"/>
    <w:bookmarkStart w:name="z5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выполняет поручения Президента Республики Казахстан по вопросам, связанным с осуществлением государственного аудита и финансового контроля, а также иные отдельные поручения Президента Республики Казахстан;</w:t>
      </w:r>
    </w:p>
    <w:bookmarkEnd w:id="58"/>
    <w:bookmarkStart w:name="z5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ежеквартально представляет Президенту и Парламенту Республики Казахстан информацию о работе Счетного комитета, а также Президенту Республики Казахстан ежегодную информацию о показателях работы органов государственного аудита и финансового контроля, Парламенту Республики Казахстан ежегодный отчет об исполнении республиканского бюджета за отчетный финансовый год, который по своему содержанию является заключением к соответствующему отчету Правительства Республики Казахстан;</w:t>
      </w:r>
    </w:p>
    <w:bookmarkEnd w:id="59"/>
    <w:bookmarkStart w:name="z5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реализации государственной бюджетной политики, разрабатывают предложения по совершенствованию бюджетного законодательства Республики Казахстан и развитию финансовой системы Республики Казахстан и представляют их на рассмотрение соответствующим уполномоченным органам;</w:t>
      </w:r>
    </w:p>
    <w:bookmarkEnd w:id="60"/>
    <w:bookmarkStart w:name="z5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заслушивает соответствующую информацию должностных лиц объектов государственного аудита по вопросам, связанным с проведением внешнего государственного аудита;</w:t>
      </w:r>
    </w:p>
    <w:bookmarkEnd w:id="61"/>
    <w:bookmarkStart w:name="z5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принимает меры по устранению выявленных (выявляемых) в ходе государственного аудита и экспертно-аналитических мероприятий нарушений и недостатков; </w:t>
      </w:r>
    </w:p>
    <w:bookmarkEnd w:id="62"/>
    <w:bookmarkStart w:name="z5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запрашивает и анализирует аудиторские отчеты органов государственного аудита и финансового контроля с учетом соблюдения режима секретности, служебной, коммерческой или иной охраняемой законом тайны и дает рекомендации по повышению качества государственного аудита;</w:t>
      </w:r>
    </w:p>
    <w:bookmarkEnd w:id="63"/>
    <w:bookmarkStart w:name="z5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контроль результатов аудита, проводимого в соответствии с законодательством Республики Казахстан об аудиторской деятельности и о государственном аудите, по вопросам использования бюджетных средств, кредитов, связанных грантов, активов государства и субъектов квазигосударственного сектора, государственных и гарантированных государством займов, а также займов, привлекаемых под поручительство государства;</w:t>
      </w:r>
    </w:p>
    <w:bookmarkEnd w:id="64"/>
    <w:bookmarkStart w:name="z5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правовые акты для координации работы уполномоченных органов внешнего государственного аудита и финансового контроля, в том числе по взаимодействию с другими государственными органами или организациями;</w:t>
      </w:r>
    </w:p>
    <w:bookmarkEnd w:id="65"/>
    <w:bookmarkStart w:name="z6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размещает информацию о своей деятельности в средствах массовой информации с учетом обеспечения режима секретности, служебной, коммерческой или иной охраняемой законом тайны;</w:t>
      </w:r>
    </w:p>
    <w:bookmarkEnd w:id="66"/>
    <w:bookmarkStart w:name="z6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 по анализу и выявлению рисков экономической безопасности в пределах представленных полномочий;</w:t>
      </w:r>
    </w:p>
    <w:bookmarkEnd w:id="67"/>
    <w:bookmarkStart w:name="z6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представляет от имени ревизионных комиссий их интересы во взаимодействии с центральными государственными органами;</w:t>
      </w:r>
    </w:p>
    <w:bookmarkEnd w:id="68"/>
    <w:bookmarkStart w:name="z6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 согласованию с Администрацией Президента Республики Казахстан вносит маслихатам областей, городов республиканского значения, столицы представление на назначение (освобождение) председателя ревизионной комиссии;</w:t>
      </w:r>
    </w:p>
    <w:bookmarkEnd w:id="69"/>
    <w:bookmarkStart w:name="z6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издает периодические сборники принятых им актов, бюллетени, журналы и другие издания;</w:t>
      </w:r>
    </w:p>
    <w:bookmarkEnd w:id="70"/>
    <w:bookmarkStart w:name="z6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оценку деятельности органов государственного аудита и финансового контроля;</w:t>
      </w:r>
    </w:p>
    <w:bookmarkEnd w:id="71"/>
    <w:bookmarkStart w:name="z6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выносит обязательные для исполнения всеми государственными органами, организациями и должностными лицами предписания об устранении выявленных нарушений и о рассмотрении ответственности лиц, их допустивших;</w:t>
      </w:r>
    </w:p>
    <w:bookmarkEnd w:id="72"/>
    <w:bookmarkStart w:name="z6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возбуждает административное производство в пределах компетенции, предусмотренной законодательством Республики Казахстан об административных правонарушениях;</w:t>
      </w:r>
    </w:p>
    <w:bookmarkEnd w:id="73"/>
    <w:bookmarkStart w:name="z16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16-1) рассматривает дела об административных правонарушениях, составляет по ним протоколы и налагает административные взыскания в порядке, предусмотренном законодательством Республики Казахстан об административных правонарушениях;</w:t>
      </w:r>
    </w:p>
    <w:bookmarkEnd w:id="74"/>
    <w:bookmarkStart w:name="z6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случаях выявления признаков уголовных или административных правонарушений в действиях должностных лиц объекта государственного аудита передает материалы с соответствующими аудиторскими доказательствами в правоохранительные органы или органы, уполномоченные возбуждать и (или) рассматривать дела об административных правонарушениях;</w:t>
      </w:r>
    </w:p>
    <w:bookmarkEnd w:id="75"/>
    <w:bookmarkStart w:name="z6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предъявляет иски в суд в соответствии с законодательством Республики Казахстан, в том числе в целях обеспечения возмещения в бюджет, восстановления путем выполнения работ, оказания услуг, поставки товаров и (или) отражения по учету выявленных сумм нарушений и исполнения предписания;</w:t>
      </w:r>
    </w:p>
    <w:bookmarkEnd w:id="76"/>
    <w:bookmarkStart w:name="z7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привлекает для проведения государственного аудита соответствующих специалистов государственных органов (по согласованию с ними), а также при необходимости аудиторские организации, экспертов с оплатой при необходимости их услуг из соответствующего бюджета в пределах выделенных средств;</w:t>
      </w:r>
    </w:p>
    <w:bookmarkEnd w:id="77"/>
    <w:bookmarkStart w:name="z7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взаимодействие с соответствующими органами других государств и их международными объединениями, заключает соглашения о сотрудничестве, участвует в проведении совместных, параллельных проверок и экспертно-аналитических мероприятий, входит в состав указанных международных объединений;</w:t>
      </w:r>
    </w:p>
    <w:bookmarkEnd w:id="78"/>
    <w:bookmarkStart w:name="z7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обращается в суд с исками и заявлениями, а также участвует в судебных процессах в соответствии с законодательством Республики Казахстан;</w:t>
      </w:r>
    </w:p>
    <w:bookmarkEnd w:id="79"/>
    <w:bookmarkStart w:name="z7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осуществляет регистрацию проверок в уполномоченном органе по правовой статистике и специальным учетам в соответствии с законодательством Республики Казахстан; </w:t>
      </w:r>
    </w:p>
    <w:bookmarkEnd w:id="80"/>
    <w:bookmarkStart w:name="z7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организует работу Национальной комиссии по сертификации лиц, претендующих на присвоение квалификации государственного аудитора;</w:t>
      </w:r>
    </w:p>
    <w:bookmarkEnd w:id="81"/>
    <w:bookmarkStart w:name="z7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размещает в единой базе данных по государственному аудиту и финансовому контролю материалы государственного аудита и финансового контроля.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указами Президента РК от 04.07.2018 </w:t>
      </w:r>
      <w:r>
        <w:rPr>
          <w:rFonts w:ascii="Times New Roman"/>
          <w:b w:val="false"/>
          <w:i w:val="false"/>
          <w:color w:val="000000"/>
          <w:sz w:val="28"/>
        </w:rPr>
        <w:t>№ 714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11.02.2021 </w:t>
      </w:r>
      <w:r>
        <w:rPr>
          <w:rFonts w:ascii="Times New Roman"/>
          <w:b w:val="false"/>
          <w:i w:val="false"/>
          <w:color w:val="000000"/>
          <w:sz w:val="28"/>
        </w:rPr>
        <w:t>№ 507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Счетного комитета</w:t>
      </w:r>
      <w:r>
        <w:br/>
      </w:r>
      <w:r>
        <w:rPr>
          <w:rFonts w:ascii="Times New Roman"/>
          <w:b/>
          <w:i w:val="false"/>
          <w:color w:val="000000"/>
        </w:rPr>
        <w:t>и полномочия его должностных лиц</w:t>
      </w:r>
    </w:p>
    <w:bookmarkEnd w:id="83"/>
    <w:bookmarkStart w:name="z7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Счетным комитетом осуществляется Председателем Счетного комитета, который несет персональную ответственность за выполнение возложенных на Счетный комитет задач и осуществление им своих функций, в том числе за противодействие коррупции в Счетном комитете.</w:t>
      </w:r>
    </w:p>
    <w:bookmarkEnd w:id="84"/>
    <w:bookmarkStart w:name="z7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Председатель Счетного комитета назначается на должность Президентом Республики Казахстан сроком на пять лет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Казахстан.</w:t>
      </w:r>
    </w:p>
    <w:bookmarkEnd w:id="85"/>
    <w:bookmarkStart w:name="z7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Счетного комитета:</w:t>
      </w:r>
    </w:p>
    <w:bookmarkEnd w:id="86"/>
    <w:bookmarkStart w:name="z8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годовой и квартальные планы работы Счетного комитета, в том числе по экспертно-аналитическим мероприятиям;</w:t>
      </w:r>
    </w:p>
    <w:bookmarkEnd w:id="87"/>
    <w:bookmarkStart w:name="z8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членов Счетного комитета, распределяет обязанности между должностными лицами Счетного комитета, организует работу членов Счетного комитета и его аппарата;</w:t>
      </w:r>
    </w:p>
    <w:bookmarkEnd w:id="88"/>
    <w:bookmarkStart w:name="z8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издает приказы, дает указания, проверяет их исполнение, подписывает постановления и иные акты, принятые на заседаниях Счетного комитета;</w:t>
      </w:r>
    </w:p>
    <w:bookmarkEnd w:id="89"/>
    <w:bookmarkStart w:name="z8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на рассмотрение Руководителя Администрации Президента Республики Казахстан и председателей палат Парламента Республики Казахстан предложения по кандидатурам членов Счетного комитета при их назначении;</w:t>
      </w:r>
    </w:p>
    <w:bookmarkEnd w:id="90"/>
    <w:bookmarkStart w:name="z8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структуру аппарата и штатное расписание Счетного комитета в пределах утвержденной Президентом Республики Казахстан общей штатной численности Счетного комитета и средств, предусмотренных в республиканском бюджете;</w:t>
      </w:r>
    </w:p>
    <w:bookmarkEnd w:id="91"/>
    <w:bookmarkStart w:name="z8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перечень объектов государственного аудита на соответствующий год;</w:t>
      </w:r>
    </w:p>
    <w:bookmarkEnd w:id="92"/>
    <w:bookmarkStart w:name="z8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планы государственного аудита, осуществляемого в рамках перечня объектов государственного аудита на соответствующий год;</w:t>
      </w:r>
    </w:p>
    <w:bookmarkEnd w:id="93"/>
    <w:bookmarkStart w:name="z8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дает поручения членам Счетного комитета на проведение государственного аудита и финансового контроля, определяет круг работников аппарата Счетного комитета, которые вправе участвовать в проведении государственного аудита и финансового контроля, а также в проведении экспертно-аналитической деятельности в пределах компетенции Счетного комитета;</w:t>
      </w:r>
    </w:p>
    <w:bookmarkEnd w:id="94"/>
    <w:bookmarkStart w:name="z8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перечень должностей Счетного комитета, для занятия которых необходимо наличие сертификата, удостоверяющего квалификацию государственного аудитора;</w:t>
      </w:r>
    </w:p>
    <w:bookmarkEnd w:id="95"/>
    <w:bookmarkStart w:name="z8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организацию контроля качества всех этапов аудиторской, экспертно-аналитической деятельности государственных аудиторов путем регулярного проведения проверок составляемых ими документов на предмет соответствия стандартам государственного аудита и финансового контроля на основе системы управления рисками;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11) исключен Указом Президента РК от 04.07.2018 </w:t>
      </w:r>
      <w:r>
        <w:rPr>
          <w:rFonts w:ascii="Times New Roman"/>
          <w:b w:val="false"/>
          <w:i w:val="false"/>
          <w:color w:val="000000"/>
          <w:sz w:val="28"/>
        </w:rPr>
        <w:t>№ 714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назначает на государственные должности и освобождает от государственных должностей работников аппарата Счетного комитета, за исключением работников, вопросы трудовых отношений которых отнесены к компетенции руководителя аппарата Счетного комитета;</w:t>
      </w:r>
    </w:p>
    <w:bookmarkEnd w:id="97"/>
    <w:bookmarkStart w:name="z9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представляет Счетный комитет во взаимоотношениях с республиканскими и зарубежными органами, организациями и должностными лицами;</w:t>
      </w:r>
    </w:p>
    <w:bookmarkEnd w:id="98"/>
    <w:bookmarkStart w:name="z9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образовывает консультативно-совещательные и консультативно-экспертные органы при Председателе Счетного комитета;</w:t>
      </w:r>
    </w:p>
    <w:bookmarkEnd w:id="99"/>
    <w:bookmarkStart w:name="z9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вправе присутствовать на заседаниях Правительства Республики Казахстан, палат Парламента Республики Казахстан, правления Национального Банка Республики Казахстан и коллегий государственных органов Республики Казахстан, на любых, как открытых, так и закрытых заседаниях постоянных комитетов палат Парламента Республики Казахстан и быть выслушанными;</w:t>
      </w:r>
    </w:p>
    <w:bookmarkEnd w:id="100"/>
    <w:bookmarkStart w:name="z9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вправе беспрепятственно знакомиться с документацией, относящейся к вопросам государственного аудита и финансового контроля, с учетом соблюдения режима секретности, коммерческой и иной охраняемой законом тайны;</w:t>
      </w:r>
    </w:p>
    <w:bookmarkEnd w:id="101"/>
    <w:bookmarkStart w:name="z9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требует и получает в установленный им срок от объектов государственного аудита необходимые справки, устные и письменные объяснения по вопросам, связанным с проведением государственного аудита и финансового контроля;</w:t>
      </w:r>
    </w:p>
    <w:bookmarkEnd w:id="102"/>
    <w:bookmarkStart w:name="z10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несет ответственность, предусмотренную законами Республики Казахстан;</w:t>
      </w:r>
    </w:p>
    <w:bookmarkEnd w:id="103"/>
    <w:bookmarkStart w:name="z10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вносит предложения Президенту Республики Казахстан, Сенату или Мажилису Парламента Республики Казахстан о досрочном прекращении полномочий члена Счетного комитета, назначенного Президентом Республики Казахстан, Сенатом или Мажилисом Парламента Республики Казахстан соответственно, при наличии оснований, предусмотренных пунктом 27 настоящего Положения;</w:t>
      </w:r>
    </w:p>
    <w:bookmarkEnd w:id="104"/>
    <w:bookmarkStart w:name="z10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 случае своего временного отсутствия возлагает обязанности Председателя Счетного комитета на одного из членов Счетного комитета;</w:t>
      </w:r>
    </w:p>
    <w:bookmarkEnd w:id="105"/>
    <w:bookmarkStart w:name="z10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утверждает персональный состав Национальной комиссии по сертификации лиц, претендующих на присвоение квалификации государственного аудитора;</w:t>
      </w:r>
    </w:p>
    <w:bookmarkEnd w:id="106"/>
    <w:bookmarkStart w:name="z10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возглавляет координационный совет органов государственного аудита и финансового контроля;</w:t>
      </w:r>
    </w:p>
    <w:bookmarkEnd w:id="107"/>
    <w:bookmarkStart w:name="z10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организует работу по оценке деятельности органов государственного аудита и финансового контроля;</w:t>
      </w:r>
    </w:p>
    <w:bookmarkEnd w:id="108"/>
    <w:bookmarkStart w:name="z10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иные полномочия в соответствии с законами Республики Казахстан и актами Президента Республики Казахстан.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Указом Президента РК от 04.07.2018 </w:t>
      </w:r>
      <w:r>
        <w:rPr>
          <w:rFonts w:ascii="Times New Roman"/>
          <w:b w:val="false"/>
          <w:i w:val="false"/>
          <w:color w:val="000000"/>
          <w:sz w:val="28"/>
        </w:rPr>
        <w:t>№ 714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Члены Счетного комитета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57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назначаются на должность сроком на пять лет, из них два члена Счетного комитета – Президентом Республики Казахстан, по три члена Счетного комитета – каждой из палат Парламента самостоятельно, без участия другой Палаты. </w:t>
      </w:r>
    </w:p>
    <w:bookmarkEnd w:id="110"/>
    <w:bookmarkStart w:name="z11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членов Счетного комитета:</w:t>
      </w:r>
    </w:p>
    <w:bookmarkEnd w:id="111"/>
    <w:bookmarkStart w:name="z11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осуществлении своих полномочий соблюдают требования законодательства Республики Казахстан, не должны создавать препятствия функционированию проверяемых объектов государственного аудита и вмешиваться в их текущую хозяйственную деятельность;</w:t>
      </w:r>
    </w:p>
    <w:bookmarkEnd w:id="112"/>
    <w:bookmarkStart w:name="z11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вправе присутствовать на заседаниях Правительства Республики Казахстан, правления Национального Банка Республики Казахстан и коллегий государственных органов Республики Казахстан;</w:t>
      </w:r>
    </w:p>
    <w:bookmarkEnd w:id="113"/>
    <w:bookmarkStart w:name="z11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имеют беспрепятственный доступ к документации, относящейся к вопросам государственного аудита и финансового контроля, а также проведения экспертно-аналитической деятельности с учетом соблюдения режима секретности, коммерческой и иной охраняемой законам тайны;</w:t>
      </w:r>
    </w:p>
    <w:bookmarkEnd w:id="114"/>
    <w:bookmarkStart w:name="z11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требуют и получают в установленные ими сроки от объектов государственного аудита необходимые справки, устные и письменные объяснения по вопросам, связанным с проведением государственного аудита и финансового контроля, а также проведения экспертно-аналитической деятельности;</w:t>
      </w:r>
    </w:p>
    <w:bookmarkEnd w:id="115"/>
    <w:bookmarkStart w:name="z11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самостоятельно принимают решения по вопросам возглавляемых ими направлений деятельности;</w:t>
      </w:r>
    </w:p>
    <w:bookmarkEnd w:id="116"/>
    <w:bookmarkStart w:name="z11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утверждают программы государственного аудита с определением объемов необходимых ресурсов для эффективной организации государственного аудита финансового контроля, а также проведения экспертно-аналитической деятельности;</w:t>
      </w:r>
    </w:p>
    <w:bookmarkEnd w:id="117"/>
    <w:bookmarkStart w:name="z11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дают поручения государственным аудиторам Счетного комитета на проведение проверок;</w:t>
      </w:r>
    </w:p>
    <w:bookmarkEnd w:id="118"/>
    <w:bookmarkStart w:name="z11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организуют и осуществляют государственный аудит и финансовый контроль, экспертно-аналитическую деятельность Счетного комитета;</w:t>
      </w:r>
    </w:p>
    <w:bookmarkEnd w:id="119"/>
    <w:bookmarkStart w:name="z11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обеспечивают беспрепятственное проведение государственного аудита и финансового контроля и экспертно-аналитической деятельности;</w:t>
      </w:r>
    </w:p>
    <w:bookmarkEnd w:id="120"/>
    <w:bookmarkStart w:name="z12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вправе присутствовать на любых, как открытых, так и закрытых заседаниях постоянных комитетов палат Парламента Республики Казахстан и быть выслушанными;</w:t>
      </w:r>
    </w:p>
    <w:bookmarkEnd w:id="121"/>
    <w:bookmarkStart w:name="z12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организуют проведение контроля результатов аудита, проводимого в соответствии с законодательством Республики Казахстан об аудиторской деятельности и законом о государственном аудите и финансовом контроле, по вопросам использования бюджетных средств, кредитов, связанных грантов, активов государства и субъектов квазигосударственного сектора, государственных и гарантированных государством займов, а также займов, привлекаемых под поручительство государства;</w:t>
      </w:r>
    </w:p>
    <w:bookmarkEnd w:id="122"/>
    <w:bookmarkStart w:name="z12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для признания результатов государственного аудита ревизионных комиссий, уполномоченного органа по внутреннему государственному аудиту организуют проведение контроля за соблюдением ими стандартов государственного аудита и финансового контроля;</w:t>
      </w:r>
    </w:p>
    <w:bookmarkEnd w:id="123"/>
    <w:bookmarkStart w:name="z12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осуществляют иные полномочия в соответствии с законами Республики Казахстан и актами Президента Республики Казахстан.</w:t>
      </w:r>
    </w:p>
    <w:bookmarkEnd w:id="124"/>
    <w:bookmarkStart w:name="z12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Для реализации своих полномочий Председатель и члены Счетного комитета принимают документы по результатам государственного аудита и экспертно-аналитической деятельности.</w:t>
      </w:r>
    </w:p>
    <w:bookmarkEnd w:id="125"/>
    <w:bookmarkStart w:name="z12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Постановления Счетного комитета, направленные руководителям государственных органов и организаций, рассматриваются в указанные в них сроки или, если срок не указан, в течение двадцати дней со дня их получения.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Предписания Счетного комитета, направленные руководителям государственных органов и организаций, обязательны к исполнению в указанные в них сроки или, если срок не указан, в течение двадцати дней со дня их получения.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принятом по постановлению решении, о мерах по их реализации, об исполнении предписания и устранении выявленных нарушений, возмещении причиненного государству ущерба и привлечении к ответственности должностных лиц, виновных в нарушении законодательства Республики Казахстан соответствующие государственный орган и организация незамедлительно уведомляют Счетный комитет.</w:t>
      </w:r>
    </w:p>
    <w:bookmarkStart w:name="z12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Председателю и членам Счетного комитета выдаются удостоверения установленного образца, подписываемые Президентом Республики Казахстан.</w:t>
      </w:r>
    </w:p>
    <w:bookmarkEnd w:id="127"/>
    <w:bookmarkStart w:name="z12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Полномочия Председателя и членов Счетного комитета, назначенных Президентом Республики, прекращаются решением Президента Республики.</w:t>
      </w:r>
    </w:p>
    <w:bookmarkEnd w:id="128"/>
    <w:bookmarkStart w:name="z12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Заявление об отставке Председателя или члена Счетного комитета с указанием ее причины подается соответственно назначившим его: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Президенту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Сенату или Мажилису Парламента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об отставке члена Счетного комитета подается с предварительным уведомлением Председателя Счетного комитета.</w:t>
      </w:r>
    </w:p>
    <w:bookmarkStart w:name="z12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Председатель и члены Счетного комитета досрочно освобождаются от должности вследствие:</w:t>
      </w:r>
    </w:p>
    <w:bookmarkEnd w:id="130"/>
    <w:bookmarkStart w:name="z13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принятия отставки;</w:t>
      </w:r>
    </w:p>
    <w:bookmarkEnd w:id="131"/>
    <w:bookmarkStart w:name="z13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вступления в законную силу обвинительного приговора суда в отношении их;</w:t>
      </w:r>
    </w:p>
    <w:bookmarkEnd w:id="132"/>
    <w:bookmarkStart w:name="z13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признания в установленном порядке ограниченно дееспособными или недееспособными;</w:t>
      </w:r>
    </w:p>
    <w:bookmarkEnd w:id="133"/>
    <w:bookmarkStart w:name="z13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нарушения присяги, законов Республики Казахстан, актов Президента Республики Казахстан и настоящего Положения, совершения порочащего поступка, не совместимого с их статусом, несоблюдения должностных обязанностей;</w:t>
      </w:r>
    </w:p>
    <w:bookmarkEnd w:id="134"/>
    <w:bookmarkStart w:name="z13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смерти, а также в случае признания безвестно отсутствующими или объявления умершими;</w:t>
      </w:r>
    </w:p>
    <w:bookmarkEnd w:id="135"/>
    <w:bookmarkStart w:name="z13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прекращения гражданства Республики Казахстан;</w:t>
      </w:r>
    </w:p>
    <w:bookmarkEnd w:id="136"/>
    <w:bookmarkStart w:name="z13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выезда на постоянное местожительство за пределы Республики Казахстан;</w:t>
      </w:r>
    </w:p>
    <w:bookmarkEnd w:id="137"/>
    <w:bookmarkStart w:name="z13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назначения на другую должность.</w:t>
      </w:r>
    </w:p>
    <w:bookmarkEnd w:id="138"/>
    <w:bookmarkStart w:name="z13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Аппарат Счетного комитета возглавляется руководителем аппарата, назначаемым на должность и освобождаемым от должности Председателем Счетного комитета в соответствии с действующим законодательством Республики Казахстан.</w:t>
      </w:r>
    </w:p>
    <w:bookmarkEnd w:id="139"/>
    <w:bookmarkStart w:name="z13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Права, обязанности и ответственность работников аппарата, а также условия прохождения ими государственной службы определяются законодательством Республики Казахстан о государственной службе, трудовым законодательством Республики Казахстан, настоящим Положением и иными нормативными правовыми актами Республики Казахстан.</w:t>
      </w:r>
    </w:p>
    <w:bookmarkEnd w:id="140"/>
    <w:bookmarkStart w:name="z14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Деятельность Счетного комитета осуществляется в соответствии с годовым и квартальными планами работ, утверждаемыми Председателем Счетного комитета, а также перечнем объектов государственного аудита на соответствующий год.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осуществления государственного аудита и финансового контроля, экспертно-аналитической деятельности, кроме контроля качества, является исключительно перечень объектов государственного аудита на соответствующий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аудит по поручениям Президента Республики Казахстан и инициативе Председателя Счетного комитета проводится на основании внесения соответствующих изменений в перечень объектов государственного аудита на соответствующий год.</w:t>
      </w:r>
    </w:p>
    <w:bookmarkStart w:name="z14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Срок осуществления государственного аудита устанавливается с учетом объема предстоящих работ и поставленных задач в соответствии с законодательством Республики Казахстан о государственном аудите и финансовом контроле.</w:t>
      </w:r>
    </w:p>
    <w:bookmarkEnd w:id="142"/>
    <w:bookmarkStart w:name="z14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Государственные органы, осуществляющие контрольные и надзорные функции, за исключением Национального Банка Республики Казахстан, правоохранительные органы, специальные государственные органы оказывают содействие Счетному комитету в выполнении его задач, предоставляют по его запросу информацию о результатах проведенных ими проверок с соблюдением режима секретности, служебной, коммерческой или иной охраняемой законом тайны в соответствии с законами Республики Казахстан.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Счетного комитета с органами государственного аудита и финансового контроля, специальными государственными органами, правоохранительными органами осуществляется в соответствии с законодательством Республики Казахстан о государственном аудите и финансовом контроле.</w:t>
      </w:r>
    </w:p>
    <w:bookmarkStart w:name="z14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осуществлении своей деятельности Счетный комитет независим от объекта государственного аудита. Независимость Счетного комитета обеспечивается:</w:t>
      </w:r>
    </w:p>
    <w:bookmarkEnd w:id="144"/>
    <w:bookmarkStart w:name="z14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недопустимостью неправомерного вмешательства в деятельность Счетного комитета государственных органов и иных организаций;</w:t>
      </w:r>
    </w:p>
    <w:bookmarkEnd w:id="145"/>
    <w:bookmarkStart w:name="z14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созданием надлежащих условий для осуществления своей деятельности;</w:t>
      </w:r>
    </w:p>
    <w:bookmarkEnd w:id="146"/>
    <w:bookmarkStart w:name="z14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финансированием деятельности Счетного комитета в пределах и в порядке, установленных бюджетным законодательством Республики Казахстан.</w:t>
      </w:r>
    </w:p>
    <w:bookmarkEnd w:id="147"/>
    <w:bookmarkStart w:name="z14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Государственный контроль и надзор за финансовой деятельностью Счетного комитета осуществляется с согласия или по поручению Президента Республики Казахстан.</w:t>
      </w:r>
    </w:p>
    <w:bookmarkEnd w:id="148"/>
    <w:bookmarkStart w:name="z14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На заседаниях Счетного комитета одобряются структура, содержание информации и отчетов, представляемых Президенту Республики Казахстан и Парламенту Республики Казахстан, планы работ Счетного комитета, рассматриваются итоги государственного аудита и финансового контроля, экспертно-аналитической деятельности, документы по результатам государственного аудита, вопросы формирования перечня объектов государственного аудита на соответствующий год, методологии и иные вопросы, требующие коллегиального решения.</w:t>
      </w:r>
    </w:p>
    <w:bookmarkEnd w:id="149"/>
    <w:bookmarkStart w:name="z14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Заседания Счетного комитета проводятся в открытой или закрытой форме.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Счетного комитета принимаются большинством голосов от общего числа состава Счетного комитета, присутствующего на заседании. В случае равенства голосов принятым считается решение, за которое проголосовал председательствующий.</w:t>
      </w:r>
    </w:p>
    <w:bookmarkStart w:name="z15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Порядок проведения заседаний Счетного комитета, вопросы организации его деятельности определяются регламентом Счетного комитета.</w:t>
      </w:r>
    </w:p>
    <w:bookmarkEnd w:id="151"/>
    <w:bookmarkStart w:name="z151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Счетного комитета</w:t>
      </w:r>
    </w:p>
    <w:bookmarkEnd w:id="152"/>
    <w:bookmarkStart w:name="z15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Счетный комитет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Счетного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из иных источников, не запрещенных законодательством Республики Казахстан.</w:t>
      </w:r>
    </w:p>
    <w:bookmarkStart w:name="z15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Имущество, закрепленное за Счетным комитетом, относится к республиканской собственности.</w:t>
      </w:r>
    </w:p>
    <w:bookmarkEnd w:id="154"/>
    <w:bookmarkStart w:name="z15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Счетный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55"/>
    <w:bookmarkStart w:name="z15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Должность Председателя Счетного комитета по условиям материально-бытового и медицинского обеспечения, а также транспортного обслуживания приравнивается к должности министра, а должность члена Счетного комитета – к должности вице-министра.</w:t>
      </w:r>
    </w:p>
    <w:bookmarkEnd w:id="156"/>
    <w:bookmarkStart w:name="z15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Материально-техническое обеспечение и транспортное обслуживание деятельности Счетного комитета осуществляются за счет средств республиканского бюджета.</w:t>
      </w:r>
    </w:p>
    <w:bookmarkEnd w:id="157"/>
    <w:bookmarkStart w:name="z157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Счетного комитета</w:t>
      </w:r>
    </w:p>
    <w:bookmarkEnd w:id="158"/>
    <w:bookmarkStart w:name="z15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Реорганизация и упразднение Счетного комитета осуществляются в соответствии с законодательством Республики Казахстан.</w:t>
      </w:r>
    </w:p>
    <w:bookmarkEnd w:id="1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