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21c5" w14:textId="dba2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Счетном комитете по контролю за исполнением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августа 2002 года N 917. Утратил силу Указом Президента Республики Казахстан от 26 ноября 2022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26.11.2022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Подлежит опубликованию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Собрании актов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от 26 декабря 1995 года "О Президенте Республики Казахстан" постановляю: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Указом Президента РК от 22.01.2009 </w:t>
      </w:r>
      <w:r>
        <w:rPr>
          <w:rFonts w:ascii="Times New Roman"/>
          <w:b w:val="false"/>
          <w:i w:val="false"/>
          <w:color w:val="000000"/>
          <w:sz w:val="28"/>
        </w:rPr>
        <w:t>№ 729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Счетном комитете по контролю за исполнением республиканского бюджета. </w:t>
      </w:r>
    </w:p>
    <w:bookmarkEnd w:id="1"/>
    <w:bookmarkStart w:name="z9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9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апреля 1996 года N 2956 "Об утверждении Положения о Счетном комитете по контролю за исполнением республиканского бюджета" (САПП Республики Казахстан, 1996 г., N 17, ст. 137); </w:t>
      </w:r>
    </w:p>
    <w:bookmarkEnd w:id="3"/>
    <w:bookmarkStart w:name="z9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июня 1996 года № 3012 "Вопросы Счетного комитета по контролю за исполнением республиканского бюджета"; </w:t>
      </w:r>
    </w:p>
    <w:bookmarkEnd w:id="4"/>
    <w:bookmarkStart w:name="z10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марта 2002 года № 825 "О внесении изменений и дополнений в некоторые акты Президента Республики Казахстан и признании утратившим силу Указа Президента Республики Казахстан от 18 июня 1996 года № 3038". </w:t>
      </w:r>
    </w:p>
    <w:bookmarkEnd w:id="5"/>
    <w:bookmarkStart w:name="z10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2002 года № 917</w:t>
            </w:r>
          </w:p>
        </w:tc>
      </w:tr>
    </w:tbl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Счетном комитете по контролю за исполнением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Указа Президента РК от 11.01.2016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в соответствии с законодательными актами Республики Казахстан определяет статус, полномочия и организацию работы Счетного комитета по контролю за исполнением республиканского бюджета.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Счетный комитет по контролю за исполнением республиканского бюджета (далее – Счетный комитет) является высшим органом государственного аудита и финансового контроля, осуществляющим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 внешний государственный аудит и финансовый контроль, непосредственно подчиненным и подотчетным Президенту Республики Казахстан.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Счетный комитет осуществляет свою деятельность в соответствии с Конституцией Республики Казахстан и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Счетный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свой флаг, логотип, в соответствии с законодательством Республики Казахстан счета в органах казначейства.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Счетный комитет вступает в гражданско-правовые отношения от собственного имени.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Счетный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Счетный комитет по вопросам своей компетенции в установленном законодательством Республики Казахстан порядке принимает решения в виде постановлений, нормативных постановлений или приказов Председателя Счетного комитета, если принятие такого решения отнесено настоящим Положением или действующим законодательством Республики Казахстан к компетенции Председателя Счетного комитета.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Счетного комитета образуют Председатель, члены и аппарат Счетного комитета. Лимит штатной численности Счетного комитета утверждается Президентом Республики Казахстан.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Счетного комитета: 010000, Республика Казахстан, город Нур-Султан, район Есиль, проспект Мәңгілік Ел, дом 8.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Указа Президента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"Счетный комитет по контролю за исполнением республиканского бюджета".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Счетного комитета.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Счетного комитета осуществляется из республиканского бюджета.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Счетному комитету запрещается вступать в договорные отношения с субъектами предпринимательства на предмет выполнения обязанностей, являющихся функциями Счетного комитета.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Счетному комитету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Start w:name="z1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государственного органа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Миссией Счетного комитета является укрепление финансовой дисциплины, повышение эффективности использования государственных средств, активов государства и субъектов квазигосударственного сектора в целях обеспечения экономической стабильности в Республике Казахстан.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Счетного комитета – анализ, оценка и проверка эффективного и законного управления национальными ресурсами (финансовыми, природными, производственными, кадровыми, информационными) для обеспечения динамичного роста качества жизненных условий населения и национальной безопасности страны.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Счетного комитета: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республиканского бюджета в соответствии с принципами бюджетной системы Республики Казахстан с подготовкой отчета об исполнении республиканского бюджета за отчетный финансовый год, который по своему содержанию является заключением к соответствующему отчету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 и финансового контроля (далее – объекты государственного аудита);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Республики Казахстан в части исполнения республиканского бюджета и использования активов государства, а по поручениям Президента Республики Казахстан также по иным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и управления государственным и гарантированным государством долгом, а также долгом по поручительствам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 и активов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государственными органами и субъектами квазигосударственного сектора закупок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национальных финансовых ресурсов на приобретение товаров, работ, услуг и рыночной стоимостью приобретенных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и таможенного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 по использованию средств республиканского бюджета и национальных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государственными органами и субъектами квазигосударственного сектора условий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республиканский бюджет, взимания поступлений в бюджет, а также правильности возврата, зачета ошибочно (излишне) оплаченных сумм из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государственного чрезвычайного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республиканского бюджета, в том числе целевых трансфертов и кредитов, связанных грантов, государственных и гарантированных государством займов, займов, привлекаемых под поручительство государства, поручительств и активов государства, а также финансирования исполнения государственных обязательств по проектам государственно-частного партнерства, в том числе государственных концессионных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и использования Национального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активов Национального Банка Республики Казахстан только с согласия или по поручению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республиканского бюджета на соответствие финансово-экономическому обоснованию;</w:t>
      </w:r>
    </w:p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республиканского бюджета, аудит финансовой отчетности администраторов бюджетных программ и государственных учреждений, за исключением Национального Банка Республики Казахстан;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внесение на утверждение Президенту Республики Казахстан общих стандартов государственного аудита и финансового контроля;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предварительной оценки проекта республиканского бюджета по основным направлениям его расходов;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утверждение: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проведения внешнего государственного аудита и финансового контроля, включающих, в том числе, формы документов, принимаемых по итогам государственного аудита, логотипы Счетного комитета и ревизионных комиссий областей, городов республиканского значения, столицы (далее – ревизионные комиссии), используемые в соответствующих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проведения оценки документов Системы государственного планирования,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системы управления рисками, которая применяется при формировании перечня объектов государственного аудита на соответствующий год и проведении внешнего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типового положения о ревизионных комиссиях;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процедурных стандартов внешнего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разработки и утверждения процедурных стандартов внешнего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 и ведения Единой базы данных государственного аудита и финансового контроля и пользования ее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ведения Реестра лиц, имеющих сертификат на присвоение квалификации государственного аудитора;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координационном совете органов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должностных лиц уполномоченных органов внешнего государственного аудита и финансового контроля, имеющих доступ к сведениям, составляющим налоговую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 органом по внутреннему государственному аудиту классификатора нарушений, выявляемых на объектах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 органом по внутреннему государственному аудиту правил сертификации лиц, претендующих на присвоение квалификации государственного аудитора;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 органом по внутреннему государственному аудиту положения о Национальной комиссии по сертификации лиц, претендующих на присвоение квалификации государственного аудитора;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уполномоченными органами по внутреннему государственному аудиту, по управлению государственным имуществом и центральным уполномоченным органом по государственному планированию правил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уполномоченным органом по внутреннему государственному аудиту правил профессиональной этики государственных аудиторов;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уполномоченным органом по внутреннему государственному аудиту процедурных стандартов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уполномоченным органом по внутреннему государственному аудиту единых принципов и подходов, устанавливаемых к системе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уполномоченным органом по внутреннему государственному аудиту правил переподготовки и повышения квалификации работников органов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уполномоченным органом по внутреннему государственному аудиту правил взаимодействия Счетного комитета с органами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уполномоченным органом в сфере обеспечения поступлений налогов и других обязательных платежей в бюджет перечня предоставляемых сведений, составляющих налоговую тайну, и порядка их представления;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Генеральной прокуратурой Республики Казахстан, уполномоченными органами по расследованию экономических и финансовых преступлений и противодействию коррупции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материалов государственного аудита по выявленным правонарушениям при проведении внешнего государственного аудита и финансового контроля;</w:t>
      </w:r>
    </w:p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правил проведения внутреннего государственного аудита и финансового контроля, разрабатываемых и утверждаемых уполномоченным органом по внутреннему государственному аудиту;</w:t>
      </w:r>
    </w:p>
    <w:bookmarkEnd w:id="32"/>
    <w:bookmarkStart w:name="z1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согласование правовых актов для координации работы уполномоченных органов по внутреннему государственному аудиту и финансовому контролю, в том числе по взаимодействию с другими государственными органами или организациями, принимаемых уполномоченным органом по внутреннему государственному аудиту;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правил проведения государственного аудита и финансового контроля в специальных государственных органах Республики Казахстан, разрабатываемых специальными государственными органами Республики Казахстан;</w:t>
      </w:r>
    </w:p>
    <w:bookmarkEnd w:id="34"/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предварительная оценка проекта республиканского бюджета по основным направлениям его расходов;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в пределах своей компетенции принятия мер по противодействию коррупции;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переподготовки и повышения квалификации работников органов государственного аудита и финансового контроля;</w:t>
      </w:r>
    </w:p>
    <w:bookmarkEnd w:id="37"/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деятельности по подтверждению знаний кандидатов в государственные аудиторы, которые будут осуществлять внешний государственный аудит, в соответствии с правилами сертификации лиц, претендующих на присвоение квалификации государственного аудитора;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рекомендаций по совершенствованию бюджетного и иного законодательства Республики Казахстан, в том числе в области обеспечения национальной безопасности, разработка и согласование нормативных правовых актов Республики Казахстан по вопросам государственного аудита и финансового контроля;</w:t>
      </w:r>
    </w:p>
    <w:bookmarkEnd w:id="39"/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анализа и исследований, осуществление методологического руководства в сфере государственного аудита и финансового контроля, реализация программ обучения в области государственного аудита;</w:t>
      </w:r>
    </w:p>
    <w:bookmarkEnd w:id="40"/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системы управления рисками уполномоченного органа по внутреннему государственному аудиту, служб внутреннего аудита, входящих в систему органов государственного аудита и финансового контроля;</w:t>
      </w:r>
    </w:p>
    <w:bookmarkEnd w:id="41"/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развития, функционирования единой базы данных по государственному аудиту и финансовому контролю в целях обмена информацией с органами государственного контроля и надзора, иными государственными органами, объектами государственного аудита, а также проведения электронного государственного аудита;</w:t>
      </w:r>
    </w:p>
    <w:bookmarkEnd w:id="42"/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на системной основе мониторинга данных в аудиторском заключении рекомендаций и направленных для обязательного исполнения предписаний;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контроля за соблюдением стандартов государственного аудита и финансового контроля ревизионными комиссиями, уполномоченным органом по внутреннему государственному аудиту для признания результатов проведенного ими государственного аудита;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экспертно-аналитической деятельности в отношении республиканского бюджета;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обобщение информации об исполнении местного бюджета для проведения аудита консолидированной финансовой отчетности;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методическая помощь ревизионным комиссиям;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лиц, имеющих сертификат на присвоение квалификации государственного аудитора;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анализ итогов проводимого государственного аудита и финансового контроля, обобщение и исследование причин и последствий выявленных нарушений и недостатков в процессе исполнения бюджета, использования активов государства и субъектов квазигосударственного сектора;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администрирование единой базы данных по государственному аудиту и финансовому контролю;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перечня объектов государственного аудита на соответствующий год;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перечня объектов государственного аудита на соответствующий год уполномоченного органа по внутреннему государственному аудиту и ревизионных комиссий и изменений к ним;</w:t>
      </w:r>
    </w:p>
    <w:bookmarkEnd w:id="52"/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работы координационного совета органов государственного аудита и финансового контроля;</w:t>
      </w:r>
    </w:p>
    <w:bookmarkEnd w:id="53"/>
    <w:bookmarkStart w:name="z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экспертно-аналитической деятельности в виде предварительной, текущей и последующей оценки;</w:t>
      </w:r>
    </w:p>
    <w:bookmarkEnd w:id="54"/>
    <w:bookmarkStart w:name="z1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разработка и утверждение методики проведения рейтинга регионов и городов по легкости ведения бизнеса; </w:t>
      </w:r>
    </w:p>
    <w:bookmarkEnd w:id="55"/>
    <w:bookmarkStart w:name="z1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рейтинга регионов и городов по легкости ведения бизнеса.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указами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04.07.2018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11.02.2021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Счетного комитета:</w:t>
      </w:r>
    </w:p>
    <w:bookmarkEnd w:id="57"/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выполняет поручения Президента Республики Казахстан по вопросам, связанным с осуществлением государственного аудита и финансового контроля, а также иные отдельные поручения Президента Республики Казахстан;</w:t>
      </w:r>
    </w:p>
    <w:bookmarkEnd w:id="58"/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представляет Президенту и Парламенту Республики Казахстан информацию о работе Счетного комитета, а также Президенту Республики Казахстан ежегодную информацию о показателях работы органов государственного аудита и финансового контроля, Парламенту Республики Казахстан ежегодный отчет об исполнении республиканского бюджета за отчетный финансовый год, который по своему содержанию является заключением к соответствующему отчету Правительства Республики Казахстан;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реализации государственной бюджетной политики, разрабатывают предложения по совершенствованию бюджетного законодательства Республики Казахстан и развитию финансовой системы Республики Казахстан и представляют их на рассмотрение соответствующим уполномоченным органам;</w:t>
      </w:r>
    </w:p>
    <w:bookmarkEnd w:id="60"/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bookmarkEnd w:id="61"/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принимает меры по устранению выявленных (выявляемых) в ходе государственного аудита и экспертно-аналитических мероприятий нарушений и недостатков; </w:t>
      </w:r>
    </w:p>
    <w:bookmarkEnd w:id="62"/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запрашивает и анализирует аудиторские отчеты органов государственного аудита и финансового контроля с учетом соблюдения режима секретности, служебной, коммерческой или иной охраняемой законом тайны и дает рекомендации по повышению качества государственного аудита;</w:t>
      </w:r>
    </w:p>
    <w:bookmarkEnd w:id="63"/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результатов аудита, проводимого в соответствии с законодательством Республики Казахстан об аудиторской деятельности и о государственном аудите, по вопросам использования бюджетных средств, кредитов, связанных грантов, активов государства и субъектов квазигосударственного сектора, государственных и гарантированных государством займов, а также займов, привлекаемых под поручительство государства;</w:t>
      </w:r>
    </w:p>
    <w:bookmarkEnd w:id="64"/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правовые акты для координации работы уполномоченных органов внешнего государственного аудита и финансового контроля, в том числе по взаимодействию с другими государственными органами или организациями;</w:t>
      </w:r>
    </w:p>
    <w:bookmarkEnd w:id="65"/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bookmarkEnd w:id="66"/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анализу и выявлению рисков экономической безопасности в пределах представленных полномочий;</w:t>
      </w:r>
    </w:p>
    <w:bookmarkEnd w:id="67"/>
    <w:bookmarkStart w:name="z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от имени ревизионных комиссий их интересы во взаимодействии с центральными государственными органами;</w:t>
      </w:r>
    </w:p>
    <w:bookmarkEnd w:id="68"/>
    <w:bookmarkStart w:name="z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согласованию с Администрацией Президента Республики Казахстан вносит маслихатам областей, городов республиканского значения, столицы представление на назначение (освобождение) председателя ревизионной комиссии;</w:t>
      </w:r>
    </w:p>
    <w:bookmarkEnd w:id="69"/>
    <w:bookmarkStart w:name="z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издает периодические сборники принятых им актов, бюллетени, журналы и другие издания;</w:t>
      </w:r>
    </w:p>
    <w:bookmarkEnd w:id="70"/>
    <w:bookmarkStart w:name="z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оценку деятельности органов государственного аудита и финансового контроля;</w:t>
      </w:r>
    </w:p>
    <w:bookmarkEnd w:id="71"/>
    <w:bookmarkStart w:name="z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о рассмотрении ответственности лиц, их допустивших;</w:t>
      </w:r>
    </w:p>
    <w:bookmarkEnd w:id="72"/>
    <w:bookmarkStart w:name="z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возбуждает административное производство в пределах компетенции, предусмотренной законодательством Республики Казахстан об административных правонарушениях;</w:t>
      </w:r>
    </w:p>
    <w:bookmarkEnd w:id="73"/>
    <w:bookmarkStart w:name="z1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рассматривает дела об административных правонарушениях, составляет по ним протоколы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4"/>
    <w:bookmarkStart w:name="z6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случаях выявления признаков уголовных или административных правонарушений в действиях должностных лиц объекта государственного аудита передает материалы с соответствующими аудиторскими доказательствами в правоохранительные органы или органы, уполномоченные возбуждать и (или) рассматривать дела об административных правонарушениях;</w:t>
      </w:r>
    </w:p>
    <w:bookmarkEnd w:id="75"/>
    <w:bookmarkStart w:name="z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предъявляет иски в суд в соответствии с законодательством Республики Казахстан, в том числе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предписания;</w:t>
      </w:r>
    </w:p>
    <w:bookmarkEnd w:id="76"/>
    <w:bookmarkStart w:name="z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при необходимости их услуг из соответствующего бюджета в пределах выделенных средств;</w:t>
      </w:r>
    </w:p>
    <w:bookmarkEnd w:id="77"/>
    <w:bookmarkStart w:name="z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взаимодействие с соответствующими органами других государств и их международными объединениями, заключает соглашения о сотрудничестве, участвует в проведении совместных, параллельных проверок и экспертно-аналитических мероприятий, входит в состав указанных международных объединений;</w:t>
      </w:r>
    </w:p>
    <w:bookmarkEnd w:id="78"/>
    <w:bookmarkStart w:name="z7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обращается в суд с исками и заявлениями, а также участвует в судебных процессах в соответствии с законодательством Республики Казахстан;</w:t>
      </w:r>
    </w:p>
    <w:bookmarkEnd w:id="79"/>
    <w:bookmarkStart w:name="z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регистрацию проверок в уполномоченном органе по правовой статистике и специальным учетам в соответствии с законодательством Республики Казахстан; </w:t>
      </w:r>
    </w:p>
    <w:bookmarkEnd w:id="80"/>
    <w:bookmarkStart w:name="z7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работу Национальной комиссии по сертификации лиц, претендующих на присвоение квалификации государственного аудитора;</w:t>
      </w:r>
    </w:p>
    <w:bookmarkEnd w:id="81"/>
    <w:bookmarkStart w:name="z7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размещает в единой базе данных по государственному аудиту и финансовому контролю материалы государственного аудита и финансового контроля.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указами Президента РК от 04.07.2018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11.02.2021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Счетного комитета</w:t>
      </w:r>
      <w:r>
        <w:br/>
      </w:r>
      <w:r>
        <w:rPr>
          <w:rFonts w:ascii="Times New Roman"/>
          <w:b/>
          <w:i w:val="false"/>
          <w:color w:val="000000"/>
        </w:rPr>
        <w:t>и полномочия его должностных лиц</w:t>
      </w:r>
    </w:p>
    <w:bookmarkEnd w:id="83"/>
    <w:bookmarkStart w:name="z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Счетным комитетом осуществляется Председателем Счетного комитета, который несет персональную ответственность за выполнение возложенных на Счетный комитет задач и осуществление им своих функций, в том числе за противодействие коррупции в Счетном комитете.</w:t>
      </w:r>
    </w:p>
    <w:bookmarkEnd w:id="84"/>
    <w:bookmarkStart w:name="z7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Счетного комитета назначается на должность Президентом Республики Казахстан сроком на пять лет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</w:t>
      </w:r>
    </w:p>
    <w:bookmarkEnd w:id="85"/>
    <w:bookmarkStart w:name="z7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Счетного комитета:</w:t>
      </w:r>
    </w:p>
    <w:bookmarkEnd w:id="86"/>
    <w:bookmarkStart w:name="z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годовой и квартальные планы работы Счетного комитета, в том числе по экспертно-аналитическим мероприятиям;</w:t>
      </w:r>
    </w:p>
    <w:bookmarkEnd w:id="87"/>
    <w:bookmarkStart w:name="z8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членов Счетного комитета, распределяет обязанности между должностными лицами Счетного комитета, организует работу членов Счетного комитета и его аппарата;</w:t>
      </w:r>
    </w:p>
    <w:bookmarkEnd w:id="88"/>
    <w:bookmarkStart w:name="z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указания, проверяет их исполнение, подписывает постановления и иные акты, принятые на заседаниях Счетного комитета;</w:t>
      </w:r>
    </w:p>
    <w:bookmarkEnd w:id="89"/>
    <w:bookmarkStart w:name="z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на рассмотрение Руководителя Администрации Президента Республики Казахстан и председателей палат Парламента Республики Казахстан предложения по кандидатурам членов Счетного комитета при их назначении;</w:t>
      </w:r>
    </w:p>
    <w:bookmarkEnd w:id="90"/>
    <w:bookmarkStart w:name="z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Счетного комитета в пределах утвержденной Президентом Республики Казахстан общей штатной численности Счетного комитета и средств, предусмотренных в республиканском бюджете;</w:t>
      </w:r>
    </w:p>
    <w:bookmarkEnd w:id="91"/>
    <w:bookmarkStart w:name="z8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перечень объектов государственного аудита на соответствующий год;</w:t>
      </w:r>
    </w:p>
    <w:bookmarkEnd w:id="92"/>
    <w:bookmarkStart w:name="z8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государственного аудита, осуществляемого в рамках перечня объектов государственного аудита на соответствующий год;</w:t>
      </w:r>
    </w:p>
    <w:bookmarkEnd w:id="93"/>
    <w:bookmarkStart w:name="z8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дает поручения членам Счетного комитета на проведение государственного аудита и финансового контроля, определяет круг работников аппарата Счетного комитета, которые вправе участвовать в проведении государственного аудита и финансового контроля, а также в проведении экспертно-аналитической деятельности в пределах компетенции Счетного комитета;</w:t>
      </w:r>
    </w:p>
    <w:bookmarkEnd w:id="94"/>
    <w:bookmarkStart w:name="z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должностей Счетного комитета, для занятия которых необходимо наличие сертификата, удостоверяющего квалификацию государственного аудитора;</w:t>
      </w:r>
    </w:p>
    <w:bookmarkEnd w:id="95"/>
    <w:bookmarkStart w:name="z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организацию контроля качества всех этапов аудиторской, экспертно-аналитической деятельности государственных аудиторов путем регулярного проведения проверок составляемых ими документов на предмет соответствия стандартам государственного аудита и финансового контроля на основе системы управления рисками;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Указом Президента РК от 04.07.2018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назначает на государственные должности и освобождает от государственных должностей работников аппарата Счетного комитета, за исключением работников, вопросы трудовых отношений которых отнесены к компетенции руководителя аппарата Счетного комитета;</w:t>
      </w:r>
    </w:p>
    <w:bookmarkEnd w:id="97"/>
    <w:bookmarkStart w:name="z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Счетный комитет во взаимоотношениях с республиканскими и зарубежными органами, организациями и должностными лицами;</w:t>
      </w:r>
    </w:p>
    <w:bookmarkEnd w:id="98"/>
    <w:bookmarkStart w:name="z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образовывает консультативно-совещательные и консультативно-экспертные органы при Председателе Счетного комитета;</w:t>
      </w:r>
    </w:p>
    <w:bookmarkEnd w:id="99"/>
    <w:bookmarkStart w:name="z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вправе присутствовать на заседаниях Правительства Республики Казахстан, палат Парламента Республики Казахстан, правления Национального Банка Республики Казахстан и коллегий государственных органов Республики Казахстан, на любых, как открытых, так и закрытых заседаниях постоянных комитетов палат Парламента Республики Казахстан и быть выслушанными;</w:t>
      </w:r>
    </w:p>
    <w:bookmarkEnd w:id="100"/>
    <w:bookmarkStart w:name="z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вправе беспрепятственно знакомиться с документацией, относящейся к вопросам государственного аудита и финансового контроля, с учетом соблюдения режима секретности, коммерческой и иной охраняемой законом тайны;</w:t>
      </w:r>
    </w:p>
    <w:bookmarkEnd w:id="101"/>
    <w:bookmarkStart w:name="z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государственного аудита и финансового контроля;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ответственность, предусмотренную законами Республики Казахстан;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вносит предложения Президенту Республики Казахстан, Сенату или Мажилису Парламента Республики Казахстан о досрочном прекращении полномочий члена Счетного комитета, назначенного Президентом Республики Казахстан, Сенатом или Мажилисом Парламента Республики Казахстан соответственно, при наличии оснований, предусмотренных пунктом 27 настоящего Положения;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случае своего временного отсутствия возлагает обязанности Председателя Счетного комитета на одного из членов Счетного комитета;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персональный состав Национальной комиссии по сертификации лиц, претендующих на присвоение квалификации государственного аудитора;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возглавляет координационный совет органов государственного аудита и финансового контроля;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работу по оценке деятельности органов государственного аудита и финансового контроля;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полномочия в соответствии с законами Республики Казахстан и актами Президента Республики Казахстан.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Указом Президента РК от 04.07.2018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Члены Счетного комитета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назначаются на должность сроком на пять лет, из них два члена Счетного комитета – Президентом Республики Казахстан, по три члена Счетного комитета – каждой из палат Парламента самостоятельно, без участия другой Палаты. 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членов Счетного комитета: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осуществлении своих полномочий соблюдают требования законодательства Республики Казахстан, не должны создавать препятствия функционированию проверяемых объектов государственного аудита и вмешиваться в их текущую хозяйственную деятельность;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вправе присутствовать на заседаниях Правительства Республики Казахстан, правления Национального Банка Республики Казахстан и коллегий государственных органов Республики Казахстан;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государственного аудита и финансового контроля, а также проведения экспертно-аналитической деятельности с учетом соблюдения режима секретности, коммерческой и иной охраняемой законам тайны;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проведением государственного аудита и финансового контроля, а также проведения экспертно-аналитической деятельности;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ими направлений деятельности;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 финансового контроля, а также проведения экспертно-аналитической деятельности;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поручения государственным аудиторам Счетного комитета на проведение проверок;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организуют и осуществляют государственный аудит и финансовый контроль, экспертно-аналитическую деятельность Счетного комитета;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беспрепятственное проведение государственного аудита и финансового контроля и экспертно-аналитической деятельности;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вправе присутствовать на любых, как открытых, так и закрытых заседаниях постоянных комитетов палат Парламента Республики Казахстан и быть выслушанными;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проведение контроля результатов аудита, проводимого в соответствии с законодательством Республики Казахстан об аудиторской деятельности и законом о государственном аудите и финансовом контроле, по вопросам использования бюджетных средств, кредитов, связанных грантов, активов государства и субъектов квазигосударственного сектора, государственных и гарантированных государством займов, а также займов, привлекаемых под поручительство государства;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для признания результатов государственного аудита ревизионных комиссий, уполномоченного органа по внутреннему государственному аудиту организуют проведение контроля за соблюдением ими стандартов государственного аудита и финансового контроля;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осуществляют иные полномочия в соответствии с законами Республики Казахстан и актами Президента Республики Казахстан.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реализации своих полномочий Председатель и члены Счетного комитета принимают документы по результатам государственного аудита и экспертно-аналитической деятельности.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Постановления Счетного комитета, направленные руководителям государственных органов и организаций, рассматриваются в указанные в них сроки или, если срок не указан, в течение двадцати дней со дня их получения.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Предписания Счетного комитета, направленные руководителям государственных органов и организаций, обязательны к исполнению в указанные в них сроки или, если срок не указан, в течение двадцати дней со дня их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по постановлению решении, о мерах по их реализации, об исполнении предписания и устранении выявленных нарушений, возмещении причиненного государству ущерба и привлечении к ответственности должностных лиц, виновных в нарушении законодательства Республики Казахстан соответствующие государственный орган и организация незамедлительно уведомляют Счетный комитет.</w:t>
      </w:r>
    </w:p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Председателю и членам Счетного комитета выдаются удостоверения установленного образца, подписываемые Президентом Республики Казахстан.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Полномочия Председателя и членов Счетного комитета, назначенных Президентом Республики, прекращаются решением Президента Республики.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Заявление об отставке Председателя или члена Счетного комитета с указанием ее причины подается соответственно назначившим его: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Сенату или Мажилису Парламента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об отставке члена Счетного комитета подается с предварительным уведомлением Председателя Счетного комитета.</w:t>
      </w:r>
    </w:p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Председатель и члены Счетного комитета досрочно освобождаются от должности вследствие: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отставки;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обвинительного приговора суда в отношении их;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должность.</w:t>
      </w:r>
    </w:p>
    <w:bookmarkEnd w:id="138"/>
    <w:bookmarkStart w:name="z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Аппарат Счетного комитета возглавляется руководителем аппарата, назначаемым на должность и освобождаемым от должности Председателем Счетного комитета в соответствии с действующим законодательством Республики Казахстан.</w:t>
      </w:r>
    </w:p>
    <w:bookmarkEnd w:id="139"/>
    <w:bookmarkStart w:name="z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Права, обязанности и ответственность работников аппарата, а также условия прохождения ими государственной службы определяются законодательством Республики Казахстан о государственной службе, трудовым законодательством Республики Казахстан, настоящим Положением и иными нормативными правовыми актами Республики Казахстан.</w:t>
      </w:r>
    </w:p>
    <w:bookmarkEnd w:id="140"/>
    <w:bookmarkStart w:name="z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Деятельность Счетного комитета осуществляется в соответствии с годовым и квартальными планами работ, утверждаемыми Председателем Счетного комитета, а также перечнем объектов государственного аудита на соответствующий год.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осуществления государственного аудита и финансового контроля, экспертно-аналитической деятельности, кроме контроля качества, является исключительно перечень объектов государственного аудита на соответствующий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аудит по поручениям Президента Республики Казахстан и инициативе Председателя Счетного комитета проводится на основании внесения соответствующих изменений в перечень объектов государственного аудита на соответствующий год.</w:t>
      </w:r>
    </w:p>
    <w:bookmarkStart w:name="z1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Срок осуществления государственного аудита устанавливается с учетом объема предстоящих работ и поставленных задач в соответствии с законодательством Республики Казахстан о государственном аудите и финансовом контроле.</w:t>
      </w:r>
    </w:p>
    <w:bookmarkEnd w:id="142"/>
    <w:bookmarkStart w:name="z1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Государственные органы, осуществляющие контрольные и надзорные функции, за исключением Национального Банка Республики Казахстан, правоохранительные органы, специальные государственные органы оказывают содействие Счетному комитету в выполнении его задач, предоставляют по его запросу информацию о результатах проведенных ими проверок с соблюдением режима секретности, служебной, коммерческой или иной охраняемой законом тайны в соответствии с законами Республики Казахстан.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Счетного комитета с органами государственного аудита и финансового контроля, специальными государственными органами, правоохранительными органами осуществляется в соответствии с законодательством Республики Казахстан о государственном аудите и финансовом контроле.</w:t>
      </w:r>
    </w:p>
    <w:bookmarkStart w:name="z1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осуществлении своей деятельности Счетный комитет независим от объекта государственного аудита. Независимость Счетного комитета обеспечивается:</w:t>
      </w:r>
    </w:p>
    <w:bookmarkEnd w:id="144"/>
    <w:bookmarkStart w:name="z1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недопустимостью неправомерного вмешательства в деятельность Счетного комитета государственных органов и иных организаций;</w:t>
      </w:r>
    </w:p>
    <w:bookmarkEnd w:id="145"/>
    <w:bookmarkStart w:name="z1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созданием надлежащих условий для осуществления своей деятельности;</w:t>
      </w:r>
    </w:p>
    <w:bookmarkEnd w:id="146"/>
    <w:bookmarkStart w:name="z1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финансированием деятельности Счетного комитета в пределах и в порядке, установленных бюджетным законодательством Республики Казахстан.</w:t>
      </w:r>
    </w:p>
    <w:bookmarkEnd w:id="147"/>
    <w:bookmarkStart w:name="z1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Государственный контроль и надзор за финансовой деятельностью Счетного комитета осуществляется с согласия или по поручению Президента Республики Казахстан.</w:t>
      </w:r>
    </w:p>
    <w:bookmarkEnd w:id="148"/>
    <w:bookmarkStart w:name="z1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заседаниях Счетного комитета одобряются структура, содержание информации и отчетов, представляемых Президенту Республики Казахстан и Парламенту Республики Казахстан, планы работ Счетного комитета, рассматриваются итоги государственного аудита и финансового контроля, экспертно-аналитической деятельности, документы по результатам государственного аудита, вопросы формирования перечня объектов государственного аудита на соответствующий год, методологии и иные вопросы, требующие коллегиального решения.</w:t>
      </w:r>
    </w:p>
    <w:bookmarkEnd w:id="149"/>
    <w:bookmarkStart w:name="z1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Заседания Счетного комитета проводятся в открытой или закрытой форме.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Счетного комитета принимаются большинством голосов от общего числа состава Счетного комитета,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Start w:name="z1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Порядок проведения заседаний Счетного комитета, вопросы организации его деятельности определяются регламентом Счетного комитета.</w:t>
      </w:r>
    </w:p>
    <w:bookmarkEnd w:id="151"/>
    <w:bookmarkStart w:name="z15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Счетного комитета</w:t>
      </w:r>
    </w:p>
    <w:bookmarkEnd w:id="152"/>
    <w:bookmarkStart w:name="z15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Счетный комитет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Счетного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Start w:name="z1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Имущество, закрепленное за Счетным комитетом, относится к республиканской собственности.</w:t>
      </w:r>
    </w:p>
    <w:bookmarkEnd w:id="154"/>
    <w:bookmarkStart w:name="z1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Счетный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5"/>
    <w:bookmarkStart w:name="z15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Должность Председателя Счетного комитета по условиям материально-бытового и медицинского обеспечения, а также транспортного обслуживания приравнивается к должности министра, а должность члена Счетного комитета – к должности вице-министра.</w:t>
      </w:r>
    </w:p>
    <w:bookmarkEnd w:id="156"/>
    <w:bookmarkStart w:name="z15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Материально-техническое обеспечение и транспортное обслуживание деятельности Счетного комитета осуществляются за счет средств республиканского бюджета.</w:t>
      </w:r>
    </w:p>
    <w:bookmarkEnd w:id="157"/>
    <w:bookmarkStart w:name="z15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Счетного комитета</w:t>
      </w:r>
    </w:p>
    <w:bookmarkEnd w:id="158"/>
    <w:bookmarkStart w:name="z15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Реорганизация и упразднение Счетного комитета осуществляются в соответствии с законодательством Республики Казахстан.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