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0f16" w14:textId="acd0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Тлеубердина А.А. руководителем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2002 года N 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Тлеубердина Алтая Аблаевича руководителем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