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ba52" w14:textId="613b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Республикой Беларусь о долгосрочном экономическом сотрудничестве на 1999-2008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апреля 2000 года N 375. Утратил силу Указом Президента Республики Казахстан от 10 июня 2009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10.06.2009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16 Указа Президента Республики Казахстан, имеющего силу Закона, от 12 декабря 1995 года N 2679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 "О порядке заключения, исполнения и денонсации международных договоров Республики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Договор между Республикой Казахстан и Республикой 
</w:t>
      </w:r>
      <w:r>
        <w:rPr>
          <w:rFonts w:ascii="Times New Roman"/>
          <w:b w:val="false"/>
          <w:i w:val="false"/>
          <w:color w:val="000000"/>
          <w:sz w:val="28"/>
        </w:rPr>
        <w:t>
Беларусь о долгосрочном экономическом сотрудничестве на 1999-2008 годы, совершенный 4 ноября 1999 года в городе Астане. 2. Настоящий Указ вступает в силу со дня подписания. Президент Республики Казахстан Договор между Республикой Казахстан и Республикой Беларусь о долгосрочном экономическом сотрудничестве на 1999-2008 годы (Бюллетень международных договоров РК, 2001 г., N 4, ст. 31) (Вступил в силу 5 мая 2000 года - ж. "Дипломатический курьер", спецвыпуск N 2, сентябрь 2000 года, стр. 181) Республика Казахстан и Республика Беларусь, именуемые в дальнейшем Высокими Договаривающимися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дружбе и сотрудничестве между Республикой Казахстан и Республикой Беларусь, совершенный 17 января 1996 года в г. Минске,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укрепления и развития равноправных и взаимовыгодных торгово-экономических отношений, эффективного использования экономического и научно-технического потенциала обоих государств и повышения благосостояния их народов,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осуществлению экономических реформ и созданию условий для поэтапного перехода к свободному перемещению товаров, услуг, капиталов и рабочей силы,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взаимодействие на основе двусторонних и многосторонних договоренностей, в том числе в рамках Содружества Независимых Государств,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реализуют Межгосударственную программу долгосрочного экономического сотрудничества между Республикой Казахстан и Республикой Беларусь на 1999-2008 годы (далее - Программа), которая является неотъемлемой частью настоящего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осуществляют экономическое сотрудничество на основе неуклонного соблюдения общепризнанных принципов международного права, в том числе, путем взаимодействия между хозяйствующими субъектами обоих государств независимо от их форм собственности и подчиненности, которые в соответствии со своей правоспособностью заключают соответствующие договоры.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Стороны, исходя из необходимости углубления взаимовыгодного экономического сотрудничества между ними, создают благоприятные условия для координации структурных изменений в приоритетных областях экономики, проведения экономических реформ, решения общих социальных проблем для сближения нормативно-правовой базы в сфере внешнеэкономической деятельности, взаимодействия в области налоговой политики, антимонопольного регулирования, формирования отдельных проектов и программ, оказания содействия развитию кооперации, созданию совместных производственных структур, осуществлению инвестиционной деятельности в соответствии с законодательством Высоких Договаривающихся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Высоких Договаривающихся Сторон координируют выполнение Программы, осуществляют поэтапный контроль ее реализации и, в случае необходимости, вносят в нее изменения и дополнения.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 выполнения Программы не реже одного раза в год рассматривается на заседаниях Межправительственной казахстанско-белорусской комиссии по вопросам торгово-экономического сотрудничества.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 применения положений настоящего Договора подлежат урегулированию путем консультаций и переговоров.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вноситься изменения и дополнения, оформляемые отдельными протоколами, являющиеся его неотъемлемой частью.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положений настоящего Договора не затрагивает обязательств, вытекающих из иных международных договоров Высоких Договаривающихся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последнего письменного уведомления, подтверждающего выполнение Высокими Договаривающимися Сторонами внутригосударственных процедур, необходимых для его вступления в силу, и действует до 31 декабря 2008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Высоких Договаривающихся Сторон может прекратить действие настоящего Договора путем письменного уведомления другой Высокой Договаривающейся Стороны. В этом случае Договор прекращает свое действие через шесть месяцев с даты получения такого уведомления.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влияет на завершение проектов, реализуемых в соответствии с Программой.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4 ноября 1999 года в двух подлинных экземплярах, каждый на казахском, белорусском и русском языках, причем все тексты имеют одинаковую силу. В случае расхождения в толковании положений настоящего Договора преимущественную силу будет иметь текст на русском языке.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