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9fa2" w14:textId="45d9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НОВЕЛЛАХ УГОЛОВНОГО ЗАКОНОДАТЕЛЬСТВА РЕСПУБЛИКИ КАЗАХСТАН</w:t>
      </w:r>
    </w:p>
    <w:p>
      <w:pPr>
        <w:spacing w:after="0"/>
        <w:ind w:left="0"/>
        <w:jc w:val="both"/>
      </w:pPr>
      <w:r>
        <w:rPr>
          <w:rFonts w:ascii="Times New Roman"/>
          <w:b w:val="false"/>
          <w:i w:val="false"/>
          <w:color w:val="000000"/>
          <w:sz w:val="28"/>
        </w:rPr>
        <w:t>Комментарий к Закону Республики Казахстан от 9 ноября 2011 года № 490</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9 ноября 2011 года принят </w:t>
      </w:r>
      <w:r>
        <w:rPr>
          <w:rFonts w:ascii="Times New Roman"/>
          <w:b w:val="false"/>
          <w:i w:val="false"/>
          <w:color w:val="000000"/>
          <w:sz w:val="28"/>
        </w:rPr>
        <w:t>Закон</w:t>
      </w:r>
      <w:r>
        <w:rPr>
          <w:rFonts w:ascii="Times New Roman"/>
          <w:b/>
          <w:i w:val="false"/>
          <w:color w:val="000000"/>
          <w:sz w:val="28"/>
        </w:rPr>
        <w:t xml:space="preserve"> Республики Казахстан</w:t>
      </w:r>
      <w:r>
        <w:rPr>
          <w:rFonts w:ascii="Times New Roman"/>
          <w:b w:val="false"/>
          <w:i w:val="false"/>
          <w:color w:val="000000"/>
          <w:sz w:val="28"/>
        </w:rPr>
        <w:t xml:space="preserve"> № 490-IV ЗРК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(далее - Закон) который вводится в действие по истечении десяти календарных дней после его первого официального опубликования (впервые опубликован 15.11.2011 года в «Егемен Қазақстан» № 541-542 (26934) и 16.11.2011 года в «Егемен Қазақстан» № 543-547 (26939).</w:t>
      </w:r>
      <w:r>
        <w:br/>
      </w:r>
      <w:r>
        <w:rPr>
          <w:rFonts w:ascii="Times New Roman"/>
          <w:b w:val="false"/>
          <w:i w:val="false"/>
          <w:color w:val="000000"/>
          <w:sz w:val="28"/>
        </w:rPr>
        <w:t>
</w:t>
      </w:r>
      <w:r>
        <w:rPr>
          <w:rFonts w:ascii="Times New Roman"/>
          <w:b w:val="false"/>
          <w:i w:val="false"/>
          <w:color w:val="000000"/>
          <w:sz w:val="28"/>
        </w:rPr>
        <w:t>
      Изучение и анализ некоторых положений данного Закона позволили сделать некоторые обобщенные выводы о характере и содержании в веденных в уголовное законодательство новелл и об их влиянии на правоприменительную практику.</w:t>
      </w:r>
      <w:r>
        <w:br/>
      </w:r>
      <w:r>
        <w:rPr>
          <w:rFonts w:ascii="Times New Roman"/>
          <w:b w:val="false"/>
          <w:i w:val="false"/>
          <w:color w:val="000000"/>
          <w:sz w:val="28"/>
        </w:rPr>
        <w:t>
</w:t>
      </w:r>
      <w:r>
        <w:rPr>
          <w:rFonts w:ascii="Times New Roman"/>
          <w:b w:val="false"/>
          <w:i w:val="false"/>
          <w:color w:val="000000"/>
          <w:sz w:val="28"/>
        </w:rPr>
        <w:t>
      Первое, что следует отметить, изменения коснулись критериев и обстоятельств, позволяющих признавать причинение вреда при необходимой обороне не влекущим уголовной ответственности.</w:t>
      </w:r>
      <w:r>
        <w:br/>
      </w:r>
      <w:r>
        <w:rPr>
          <w:rFonts w:ascii="Times New Roman"/>
          <w:b w:val="false"/>
          <w:i w:val="false"/>
          <w:color w:val="000000"/>
          <w:sz w:val="28"/>
        </w:rPr>
        <w:t>
</w:t>
      </w:r>
      <w:r>
        <w:rPr>
          <w:rFonts w:ascii="Times New Roman"/>
          <w:b w:val="false"/>
          <w:i w:val="false"/>
          <w:color w:val="000000"/>
          <w:sz w:val="28"/>
        </w:rPr>
        <w:t>
      Теперь согласно </w:t>
      </w:r>
      <w:r>
        <w:rPr>
          <w:rFonts w:ascii="Times New Roman"/>
          <w:b w:val="false"/>
          <w:i w:val="false"/>
          <w:color w:val="000000"/>
          <w:sz w:val="28"/>
        </w:rPr>
        <w:t>статье 32</w:t>
      </w:r>
      <w:r>
        <w:rPr>
          <w:rFonts w:ascii="Times New Roman"/>
          <w:b w:val="false"/>
          <w:i w:val="false"/>
          <w:color w:val="000000"/>
          <w:sz w:val="28"/>
        </w:rPr>
        <w:t xml:space="preserve"> УК не является превышением пределов необходимой обороны причинение вреда:</w:t>
      </w:r>
      <w:r>
        <w:br/>
      </w:r>
      <w:r>
        <w:rPr>
          <w:rFonts w:ascii="Times New Roman"/>
          <w:b w:val="false"/>
          <w:i w:val="false"/>
          <w:color w:val="000000"/>
          <w:sz w:val="28"/>
        </w:rPr>
        <w:t>
</w:t>
      </w:r>
      <w:r>
        <w:rPr>
          <w:rFonts w:ascii="Times New Roman"/>
          <w:b w:val="false"/>
          <w:i w:val="false"/>
          <w:color w:val="000000"/>
          <w:sz w:val="28"/>
        </w:rPr>
        <w:t>
      – при отражении посягательства на жизнь человека;</w:t>
      </w:r>
      <w:r>
        <w:br/>
      </w:r>
      <w:r>
        <w:rPr>
          <w:rFonts w:ascii="Times New Roman"/>
          <w:b w:val="false"/>
          <w:i w:val="false"/>
          <w:color w:val="000000"/>
          <w:sz w:val="28"/>
        </w:rPr>
        <w:t>
</w:t>
      </w:r>
      <w:r>
        <w:rPr>
          <w:rFonts w:ascii="Times New Roman"/>
          <w:b w:val="false"/>
          <w:i w:val="false"/>
          <w:color w:val="000000"/>
          <w:sz w:val="28"/>
        </w:rPr>
        <w:t>
      – при отражении иных посягательств, сопряженных:</w:t>
      </w:r>
      <w:r>
        <w:br/>
      </w:r>
      <w:r>
        <w:rPr>
          <w:rFonts w:ascii="Times New Roman"/>
          <w:b w:val="false"/>
          <w:i w:val="false"/>
          <w:color w:val="000000"/>
          <w:sz w:val="28"/>
        </w:rPr>
        <w:t>
</w:t>
      </w:r>
      <w:r>
        <w:rPr>
          <w:rFonts w:ascii="Times New Roman"/>
          <w:b w:val="false"/>
          <w:i w:val="false"/>
          <w:color w:val="000000"/>
          <w:sz w:val="28"/>
        </w:rPr>
        <w:t>
      – с применением или попыткой применения оружия,</w:t>
      </w:r>
      <w:r>
        <w:br/>
      </w:r>
      <w:r>
        <w:rPr>
          <w:rFonts w:ascii="Times New Roman"/>
          <w:b w:val="false"/>
          <w:i w:val="false"/>
          <w:color w:val="000000"/>
          <w:sz w:val="28"/>
        </w:rPr>
        <w:t>
</w:t>
      </w:r>
      <w:r>
        <w:rPr>
          <w:rFonts w:ascii="Times New Roman"/>
          <w:b w:val="false"/>
          <w:i w:val="false"/>
          <w:color w:val="000000"/>
          <w:sz w:val="28"/>
        </w:rPr>
        <w:t>
      – с применением или попыткой применения иных предметов или средств, представляющих угрозу для жизни и здоровья обороняющегося человека или других лиц,</w:t>
      </w:r>
      <w:r>
        <w:br/>
      </w:r>
      <w:r>
        <w:rPr>
          <w:rFonts w:ascii="Times New Roman"/>
          <w:b w:val="false"/>
          <w:i w:val="false"/>
          <w:color w:val="000000"/>
          <w:sz w:val="28"/>
        </w:rPr>
        <w:t>
</w:t>
      </w:r>
      <w:r>
        <w:rPr>
          <w:rFonts w:ascii="Times New Roman"/>
          <w:b w:val="false"/>
          <w:i w:val="false"/>
          <w:color w:val="000000"/>
          <w:sz w:val="28"/>
        </w:rPr>
        <w:t>
      – с насилием, опасным для жизни и здоровья обороняющегося или других лиц, или с непосредственной угрозой такого насилия,</w:t>
      </w:r>
      <w:r>
        <w:br/>
      </w:r>
      <w:r>
        <w:rPr>
          <w:rFonts w:ascii="Times New Roman"/>
          <w:b w:val="false"/>
          <w:i w:val="false"/>
          <w:color w:val="000000"/>
          <w:sz w:val="28"/>
        </w:rPr>
        <w:t>
</w:t>
      </w:r>
      <w:r>
        <w:rPr>
          <w:rFonts w:ascii="Times New Roman"/>
          <w:b w:val="false"/>
          <w:i w:val="false"/>
          <w:color w:val="000000"/>
          <w:sz w:val="28"/>
        </w:rPr>
        <w:t>
      – с противоправным насильственным вторжением в жилище или иное помещение.</w:t>
      </w:r>
      <w:r>
        <w:br/>
      </w:r>
      <w:r>
        <w:rPr>
          <w:rFonts w:ascii="Times New Roman"/>
          <w:b w:val="false"/>
          <w:i w:val="false"/>
          <w:color w:val="000000"/>
          <w:sz w:val="28"/>
        </w:rPr>
        <w:t>
</w:t>
      </w:r>
      <w:r>
        <w:rPr>
          <w:rFonts w:ascii="Times New Roman"/>
          <w:b w:val="false"/>
          <w:i w:val="false"/>
          <w:color w:val="000000"/>
          <w:sz w:val="28"/>
        </w:rPr>
        <w:t>
      Наряду с этим также и в </w:t>
      </w:r>
      <w:r>
        <w:rPr>
          <w:rFonts w:ascii="Times New Roman"/>
          <w:b w:val="false"/>
          <w:i w:val="false"/>
          <w:color w:val="000000"/>
          <w:sz w:val="28"/>
        </w:rPr>
        <w:t>статью 66</w:t>
      </w:r>
      <w:r>
        <w:rPr>
          <w:rFonts w:ascii="Times New Roman"/>
          <w:b w:val="false"/>
          <w:i w:val="false"/>
          <w:color w:val="000000"/>
          <w:sz w:val="28"/>
        </w:rPr>
        <w:t xml:space="preserve"> УК внесены изменения, согласно которым лицо, причинившее вред при превышении пределов необходимой обороны, может быть освобождено от уголовной ответственности не только, когда это совершено вследствие страха, испуга или замешательства, вызванного общественно опасным посягательством, но и также вследствие внезапности совершенного нападения.</w:t>
      </w:r>
      <w:r>
        <w:br/>
      </w:r>
      <w:r>
        <w:rPr>
          <w:rFonts w:ascii="Times New Roman"/>
          <w:b w:val="false"/>
          <w:i w:val="false"/>
          <w:color w:val="000000"/>
          <w:sz w:val="28"/>
        </w:rPr>
        <w:t>
</w:t>
      </w:r>
      <w:r>
        <w:rPr>
          <w:rFonts w:ascii="Times New Roman"/>
          <w:b w:val="false"/>
          <w:i w:val="false"/>
          <w:color w:val="000000"/>
          <w:sz w:val="28"/>
        </w:rPr>
        <w:t>
      Многочисленные новеллы по всему УК связаны с тем, что в </w:t>
      </w:r>
      <w:r>
        <w:rPr>
          <w:rFonts w:ascii="Times New Roman"/>
          <w:b w:val="false"/>
          <w:i w:val="false"/>
          <w:color w:val="000000"/>
          <w:sz w:val="28"/>
        </w:rPr>
        <w:t>статью 40</w:t>
      </w:r>
      <w:r>
        <w:rPr>
          <w:rFonts w:ascii="Times New Roman"/>
          <w:b w:val="false"/>
          <w:i w:val="false"/>
          <w:color w:val="000000"/>
          <w:sz w:val="28"/>
        </w:rPr>
        <w:t xml:space="preserve"> УК (штраф) внесены изменения, согласно которым теперь данный вид уголовного наказания представляет собой денежное взыскание, назначаемое в размере, соответствующем определенному количеству месячных расчетных показателей (от 25 до 20 000), установленных законодательством Республики Казахстан и действующих на момент назначения наказания.</w:t>
      </w:r>
      <w:r>
        <w:br/>
      </w:r>
      <w:r>
        <w:rPr>
          <w:rFonts w:ascii="Times New Roman"/>
          <w:b w:val="false"/>
          <w:i w:val="false"/>
          <w:color w:val="000000"/>
          <w:sz w:val="28"/>
        </w:rPr>
        <w:t>
</w:t>
      </w:r>
      <w:r>
        <w:rPr>
          <w:rFonts w:ascii="Times New Roman"/>
          <w:b w:val="false"/>
          <w:i w:val="false"/>
          <w:color w:val="000000"/>
          <w:sz w:val="28"/>
        </w:rPr>
        <w:t>
      Как известно, до этого изменения размер штрафа мог исчисляться не только количеством месячных расчетных показателей (далее – МРП), но и определенным количеством заработной платы или иного дохода осужденного за определенный период. Такие подходы к определению размера штрафа были тогда продиктованы необходимостью дифференциации определения размера штрафа для осужденных с разным материальным доходом. Понятно, что для лиц, ежемесячный доход которых не велик, штраф в размере некоторого количества МРП является для них существенно ощутимым, чего нельзя сказать о более обеспеченных осужденных, для которых размер штрафа в расчете на МРП не является серьезным наказанием, поскольку их месячная зарплата или иной доход во много раз превышает сумму штрафа, рассчитанную по МРП.</w:t>
      </w:r>
      <w:r>
        <w:br/>
      </w:r>
      <w:r>
        <w:rPr>
          <w:rFonts w:ascii="Times New Roman"/>
          <w:b w:val="false"/>
          <w:i w:val="false"/>
          <w:color w:val="000000"/>
          <w:sz w:val="28"/>
        </w:rPr>
        <w:t>
</w:t>
      </w:r>
      <w:r>
        <w:rPr>
          <w:rFonts w:ascii="Times New Roman"/>
          <w:b w:val="false"/>
          <w:i w:val="false"/>
          <w:color w:val="000000"/>
          <w:sz w:val="28"/>
        </w:rPr>
        <w:t>
      При назначении штрафа судам необходимо изучать имущественное положение подсудимых и в зависимости от этого, как указано в </w:t>
      </w:r>
      <w:r>
        <w:rPr>
          <w:rFonts w:ascii="Times New Roman"/>
          <w:b w:val="false"/>
          <w:i w:val="false"/>
          <w:color w:val="000000"/>
          <w:sz w:val="28"/>
        </w:rPr>
        <w:t>статье 40</w:t>
      </w:r>
      <w:r>
        <w:rPr>
          <w:rFonts w:ascii="Times New Roman"/>
          <w:b w:val="false"/>
          <w:i w:val="false"/>
          <w:color w:val="000000"/>
          <w:sz w:val="28"/>
        </w:rPr>
        <w:t xml:space="preserve"> УК, определять размер штрафа для каждого индивидуально.</w:t>
      </w:r>
      <w:r>
        <w:br/>
      </w:r>
      <w:r>
        <w:rPr>
          <w:rFonts w:ascii="Times New Roman"/>
          <w:b w:val="false"/>
          <w:i w:val="false"/>
          <w:color w:val="000000"/>
          <w:sz w:val="28"/>
        </w:rPr>
        <w:t>
</w:t>
      </w:r>
      <w:r>
        <w:rPr>
          <w:rFonts w:ascii="Times New Roman"/>
          <w:b w:val="false"/>
          <w:i w:val="false"/>
          <w:color w:val="000000"/>
          <w:sz w:val="28"/>
        </w:rPr>
        <w:t>
      В связи с указанными изменениями в статью 40 УК настоящим законом внесены изменения во все статьи УК, в санкциях которых указано наказание в виде штрафа.</w:t>
      </w:r>
      <w:r>
        <w:br/>
      </w:r>
      <w:r>
        <w:rPr>
          <w:rFonts w:ascii="Times New Roman"/>
          <w:b w:val="false"/>
          <w:i w:val="false"/>
          <w:color w:val="000000"/>
          <w:sz w:val="28"/>
        </w:rPr>
        <w:t>
</w:t>
      </w:r>
      <w:r>
        <w:rPr>
          <w:rFonts w:ascii="Times New Roman"/>
          <w:b w:val="false"/>
          <w:i w:val="false"/>
          <w:color w:val="000000"/>
          <w:sz w:val="28"/>
        </w:rPr>
        <w:t>
      Такое изменение имеет правовое значение не только для тех, кому при рассмотрении уголовного дела может быть применено наказание в виде исчисленного в указанном порядке штрафа, но и для тех, кто к такому наказанию до принятия Закона уже осужден и в приговоре расчет размера штрафа указан из расчета заработной платы или иного дохода осужденного за определенный период.</w:t>
      </w:r>
      <w:r>
        <w:br/>
      </w:r>
      <w:r>
        <w:rPr>
          <w:rFonts w:ascii="Times New Roman"/>
          <w:b w:val="false"/>
          <w:i w:val="false"/>
          <w:color w:val="000000"/>
          <w:sz w:val="28"/>
        </w:rPr>
        <w:t>
</w:t>
      </w:r>
      <w:r>
        <w:rPr>
          <w:rFonts w:ascii="Times New Roman"/>
          <w:b w:val="false"/>
          <w:i w:val="false"/>
          <w:color w:val="000000"/>
          <w:sz w:val="28"/>
        </w:rPr>
        <w:t>
      Если сумма штрафа, указанная в приговоре, больше суммы, которая в соответствии с санкцией статьи УК может быть назначена за совершение данного преступления в расчете на МРП, то в соответствии с частью второй </w:t>
      </w:r>
      <w:r>
        <w:rPr>
          <w:rFonts w:ascii="Times New Roman"/>
          <w:b w:val="false"/>
          <w:i w:val="false"/>
          <w:color w:val="000000"/>
          <w:sz w:val="28"/>
        </w:rPr>
        <w:t>статьи 5</w:t>
      </w:r>
      <w:r>
        <w:rPr>
          <w:rFonts w:ascii="Times New Roman"/>
          <w:b w:val="false"/>
          <w:i w:val="false"/>
          <w:color w:val="000000"/>
          <w:sz w:val="28"/>
        </w:rPr>
        <w:t xml:space="preserve"> УК, назначенное наказание подлежит сокращению в пределах санкции вновь изданного уголовного закона.</w:t>
      </w:r>
      <w:r>
        <w:br/>
      </w:r>
      <w:r>
        <w:rPr>
          <w:rFonts w:ascii="Times New Roman"/>
          <w:b w:val="false"/>
          <w:i w:val="false"/>
          <w:color w:val="000000"/>
          <w:sz w:val="28"/>
        </w:rPr>
        <w:t>
</w:t>
      </w:r>
      <w:r>
        <w:rPr>
          <w:rFonts w:ascii="Times New Roman"/>
          <w:b w:val="false"/>
          <w:i w:val="false"/>
          <w:color w:val="000000"/>
          <w:sz w:val="28"/>
        </w:rPr>
        <w:t>
      Изменение, внесенное в </w:t>
      </w:r>
      <w:r>
        <w:rPr>
          <w:rFonts w:ascii="Times New Roman"/>
          <w:b w:val="false"/>
          <w:i w:val="false"/>
          <w:color w:val="000000"/>
          <w:sz w:val="28"/>
        </w:rPr>
        <w:t>статью 42</w:t>
      </w:r>
      <w:r>
        <w:rPr>
          <w:rFonts w:ascii="Times New Roman"/>
          <w:b w:val="false"/>
          <w:i w:val="false"/>
          <w:color w:val="000000"/>
          <w:sz w:val="28"/>
        </w:rPr>
        <w:t xml:space="preserve"> УК (Привлечение к общественным работам), касается вида общественных работ, к выполнению которых может быть приговорен осужденный. Исполнение данного наказания было сопряжено с определенными трудностями, поскольку в приговоре суда не указывается конкретный вид работ, к выполнению которых может быть привлечен осужденный.</w:t>
      </w:r>
      <w:r>
        <w:br/>
      </w:r>
      <w:r>
        <w:rPr>
          <w:rFonts w:ascii="Times New Roman"/>
          <w:b w:val="false"/>
          <w:i w:val="false"/>
          <w:color w:val="000000"/>
          <w:sz w:val="28"/>
        </w:rPr>
        <w:t>
</w:t>
      </w:r>
      <w:r>
        <w:rPr>
          <w:rFonts w:ascii="Times New Roman"/>
          <w:b w:val="false"/>
          <w:i w:val="false"/>
          <w:color w:val="000000"/>
          <w:sz w:val="28"/>
        </w:rPr>
        <w:t>
      В стадии исполнения приговоров с таким наказанием возникала необходимость определения объектов, на которых осужденные могли бы выполнять общественно полезные работы. В этой связи </w:t>
      </w:r>
      <w:r>
        <w:rPr>
          <w:rFonts w:ascii="Times New Roman"/>
          <w:b w:val="false"/>
          <w:i w:val="false"/>
          <w:color w:val="000000"/>
          <w:sz w:val="28"/>
        </w:rPr>
        <w:t>статья 42</w:t>
      </w:r>
      <w:r>
        <w:rPr>
          <w:rFonts w:ascii="Times New Roman"/>
          <w:b w:val="false"/>
          <w:i w:val="false"/>
          <w:color w:val="000000"/>
          <w:sz w:val="28"/>
        </w:rPr>
        <w:t xml:space="preserve"> УК дополнена положением о том, что виды бесплатных общественно полезных работ определяются актами местных исполнительных органов или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В связи этим новшеством местные исполнительные органы или органы местного самоуправления должны издавать акты, которыми определять виды общественно полезных работ. Представляется, что, в этих актах должны быть перечислены не только виды работ, но и объекты, на которых могут трудиться осужденные к общественно полезным работам лица. При определении видов общественно полезных работ и объектов для их выполнения должен делаться акцент на их общественную полезность, чтобы бесплатный труд осужденных не использовался на объектах, принадлежащих частным лицам, не превратился бы в т.н. рабский труд.</w:t>
      </w:r>
      <w:r>
        <w:br/>
      </w:r>
      <w:r>
        <w:rPr>
          <w:rFonts w:ascii="Times New Roman"/>
          <w:b w:val="false"/>
          <w:i w:val="false"/>
          <w:color w:val="000000"/>
          <w:sz w:val="28"/>
        </w:rPr>
        <w:t>
</w:t>
      </w:r>
      <w:r>
        <w:rPr>
          <w:rFonts w:ascii="Times New Roman"/>
          <w:b w:val="false"/>
          <w:i w:val="false"/>
          <w:color w:val="000000"/>
          <w:sz w:val="28"/>
        </w:rPr>
        <w:t>
      Указанные акты местных исполнительных органов или органов местного самоуправления должны своевременно выноситься и доводиться до судов и органов, ведающих исполнением приговоров, также регулярно корректироваться в связи с завершением одних и появлением новых общественно полезных работ в регионе.</w:t>
      </w:r>
      <w:r>
        <w:br/>
      </w:r>
      <w:r>
        <w:rPr>
          <w:rFonts w:ascii="Times New Roman"/>
          <w:b w:val="false"/>
          <w:i w:val="false"/>
          <w:color w:val="000000"/>
          <w:sz w:val="28"/>
        </w:rPr>
        <w:t>
</w:t>
      </w:r>
      <w:r>
        <w:rPr>
          <w:rFonts w:ascii="Times New Roman"/>
          <w:b w:val="false"/>
          <w:i w:val="false"/>
          <w:color w:val="000000"/>
          <w:sz w:val="28"/>
        </w:rPr>
        <w:t>
      Внимание судов должно быть уделено изменениям, внесенным в </w:t>
      </w:r>
      <w:r>
        <w:rPr>
          <w:rFonts w:ascii="Times New Roman"/>
          <w:b w:val="false"/>
          <w:i w:val="false"/>
          <w:color w:val="000000"/>
          <w:sz w:val="28"/>
        </w:rPr>
        <w:t>статью 48</w:t>
      </w:r>
      <w:r>
        <w:rPr>
          <w:rFonts w:ascii="Times New Roman"/>
          <w:b w:val="false"/>
          <w:i w:val="false"/>
          <w:color w:val="000000"/>
          <w:sz w:val="28"/>
        </w:rPr>
        <w:t xml:space="preserve"> УК.</w:t>
      </w:r>
      <w:r>
        <w:br/>
      </w:r>
      <w:r>
        <w:rPr>
          <w:rFonts w:ascii="Times New Roman"/>
          <w:b w:val="false"/>
          <w:i w:val="false"/>
          <w:color w:val="000000"/>
          <w:sz w:val="28"/>
        </w:rPr>
        <w:t>
</w:t>
      </w:r>
      <w:r>
        <w:rPr>
          <w:rFonts w:ascii="Times New Roman"/>
          <w:b w:val="false"/>
          <w:i w:val="false"/>
          <w:color w:val="000000"/>
          <w:sz w:val="28"/>
        </w:rPr>
        <w:t>
      При определении вида исправительного учреждения для исполнения наказания в виде лишения свободы суды должны иметь в виду, что отбывание лишения свободы в колониях-поселениях теперь назначается:</w:t>
      </w:r>
      <w:r>
        <w:br/>
      </w:r>
      <w:r>
        <w:rPr>
          <w:rFonts w:ascii="Times New Roman"/>
          <w:b w:val="false"/>
          <w:i w:val="false"/>
          <w:color w:val="000000"/>
          <w:sz w:val="28"/>
        </w:rPr>
        <w:t>
</w:t>
      </w:r>
      <w:r>
        <w:rPr>
          <w:rFonts w:ascii="Times New Roman"/>
          <w:b w:val="false"/>
          <w:i w:val="false"/>
          <w:color w:val="000000"/>
          <w:sz w:val="28"/>
        </w:rPr>
        <w:t>
      - лицам, осужденным к лишению свободы за преступления, совершенные по неосторожности,</w:t>
      </w:r>
      <w:r>
        <w:br/>
      </w:r>
      <w:r>
        <w:rPr>
          <w:rFonts w:ascii="Times New Roman"/>
          <w:b w:val="false"/>
          <w:i w:val="false"/>
          <w:color w:val="000000"/>
          <w:sz w:val="28"/>
        </w:rPr>
        <w:t>
</w:t>
      </w:r>
      <w:r>
        <w:rPr>
          <w:rFonts w:ascii="Times New Roman"/>
          <w:b w:val="false"/>
          <w:i w:val="false"/>
          <w:color w:val="000000"/>
          <w:sz w:val="28"/>
        </w:rPr>
        <w:t>
      - лицам, впервые осужденным за совершение умышленного преступления (независимо от тяжести), за которое назначено наказание в виде лишения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Лицам, впервые, осужденным к лишению свободы на срок свыше одного года за совершение умышленных преступлений небольшой или средней тяжести и тяжких преступлений местом отбытия наказания, назначается исправительная колония общего режима.</w:t>
      </w:r>
      <w:r>
        <w:br/>
      </w:r>
      <w:r>
        <w:rPr>
          <w:rFonts w:ascii="Times New Roman"/>
          <w:b w:val="false"/>
          <w:i w:val="false"/>
          <w:color w:val="000000"/>
          <w:sz w:val="28"/>
        </w:rPr>
        <w:t>
</w:t>
      </w:r>
      <w:r>
        <w:rPr>
          <w:rFonts w:ascii="Times New Roman"/>
          <w:b w:val="false"/>
          <w:i w:val="false"/>
          <w:color w:val="000000"/>
          <w:sz w:val="28"/>
        </w:rPr>
        <w:t>
      Изменения коснулись и наказания в виде лишения специального, воинского или почетного звания, классного чина, дипломатического ранга, квалификационного класса и государственных наград, указанного в </w:t>
      </w:r>
      <w:r>
        <w:rPr>
          <w:rFonts w:ascii="Times New Roman"/>
          <w:b w:val="false"/>
          <w:i w:val="false"/>
          <w:color w:val="000000"/>
          <w:sz w:val="28"/>
        </w:rPr>
        <w:t>статье 50</w:t>
      </w:r>
      <w:r>
        <w:rPr>
          <w:rFonts w:ascii="Times New Roman"/>
          <w:b w:val="false"/>
          <w:i w:val="false"/>
          <w:color w:val="000000"/>
          <w:sz w:val="28"/>
        </w:rPr>
        <w:t xml:space="preserve"> УК. Теперь это наказание может быть назначено лицам, совершившим умышленные преступления, независимо от их тяжести.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статью 51</w:t>
      </w:r>
      <w:r>
        <w:rPr>
          <w:rFonts w:ascii="Times New Roman"/>
          <w:b w:val="false"/>
          <w:i w:val="false"/>
          <w:color w:val="000000"/>
          <w:sz w:val="28"/>
        </w:rPr>
        <w:t xml:space="preserve"> УК (Конфискация имущества) внесены изменения, в соответствии с которыми конфискация имущества как вид уголовного наказания определяется как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w:t>
      </w:r>
      <w:r>
        <w:rPr>
          <w:rFonts w:ascii="Times New Roman"/>
          <w:b/>
          <w:i w:val="false"/>
          <w:color w:val="000000"/>
          <w:sz w:val="28"/>
        </w:rPr>
        <w:t>являющегося орудием или средством совершения преступления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Кроме того, за совершение коррупционных преступлений конфискации, кроме собственности осужденного, в порядке, установленном законодательством,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w:t>
      </w:r>
      <w:r>
        <w:rPr>
          <w:rFonts w:ascii="Times New Roman"/>
          <w:b w:val="false"/>
          <w:i w:val="false"/>
          <w:color w:val="000000"/>
          <w:sz w:val="28"/>
        </w:rPr>
        <w:t>
      Иными словами, конфискация как вид уголовного наказания, состоит из безвозмездного обращения в доход государства:</w:t>
      </w:r>
      <w:r>
        <w:br/>
      </w:r>
      <w:r>
        <w:rPr>
          <w:rFonts w:ascii="Times New Roman"/>
          <w:b w:val="false"/>
          <w:i w:val="false"/>
          <w:color w:val="000000"/>
          <w:sz w:val="28"/>
        </w:rPr>
        <w:t>
</w:t>
      </w:r>
      <w:r>
        <w:rPr>
          <w:rFonts w:ascii="Times New Roman"/>
          <w:b w:val="false"/>
          <w:i w:val="false"/>
          <w:color w:val="000000"/>
          <w:sz w:val="28"/>
        </w:rPr>
        <w:t>
      - всего или части имущества, являющегося собственностью осужденного,</w:t>
      </w:r>
      <w:r>
        <w:br/>
      </w:r>
      <w:r>
        <w:rPr>
          <w:rFonts w:ascii="Times New Roman"/>
          <w:b w:val="false"/>
          <w:i w:val="false"/>
          <w:color w:val="000000"/>
          <w:sz w:val="28"/>
        </w:rPr>
        <w:t>
</w:t>
      </w:r>
      <w:r>
        <w:rPr>
          <w:rFonts w:ascii="Times New Roman"/>
          <w:b w:val="false"/>
          <w:i w:val="false"/>
          <w:color w:val="000000"/>
          <w:sz w:val="28"/>
        </w:rPr>
        <w:t>
      - имущества, добытого преступным путем, либо приобретенного на средства, добытые преступным путем, и переданного в собственность других лиц, - при осуждении лица за совершение коррупционного преступления,</w:t>
      </w:r>
      <w:r>
        <w:br/>
      </w:r>
      <w:r>
        <w:rPr>
          <w:rFonts w:ascii="Times New Roman"/>
          <w:b w:val="false"/>
          <w:i w:val="false"/>
          <w:color w:val="000000"/>
          <w:sz w:val="28"/>
        </w:rPr>
        <w:t>
</w:t>
      </w:r>
      <w:r>
        <w:rPr>
          <w:rFonts w:ascii="Times New Roman"/>
          <w:b w:val="false"/>
          <w:i w:val="false"/>
          <w:color w:val="000000"/>
          <w:sz w:val="28"/>
        </w:rPr>
        <w:t>
      - имущества, являющегося орудием или средством совершения преступления.</w:t>
      </w:r>
      <w:r>
        <w:br/>
      </w:r>
      <w:r>
        <w:rPr>
          <w:rFonts w:ascii="Times New Roman"/>
          <w:b w:val="false"/>
          <w:i w:val="false"/>
          <w:color w:val="000000"/>
          <w:sz w:val="28"/>
        </w:rPr>
        <w:t>
</w:t>
      </w:r>
      <w:r>
        <w:rPr>
          <w:rFonts w:ascii="Times New Roman"/>
          <w:b w:val="false"/>
          <w:i w:val="false"/>
          <w:color w:val="000000"/>
          <w:sz w:val="28"/>
        </w:rPr>
        <w:t>
      Представляется, что данное изменение введено в </w:t>
      </w:r>
      <w:r>
        <w:rPr>
          <w:rFonts w:ascii="Times New Roman"/>
          <w:b w:val="false"/>
          <w:i w:val="false"/>
          <w:color w:val="000000"/>
          <w:sz w:val="28"/>
        </w:rPr>
        <w:t>статью 51</w:t>
      </w:r>
      <w:r>
        <w:rPr>
          <w:rFonts w:ascii="Times New Roman"/>
          <w:b w:val="false"/>
          <w:i w:val="false"/>
          <w:color w:val="000000"/>
          <w:sz w:val="28"/>
        </w:rPr>
        <w:t xml:space="preserve"> УК без учета разницы между уголовным наказанием, предусматривающим конфискацию всего или части имущества, являющегося собственностью осужденного, и конфискацией имущества, добытого преступным путем, а также конфискацией орудий и средств преступления, т.е. вещественных доказательств.</w:t>
      </w:r>
      <w:r>
        <w:br/>
      </w:r>
      <w:r>
        <w:rPr>
          <w:rFonts w:ascii="Times New Roman"/>
          <w:b w:val="false"/>
          <w:i w:val="false"/>
          <w:color w:val="000000"/>
          <w:sz w:val="28"/>
        </w:rPr>
        <w:t>
</w:t>
      </w:r>
      <w:r>
        <w:rPr>
          <w:rFonts w:ascii="Times New Roman"/>
          <w:b w:val="false"/>
          <w:i w:val="false"/>
          <w:color w:val="000000"/>
          <w:sz w:val="28"/>
        </w:rPr>
        <w:t>
      Как известно, судьба имущества, добытого преступным путем, орудий и средств преступления определяется в соответствии со </w:t>
      </w:r>
      <w:r>
        <w:rPr>
          <w:rFonts w:ascii="Times New Roman"/>
          <w:b w:val="false"/>
          <w:i w:val="false"/>
          <w:color w:val="000000"/>
          <w:sz w:val="28"/>
        </w:rPr>
        <w:t>ст. 121</w:t>
      </w:r>
      <w:r>
        <w:rPr>
          <w:rFonts w:ascii="Times New Roman"/>
          <w:b w:val="false"/>
          <w:i w:val="false"/>
          <w:color w:val="000000"/>
          <w:sz w:val="28"/>
        </w:rPr>
        <w:t xml:space="preserve"> УПК и решение о конфискации этого имущества не является уголовным наказанием.</w:t>
      </w:r>
      <w:r>
        <w:br/>
      </w:r>
      <w:r>
        <w:rPr>
          <w:rFonts w:ascii="Times New Roman"/>
          <w:b w:val="false"/>
          <w:i w:val="false"/>
          <w:color w:val="000000"/>
          <w:sz w:val="28"/>
        </w:rPr>
        <w:t>
</w:t>
      </w:r>
      <w:r>
        <w:rPr>
          <w:rFonts w:ascii="Times New Roman"/>
          <w:b w:val="false"/>
          <w:i w:val="false"/>
          <w:color w:val="000000"/>
          <w:sz w:val="28"/>
        </w:rPr>
        <w:t>
      Практика показывает, что орудием и средством преступления может быть имущество, не принадлежащее лицу, совершившему преступление. Это имущество может принадлежать другим лицам и быть использовано виновным при совершении преступления без ведома и согласия собственника. Например, автомобиль был угнан, а затем использован при совершении незаконной перевозки наркотиков. В соответствии с новеллами, внесенными в </w:t>
      </w:r>
      <w:r>
        <w:rPr>
          <w:rFonts w:ascii="Times New Roman"/>
          <w:b w:val="false"/>
          <w:i w:val="false"/>
          <w:color w:val="000000"/>
          <w:sz w:val="28"/>
        </w:rPr>
        <w:t>статье 51</w:t>
      </w:r>
      <w:r>
        <w:rPr>
          <w:rFonts w:ascii="Times New Roman"/>
          <w:b w:val="false"/>
          <w:i w:val="false"/>
          <w:color w:val="000000"/>
          <w:sz w:val="28"/>
        </w:rPr>
        <w:t xml:space="preserve"> УК, автомобиль подлежит конфискации в доход государства, при этом законный владелец автомобиля, не причастный к совершению преступления другим лицом, лишается права собственности. То есть, в подобных случаях уголовное наказание в виде конфискации принадлежащего не подсудимому, а другому лицу имущества распространяется на собственника имущества при отсутствии его вины в совершении другим лицом преступления. Вряд ли это может сочетаться с конституционным положением о праве каждого на собственность, об охране этого права законом, о презумпции невиновности.</w:t>
      </w:r>
      <w:r>
        <w:br/>
      </w:r>
      <w:r>
        <w:rPr>
          <w:rFonts w:ascii="Times New Roman"/>
          <w:b w:val="false"/>
          <w:i w:val="false"/>
          <w:color w:val="000000"/>
          <w:sz w:val="28"/>
        </w:rPr>
        <w:t>
</w:t>
      </w:r>
      <w:r>
        <w:rPr>
          <w:rFonts w:ascii="Times New Roman"/>
          <w:b w:val="false"/>
          <w:i w:val="false"/>
          <w:color w:val="000000"/>
          <w:sz w:val="28"/>
        </w:rPr>
        <w:t>
      К тому же сам осужденный применением конфискации предметов, использованных в качестве орудий и средств преступления, принадлежащих не ему, а другим лицам, либо конфискации имущества приобретенного преступным путем, (например, при мошенничестве, совершенном лицом, уполномоченным на выполнение государственных функций - п. в) ч.3 </w:t>
      </w:r>
      <w:r>
        <w:rPr>
          <w:rFonts w:ascii="Times New Roman"/>
          <w:b w:val="false"/>
          <w:i w:val="false"/>
          <w:color w:val="000000"/>
          <w:sz w:val="28"/>
        </w:rPr>
        <w:t>ст. 177</w:t>
      </w:r>
      <w:r>
        <w:rPr>
          <w:rFonts w:ascii="Times New Roman"/>
          <w:b w:val="false"/>
          <w:i w:val="false"/>
          <w:color w:val="000000"/>
          <w:sz w:val="28"/>
        </w:rPr>
        <w:t xml:space="preserve"> УК), но оформленного не на свое имя, а переданного им другим лицам, фактически и не наказан. Зато добросовестные собственники, в отношении которых совершено мошенничество, из-за того, что незаконно изъятое у них преступником имущество и переданное им другим лицам, лишаются своей собственности.</w:t>
      </w:r>
      <w:r>
        <w:br/>
      </w:r>
      <w:r>
        <w:rPr>
          <w:rFonts w:ascii="Times New Roman"/>
          <w:b w:val="false"/>
          <w:i w:val="false"/>
          <w:color w:val="000000"/>
          <w:sz w:val="28"/>
        </w:rPr>
        <w:t>
</w:t>
      </w:r>
      <w:r>
        <w:rPr>
          <w:rFonts w:ascii="Times New Roman"/>
          <w:b w:val="false"/>
          <w:i w:val="false"/>
          <w:color w:val="000000"/>
          <w:sz w:val="28"/>
        </w:rPr>
        <w:t>
      Ссылка в части второй </w:t>
      </w:r>
      <w:r>
        <w:rPr>
          <w:rFonts w:ascii="Times New Roman"/>
          <w:b w:val="false"/>
          <w:i w:val="false"/>
          <w:color w:val="000000"/>
          <w:sz w:val="28"/>
        </w:rPr>
        <w:t>ст. 51</w:t>
      </w:r>
      <w:r>
        <w:rPr>
          <w:rFonts w:ascii="Times New Roman"/>
          <w:b w:val="false"/>
          <w:i w:val="false"/>
          <w:color w:val="000000"/>
          <w:sz w:val="28"/>
        </w:rPr>
        <w:t xml:space="preserve"> УК о том, что конфискация имущества, переданного осужденным другим лицам, осуществляется в порядке, установленном законодательством, ясности не вносит. К тому же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УК РК уголовное законодательство Республики Казахстан «состоит исключительно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 Это положение указывает на то, что вид, содержание уголовного наказания, основания, порядок и условия его назначения и освобождения от него должны определяться уголовным законом, а не иным каким-то законодательством.</w:t>
      </w:r>
      <w:r>
        <w:br/>
      </w:r>
      <w:r>
        <w:rPr>
          <w:rFonts w:ascii="Times New Roman"/>
          <w:b w:val="false"/>
          <w:i w:val="false"/>
          <w:color w:val="000000"/>
          <w:sz w:val="28"/>
        </w:rPr>
        <w:t>
</w:t>
      </w:r>
      <w:r>
        <w:rPr>
          <w:rFonts w:ascii="Times New Roman"/>
          <w:b w:val="false"/>
          <w:i w:val="false"/>
          <w:color w:val="000000"/>
          <w:sz w:val="28"/>
        </w:rPr>
        <w:t>
      В части 5 </w:t>
      </w:r>
      <w:r>
        <w:rPr>
          <w:rFonts w:ascii="Times New Roman"/>
          <w:b w:val="false"/>
          <w:i w:val="false"/>
          <w:color w:val="000000"/>
          <w:sz w:val="28"/>
        </w:rPr>
        <w:t>статьи 53</w:t>
      </w:r>
      <w:r>
        <w:rPr>
          <w:rFonts w:ascii="Times New Roman"/>
          <w:b w:val="false"/>
          <w:i w:val="false"/>
          <w:color w:val="000000"/>
          <w:sz w:val="28"/>
        </w:rPr>
        <w:t xml:space="preserve"> УК указано, что лишение свободы за преступления небольшой и средней тяжести не назначается, если санкция статьи Особенной части УК, по которой лицо признано виновным, предусматривает различные (альтернативные) виды наказаний, и при наличии смягчающего обстоятельства, предусмотренного пунктом д) части первой настоящей статьи.</w:t>
      </w:r>
      <w:r>
        <w:br/>
      </w:r>
      <w:r>
        <w:rPr>
          <w:rFonts w:ascii="Times New Roman"/>
          <w:b w:val="false"/>
          <w:i w:val="false"/>
          <w:color w:val="000000"/>
          <w:sz w:val="28"/>
        </w:rPr>
        <w:t>
</w:t>
      </w:r>
      <w:r>
        <w:rPr>
          <w:rFonts w:ascii="Times New Roman"/>
          <w:b w:val="false"/>
          <w:i w:val="false"/>
          <w:color w:val="000000"/>
          <w:sz w:val="28"/>
        </w:rPr>
        <w:t>
      Теперь </w:t>
      </w:r>
      <w:r>
        <w:rPr>
          <w:rFonts w:ascii="Times New Roman"/>
          <w:b w:val="false"/>
          <w:i w:val="false"/>
          <w:color w:val="000000"/>
          <w:sz w:val="28"/>
        </w:rPr>
        <w:t>статья 53</w:t>
      </w:r>
      <w:r>
        <w:rPr>
          <w:rFonts w:ascii="Times New Roman"/>
          <w:b w:val="false"/>
          <w:i w:val="false"/>
          <w:color w:val="000000"/>
          <w:sz w:val="28"/>
        </w:rPr>
        <w:t xml:space="preserve"> УК дополнена еще и частью 5-1, в которой также установлен запрет на применение лишения свободы при осуждении лица за совершение преступлений, предусмотренных нормами </w:t>
      </w:r>
      <w:r>
        <w:rPr>
          <w:rFonts w:ascii="Times New Roman"/>
          <w:b w:val="false"/>
          <w:i w:val="false"/>
          <w:color w:val="000000"/>
          <w:sz w:val="28"/>
        </w:rPr>
        <w:t>главы 7</w:t>
      </w:r>
      <w:r>
        <w:rPr>
          <w:rFonts w:ascii="Times New Roman"/>
          <w:b w:val="false"/>
          <w:i w:val="false"/>
          <w:color w:val="000000"/>
          <w:sz w:val="28"/>
        </w:rPr>
        <w:t xml:space="preserve"> УК (Преступления в сфере экономической деятельности). Если в санкции статьи, по которой лицо признано виновным, предусматривает различные (альтернативные) виды наказаний, лишение свободы не назначается при добровольном возмещении в полном объеме имущественного ущерба, причиненного преступлением гражданину, организации или государству.</w:t>
      </w:r>
      <w:r>
        <w:br/>
      </w:r>
      <w:r>
        <w:rPr>
          <w:rFonts w:ascii="Times New Roman"/>
          <w:b w:val="false"/>
          <w:i w:val="false"/>
          <w:color w:val="000000"/>
          <w:sz w:val="28"/>
        </w:rPr>
        <w:t>
</w:t>
      </w:r>
      <w:r>
        <w:rPr>
          <w:rFonts w:ascii="Times New Roman"/>
          <w:b w:val="false"/>
          <w:i w:val="false"/>
          <w:color w:val="000000"/>
          <w:sz w:val="28"/>
        </w:rPr>
        <w:t>
      Примечательно, что положения настоящей части не распространяются на лиц, совершивших преступления, предусмотренные пунктом в) части второй </w:t>
      </w:r>
      <w:r>
        <w:rPr>
          <w:rFonts w:ascii="Times New Roman"/>
          <w:b w:val="false"/>
          <w:i w:val="false"/>
          <w:color w:val="000000"/>
          <w:sz w:val="28"/>
        </w:rPr>
        <w:t>статьи 192</w:t>
      </w:r>
      <w:r>
        <w:rPr>
          <w:rFonts w:ascii="Times New Roman"/>
          <w:b w:val="false"/>
          <w:i w:val="false"/>
          <w:color w:val="000000"/>
          <w:sz w:val="28"/>
        </w:rPr>
        <w:t>, пунктом а) части третьей </w:t>
      </w:r>
      <w:r>
        <w:rPr>
          <w:rFonts w:ascii="Times New Roman"/>
          <w:b w:val="false"/>
          <w:i w:val="false"/>
          <w:color w:val="000000"/>
          <w:sz w:val="28"/>
        </w:rPr>
        <w:t>статьи 193</w:t>
      </w:r>
      <w:r>
        <w:rPr>
          <w:rFonts w:ascii="Times New Roman"/>
          <w:b w:val="false"/>
          <w:i w:val="false"/>
          <w:color w:val="000000"/>
          <w:sz w:val="28"/>
        </w:rPr>
        <w:t>, </w:t>
      </w:r>
      <w:r>
        <w:rPr>
          <w:rFonts w:ascii="Times New Roman"/>
          <w:b w:val="false"/>
          <w:i w:val="false"/>
          <w:color w:val="000000"/>
          <w:sz w:val="28"/>
        </w:rPr>
        <w:t>статьей 226</w:t>
      </w:r>
      <w:r>
        <w:rPr>
          <w:rFonts w:ascii="Times New Roman"/>
          <w:b w:val="false"/>
          <w:i w:val="false"/>
          <w:color w:val="000000"/>
          <w:sz w:val="28"/>
        </w:rPr>
        <w:t>, частями первой и второй </w:t>
      </w:r>
      <w:r>
        <w:rPr>
          <w:rFonts w:ascii="Times New Roman"/>
          <w:b w:val="false"/>
          <w:i w:val="false"/>
          <w:color w:val="000000"/>
          <w:sz w:val="28"/>
        </w:rPr>
        <w:t>статьи 226-1</w:t>
      </w:r>
      <w:r>
        <w:rPr>
          <w:rFonts w:ascii="Times New Roman"/>
          <w:b w:val="false"/>
          <w:i w:val="false"/>
          <w:color w:val="000000"/>
          <w:sz w:val="28"/>
        </w:rPr>
        <w:t xml:space="preserve"> настоящего Кодекса. Между тем, как правило, наиболее значительный вред причиняется именно этими преступлениями, и было бы целесообразнее, чтобы он был возмещен в полном объеме, поскольку для общества и государства это в разы важнее, чем помещение осужденного за эти преступления в изоляцию, что вынуждает тратить государственные средства на его содержание, а он по выходу на свободу заживет на припрятанные средства, полученные в результате преступления, а ущерб не погасит.</w:t>
      </w:r>
      <w:r>
        <w:br/>
      </w:r>
      <w:r>
        <w:rPr>
          <w:rFonts w:ascii="Times New Roman"/>
          <w:b w:val="false"/>
          <w:i w:val="false"/>
          <w:color w:val="000000"/>
          <w:sz w:val="28"/>
        </w:rPr>
        <w:t>
</w:t>
      </w:r>
      <w:r>
        <w:rPr>
          <w:rFonts w:ascii="Times New Roman"/>
          <w:b w:val="false"/>
          <w:i w:val="false"/>
          <w:color w:val="000000"/>
          <w:sz w:val="28"/>
        </w:rPr>
        <w:t>
      Внесение изменений в </w:t>
      </w:r>
      <w:r>
        <w:rPr>
          <w:rFonts w:ascii="Times New Roman"/>
          <w:b w:val="false"/>
          <w:i w:val="false"/>
          <w:color w:val="000000"/>
          <w:sz w:val="28"/>
        </w:rPr>
        <w:t>статью 64</w:t>
      </w:r>
      <w:r>
        <w:rPr>
          <w:rFonts w:ascii="Times New Roman"/>
          <w:b w:val="false"/>
          <w:i w:val="false"/>
          <w:color w:val="000000"/>
          <w:sz w:val="28"/>
        </w:rPr>
        <w:t xml:space="preserve"> УК направлено на ужесточение требований, предъявляемых к условно осужденным.</w:t>
      </w:r>
      <w:r>
        <w:br/>
      </w:r>
      <w:r>
        <w:rPr>
          <w:rFonts w:ascii="Times New Roman"/>
          <w:b w:val="false"/>
          <w:i w:val="false"/>
          <w:color w:val="000000"/>
          <w:sz w:val="28"/>
        </w:rPr>
        <w:t>
</w:t>
      </w:r>
      <w:r>
        <w:rPr>
          <w:rFonts w:ascii="Times New Roman"/>
          <w:b w:val="false"/>
          <w:i w:val="false"/>
          <w:color w:val="000000"/>
          <w:sz w:val="28"/>
        </w:rPr>
        <w:t>
      А изменения в </w:t>
      </w:r>
      <w:r>
        <w:rPr>
          <w:rFonts w:ascii="Times New Roman"/>
          <w:b w:val="false"/>
          <w:i w:val="false"/>
          <w:color w:val="000000"/>
          <w:sz w:val="28"/>
        </w:rPr>
        <w:t>статью 67</w:t>
      </w:r>
      <w:r>
        <w:rPr>
          <w:rFonts w:ascii="Times New Roman"/>
          <w:b w:val="false"/>
          <w:i w:val="false"/>
          <w:color w:val="000000"/>
          <w:sz w:val="28"/>
        </w:rPr>
        <w:t xml:space="preserve"> УК связаны с тем, что наряду с потерпевшим, с которым возможно примирение, влекущее освобождение от уголовной ответственности, указано лицо «заявитель» (кстати, процессуальный статус заявителя и его права в УПК не определены).</w:t>
      </w:r>
      <w:r>
        <w:br/>
      </w:r>
      <w:r>
        <w:rPr>
          <w:rFonts w:ascii="Times New Roman"/>
          <w:b w:val="false"/>
          <w:i w:val="false"/>
          <w:color w:val="000000"/>
          <w:sz w:val="28"/>
        </w:rPr>
        <w:t>
</w:t>
      </w:r>
      <w:r>
        <w:rPr>
          <w:rFonts w:ascii="Times New Roman"/>
          <w:b w:val="false"/>
          <w:i w:val="false"/>
          <w:color w:val="000000"/>
          <w:sz w:val="28"/>
        </w:rPr>
        <w:t>
      Такая новелла позволяет примириться не только исключительно с потерпевшим, но и с лицом, заявившем о совершенном преступлении, который не всегда является лицом, которому преступлением причинен имущественный, физический или моральный вред. Это облегчает участь обвиняемого, т.к. заявитель, лично не пострадавший от преступления, согласится на примирение и без заглаживания вреда, который ему и не причинялся. А как же потерпевший? Он в таких случаях остается без возмещения причиненного ему вреда, т.к. вместо него помирился с подсудимым некий заявитель.</w:t>
      </w:r>
      <w:r>
        <w:br/>
      </w:r>
      <w:r>
        <w:rPr>
          <w:rFonts w:ascii="Times New Roman"/>
          <w:b w:val="false"/>
          <w:i w:val="false"/>
          <w:color w:val="000000"/>
          <w:sz w:val="28"/>
        </w:rPr>
        <w:t>
</w:t>
      </w:r>
      <w:r>
        <w:rPr>
          <w:rFonts w:ascii="Times New Roman"/>
          <w:b w:val="false"/>
          <w:i w:val="false"/>
          <w:color w:val="000000"/>
          <w:sz w:val="28"/>
        </w:rPr>
        <w:t>
      В часть вторую </w:t>
      </w:r>
      <w:r>
        <w:rPr>
          <w:rFonts w:ascii="Times New Roman"/>
          <w:b w:val="false"/>
          <w:i w:val="false"/>
          <w:color w:val="000000"/>
          <w:sz w:val="28"/>
        </w:rPr>
        <w:t>статьи 70</w:t>
      </w:r>
      <w:r>
        <w:rPr>
          <w:rFonts w:ascii="Times New Roman"/>
          <w:b w:val="false"/>
          <w:i w:val="false"/>
          <w:color w:val="000000"/>
          <w:sz w:val="28"/>
        </w:rPr>
        <w:t xml:space="preserve"> УК внесено изменение, согласно которому возложение обязанностей, перечень которых указан в статье 178-2 Уголовно-исполнительного кодекса Республики Казахстан, возможно только на лиц, к которым применено условно-досрочное освобождение от отбывания наказания в виде лишения свободы. Если условно-досрочное освобождение применено к лицу, отбывающему исправительные работы, ограничение по воинской службе, ограничение свободы, то указанные обязанности на них не возлагаются.</w:t>
      </w:r>
      <w:r>
        <w:br/>
      </w:r>
      <w:r>
        <w:rPr>
          <w:rFonts w:ascii="Times New Roman"/>
          <w:b w:val="false"/>
          <w:i w:val="false"/>
          <w:color w:val="000000"/>
          <w:sz w:val="28"/>
        </w:rPr>
        <w:t>
</w:t>
      </w:r>
      <w:r>
        <w:rPr>
          <w:rFonts w:ascii="Times New Roman"/>
          <w:b w:val="false"/>
          <w:i w:val="false"/>
          <w:color w:val="000000"/>
          <w:sz w:val="28"/>
        </w:rPr>
        <w:t>
      Тут же следует отметить, что в </w:t>
      </w:r>
      <w:r>
        <w:rPr>
          <w:rFonts w:ascii="Times New Roman"/>
          <w:b w:val="false"/>
          <w:i w:val="false"/>
          <w:color w:val="000000"/>
          <w:sz w:val="28"/>
        </w:rPr>
        <w:t>статью 84</w:t>
      </w:r>
      <w:r>
        <w:rPr>
          <w:rFonts w:ascii="Times New Roman"/>
          <w:b w:val="false"/>
          <w:i w:val="false"/>
          <w:color w:val="000000"/>
          <w:sz w:val="28"/>
        </w:rPr>
        <w:t xml:space="preserve"> УК внесено изменение, предусматривающее применение УДО к несовершеннолетним, осужденным к наказанию в виде ограничения свободы.</w:t>
      </w:r>
      <w:r>
        <w:br/>
      </w:r>
      <w:r>
        <w:rPr>
          <w:rFonts w:ascii="Times New Roman"/>
          <w:b w:val="false"/>
          <w:i w:val="false"/>
          <w:color w:val="000000"/>
          <w:sz w:val="28"/>
        </w:rPr>
        <w:t>
</w:t>
      </w:r>
      <w:r>
        <w:rPr>
          <w:rFonts w:ascii="Times New Roman"/>
          <w:b w:val="false"/>
          <w:i w:val="false"/>
          <w:color w:val="000000"/>
          <w:sz w:val="28"/>
        </w:rPr>
        <w:t>
      Согласно изменениям, внесенным в </w:t>
      </w:r>
      <w:r>
        <w:rPr>
          <w:rFonts w:ascii="Times New Roman"/>
          <w:b w:val="false"/>
          <w:i w:val="false"/>
          <w:color w:val="000000"/>
          <w:sz w:val="28"/>
        </w:rPr>
        <w:t>статью 72</w:t>
      </w:r>
      <w:r>
        <w:rPr>
          <w:rFonts w:ascii="Times New Roman"/>
          <w:b w:val="false"/>
          <w:i w:val="false"/>
          <w:color w:val="000000"/>
          <w:sz w:val="28"/>
        </w:rPr>
        <w:t xml:space="preserve"> УК (Отсрочка отбывания наказания беременным женщинам и женщинам, имеющим малолетних детей, и мужчинам, в одиночку воспитывающим малолетних детей), ухудшено положение осужденных указанной категории. Если ранее отсрочка могла быть представлена на срок до исполнения ребенку осужденного 14 лет, то теперь только на пять лет, но не более чем до достижения ребенком четырнадцатилетнего возраста.</w:t>
      </w:r>
      <w:r>
        <w:br/>
      </w:r>
      <w:r>
        <w:rPr>
          <w:rFonts w:ascii="Times New Roman"/>
          <w:b w:val="false"/>
          <w:i w:val="false"/>
          <w:color w:val="000000"/>
          <w:sz w:val="28"/>
        </w:rPr>
        <w:t>
</w:t>
      </w:r>
      <w:r>
        <w:rPr>
          <w:rFonts w:ascii="Times New Roman"/>
          <w:b w:val="false"/>
          <w:i w:val="false"/>
          <w:color w:val="000000"/>
          <w:sz w:val="28"/>
        </w:rPr>
        <w:t>
      Если бы закон наряду с этим изменением указал бы, что по истечении срока отсрочки и отсутствия обстоятельств, указанных в частях 2, 4 </w:t>
      </w:r>
      <w:r>
        <w:rPr>
          <w:rFonts w:ascii="Times New Roman"/>
          <w:b w:val="false"/>
          <w:i w:val="false"/>
          <w:color w:val="000000"/>
          <w:sz w:val="28"/>
        </w:rPr>
        <w:t>ст. 72</w:t>
      </w:r>
      <w:r>
        <w:rPr>
          <w:rFonts w:ascii="Times New Roman"/>
          <w:b w:val="false"/>
          <w:i w:val="false"/>
          <w:color w:val="000000"/>
          <w:sz w:val="28"/>
        </w:rPr>
        <w:t xml:space="preserve"> УК, осужденный освобождается от отбывания наказания, тогда бы это нововведение по сокращению срока отсрочки было бы действительно соответствующим цели рассматриваемого закона, обозначенной в самом его названии - дальнейшей гуманизации уголовного законодательства. Но так как по истечении срока отсрочки исполнения наказания (по истечении максимум пяти лет вместо возможных по ранее действовавшему закону 14 лет) суд может (по своему усмотрению) либо освободить осужденного от отбывания наказания, либо заменить назначенное наказание более мягким видом наказания или же принять решение о направлении осужденного лица в соответствующее учреждение для отбывания наказания, в зависимости от поведения осужденного лица, то не исключается вероятность того, что значительная часть осужденных после истечения срока отсрочки может быть направлена в места лишения свободы. Вот вам и «дальнейшая гуманизация». Чем продиктовано такое изменение </w:t>
      </w:r>
      <w:r>
        <w:rPr>
          <w:rFonts w:ascii="Times New Roman"/>
          <w:b w:val="false"/>
          <w:i w:val="false"/>
          <w:color w:val="000000"/>
          <w:sz w:val="28"/>
        </w:rPr>
        <w:t>статьи 72</w:t>
      </w:r>
      <w:r>
        <w:rPr>
          <w:rFonts w:ascii="Times New Roman"/>
          <w:b w:val="false"/>
          <w:i w:val="false"/>
          <w:color w:val="000000"/>
          <w:sz w:val="28"/>
        </w:rPr>
        <w:t xml:space="preserve"> УК, чтобы в рамках реализации Концепции уголовной политики, направленной на определение возможностей поэтапного сокращения сферы применения уголовной репрессии путем расширения условий освобождения от уголовного наказания, на защиту интересов несовершеннолетних, осужденные указанной категории, имеющие малолетних детей, все-таки попадали в места лишения свободы, не ясно.</w:t>
      </w:r>
      <w:r>
        <w:br/>
      </w:r>
      <w:r>
        <w:rPr>
          <w:rFonts w:ascii="Times New Roman"/>
          <w:b w:val="false"/>
          <w:i w:val="false"/>
          <w:color w:val="000000"/>
          <w:sz w:val="28"/>
        </w:rPr>
        <w:t>
</w:t>
      </w:r>
      <w:r>
        <w:rPr>
          <w:rFonts w:ascii="Times New Roman"/>
          <w:b w:val="false"/>
          <w:i w:val="false"/>
          <w:color w:val="000000"/>
          <w:sz w:val="28"/>
        </w:rPr>
        <w:t>
      В части 2 </w:t>
      </w:r>
      <w:r>
        <w:rPr>
          <w:rFonts w:ascii="Times New Roman"/>
          <w:b w:val="false"/>
          <w:i w:val="false"/>
          <w:color w:val="000000"/>
          <w:sz w:val="28"/>
        </w:rPr>
        <w:t>статьи 103</w:t>
      </w:r>
      <w:r>
        <w:rPr>
          <w:rFonts w:ascii="Times New Roman"/>
          <w:b w:val="false"/>
          <w:i w:val="false"/>
          <w:color w:val="000000"/>
          <w:sz w:val="28"/>
        </w:rPr>
        <w:t xml:space="preserve"> УК введен новый квалифицирующий признак – совершение преступления группой лиц по предварительному сговору.</w:t>
      </w:r>
      <w:r>
        <w:br/>
      </w:r>
      <w:r>
        <w:rPr>
          <w:rFonts w:ascii="Times New Roman"/>
          <w:b w:val="false"/>
          <w:i w:val="false"/>
          <w:color w:val="000000"/>
          <w:sz w:val="28"/>
        </w:rPr>
        <w:t>
</w:t>
      </w:r>
      <w:r>
        <w:rPr>
          <w:rFonts w:ascii="Times New Roman"/>
          <w:b w:val="false"/>
          <w:i w:val="false"/>
          <w:color w:val="000000"/>
          <w:sz w:val="28"/>
        </w:rPr>
        <w:t>
      В санкцию части 2 </w:t>
      </w:r>
      <w:r>
        <w:rPr>
          <w:rFonts w:ascii="Times New Roman"/>
          <w:b w:val="false"/>
          <w:i w:val="false"/>
          <w:color w:val="000000"/>
          <w:sz w:val="28"/>
        </w:rPr>
        <w:t>статьи 114</w:t>
      </w:r>
      <w:r>
        <w:rPr>
          <w:rFonts w:ascii="Times New Roman"/>
          <w:b w:val="false"/>
          <w:i w:val="false"/>
          <w:color w:val="000000"/>
          <w:sz w:val="28"/>
        </w:rPr>
        <w:t xml:space="preserve"> УК установлен минимальный размер наказания в виде лишения свободы, а из санкции части 1 </w:t>
      </w:r>
      <w:r>
        <w:rPr>
          <w:rFonts w:ascii="Times New Roman"/>
          <w:b w:val="false"/>
          <w:i w:val="false"/>
          <w:color w:val="000000"/>
          <w:sz w:val="28"/>
        </w:rPr>
        <w:t>статьи 136</w:t>
      </w:r>
      <w:r>
        <w:rPr>
          <w:rFonts w:ascii="Times New Roman"/>
          <w:b w:val="false"/>
          <w:i w:val="false"/>
          <w:color w:val="000000"/>
          <w:sz w:val="28"/>
        </w:rPr>
        <w:t xml:space="preserve"> УК исключено наказание в виде лишения свободы, чем смягчена уголовная ответственность родителей за злостное уклонение от уплаты по решению суда средств на содержание несовершеннолетних детей и детей – на содержание нетрудоспособных родителей. Тут к этим злостным неплательщикам, не следующим нормам морали и не выполняющих решение суда, действительно проявлена гуманность.</w:t>
      </w:r>
      <w:r>
        <w:br/>
      </w:r>
      <w:r>
        <w:rPr>
          <w:rFonts w:ascii="Times New Roman"/>
          <w:b w:val="false"/>
          <w:i w:val="false"/>
          <w:color w:val="000000"/>
          <w:sz w:val="28"/>
        </w:rPr>
        <w:t>
</w:t>
      </w:r>
      <w:r>
        <w:rPr>
          <w:rFonts w:ascii="Times New Roman"/>
          <w:b w:val="false"/>
          <w:i w:val="false"/>
          <w:color w:val="000000"/>
          <w:sz w:val="28"/>
        </w:rPr>
        <w:t>
      Существенные изменения внесены в </w:t>
      </w:r>
      <w:r>
        <w:rPr>
          <w:rFonts w:ascii="Times New Roman"/>
          <w:b w:val="false"/>
          <w:i w:val="false"/>
          <w:color w:val="000000"/>
          <w:sz w:val="28"/>
        </w:rPr>
        <w:t>статью 175</w:t>
      </w:r>
      <w:r>
        <w:rPr>
          <w:rFonts w:ascii="Times New Roman"/>
          <w:b w:val="false"/>
          <w:i w:val="false"/>
          <w:color w:val="000000"/>
          <w:sz w:val="28"/>
        </w:rPr>
        <w:t xml:space="preserve"> УК, согласно которым в часть вторую введен квалифицирующий признак - кража с проникновением в салон транспортного средства (охватывается ли понятием «салон» багажник, крытый кузов автомашины?). Кроме того, санкция части 2 </w:t>
      </w:r>
      <w:r>
        <w:rPr>
          <w:rFonts w:ascii="Times New Roman"/>
          <w:b w:val="false"/>
          <w:i w:val="false"/>
          <w:color w:val="000000"/>
          <w:sz w:val="28"/>
        </w:rPr>
        <w:t>статьи 175</w:t>
      </w:r>
      <w:r>
        <w:rPr>
          <w:rFonts w:ascii="Times New Roman"/>
          <w:b w:val="false"/>
          <w:i w:val="false"/>
          <w:color w:val="000000"/>
          <w:sz w:val="28"/>
        </w:rPr>
        <w:t xml:space="preserve"> УК претерпела также изменения, максимальное наказание в виде лишения свободы снижено с 10 до 7 лет лишения свободы, статья дополнена частью 4.</w:t>
      </w:r>
      <w:r>
        <w:br/>
      </w:r>
      <w:r>
        <w:rPr>
          <w:rFonts w:ascii="Times New Roman"/>
          <w:b w:val="false"/>
          <w:i w:val="false"/>
          <w:color w:val="000000"/>
          <w:sz w:val="28"/>
        </w:rPr>
        <w:t>
</w:t>
      </w:r>
      <w:r>
        <w:rPr>
          <w:rFonts w:ascii="Times New Roman"/>
          <w:b w:val="false"/>
          <w:i w:val="false"/>
          <w:color w:val="000000"/>
          <w:sz w:val="28"/>
        </w:rPr>
        <w:t>
      Эти новеллы необходимо учитывать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УК при применении к лицам, совершившим преступления до их внесения в названную статью. Что касается лиц, отбывающих наказание, назначенное по прежнему закону, то приговоры в отношении них могут быть пересмотрены в сторону смягчения их положения, если в каждом конкретном случае это допустимо </w:t>
      </w:r>
      <w:r>
        <w:rPr>
          <w:rFonts w:ascii="Times New Roman"/>
          <w:b w:val="false"/>
          <w:i w:val="false"/>
          <w:color w:val="000000"/>
          <w:sz w:val="28"/>
        </w:rPr>
        <w:t>статьей 5</w:t>
      </w:r>
      <w:r>
        <w:rPr>
          <w:rFonts w:ascii="Times New Roman"/>
          <w:b w:val="false"/>
          <w:i w:val="false"/>
          <w:color w:val="000000"/>
          <w:sz w:val="28"/>
        </w:rPr>
        <w:t xml:space="preserve"> УК.</w:t>
      </w:r>
      <w:r>
        <w:br/>
      </w:r>
      <w:r>
        <w:rPr>
          <w:rFonts w:ascii="Times New Roman"/>
          <w:b w:val="false"/>
          <w:i w:val="false"/>
          <w:color w:val="000000"/>
          <w:sz w:val="28"/>
        </w:rPr>
        <w:t>
</w:t>
      </w:r>
      <w:r>
        <w:rPr>
          <w:rFonts w:ascii="Times New Roman"/>
          <w:b w:val="false"/>
          <w:i w:val="false"/>
          <w:color w:val="000000"/>
          <w:sz w:val="28"/>
        </w:rPr>
        <w:t>
      Аналогичные изменения претерпели </w:t>
      </w:r>
      <w:r>
        <w:rPr>
          <w:rFonts w:ascii="Times New Roman"/>
          <w:b w:val="false"/>
          <w:i w:val="false"/>
          <w:color w:val="000000"/>
          <w:sz w:val="28"/>
        </w:rPr>
        <w:t>статьи 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181</w:t>
      </w:r>
      <w:r>
        <w:rPr>
          <w:rFonts w:ascii="Times New Roman"/>
          <w:b w:val="false"/>
          <w:i w:val="false"/>
          <w:color w:val="000000"/>
          <w:sz w:val="28"/>
        </w:rPr>
        <w:t xml:space="preserve"> УК, а в </w:t>
      </w:r>
      <w:r>
        <w:rPr>
          <w:rFonts w:ascii="Times New Roman"/>
          <w:b w:val="false"/>
          <w:i w:val="false"/>
          <w:color w:val="000000"/>
          <w:sz w:val="28"/>
        </w:rPr>
        <w:t>статьях 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xml:space="preserve"> УК усилено наказание.</w:t>
      </w:r>
      <w:r>
        <w:br/>
      </w:r>
      <w:r>
        <w:rPr>
          <w:rFonts w:ascii="Times New Roman"/>
          <w:b w:val="false"/>
          <w:i w:val="false"/>
          <w:color w:val="000000"/>
          <w:sz w:val="28"/>
        </w:rPr>
        <w:t>
</w:t>
      </w:r>
      <w:r>
        <w:rPr>
          <w:rFonts w:ascii="Times New Roman"/>
          <w:b w:val="false"/>
          <w:i w:val="false"/>
          <w:color w:val="000000"/>
          <w:sz w:val="28"/>
        </w:rPr>
        <w:t>
      Следует обратить внимание на то, что ко многим статьям УК имеются примечания.</w:t>
      </w:r>
      <w:r>
        <w:br/>
      </w:r>
      <w:r>
        <w:rPr>
          <w:rFonts w:ascii="Times New Roman"/>
          <w:b w:val="false"/>
          <w:i w:val="false"/>
          <w:color w:val="000000"/>
          <w:sz w:val="28"/>
        </w:rPr>
        <w:t>
</w:t>
      </w:r>
      <w:r>
        <w:rPr>
          <w:rFonts w:ascii="Times New Roman"/>
          <w:b w:val="false"/>
          <w:i w:val="false"/>
          <w:color w:val="000000"/>
          <w:sz w:val="28"/>
        </w:rPr>
        <w:t>
      По поводу юридической природы таких примечаний учеными высказываются разные мнения. Одни считают их уголовно-правовыми нормами, другие – частью уголовно-правовой нормы, третьи – аутентическим толкованием оценочных признаков, четвертые - нетипичным нормативным предписанием, расположенным вне юридической нормы.</w:t>
      </w:r>
      <w:r>
        <w:br/>
      </w:r>
      <w:r>
        <w:rPr>
          <w:rFonts w:ascii="Times New Roman"/>
          <w:b w:val="false"/>
          <w:i w:val="false"/>
          <w:color w:val="000000"/>
          <w:sz w:val="28"/>
        </w:rPr>
        <w:t>
</w:t>
      </w:r>
      <w:r>
        <w:rPr>
          <w:rFonts w:ascii="Times New Roman"/>
          <w:b w:val="false"/>
          <w:i w:val="false"/>
          <w:color w:val="000000"/>
          <w:sz w:val="28"/>
        </w:rPr>
        <w:t>
      Следует согласиться с тем, что по своей юридической природе примечания - это специфический технико-юридический прием, с помощью которого уточняется смысл уголовно-правовой нормы либо определяются пределы ее действия</w:t>
      </w:r>
      <w:r>
        <w:rPr>
          <w:rFonts w:ascii="Times New Roman"/>
          <w:b w:val="false"/>
          <w:i w:val="false"/>
          <w:color w:val="000000"/>
          <w:vertAlign w:val="superscript"/>
        </w:rPr>
        <w:t>1</w:t>
      </w:r>
      <w:r>
        <w:rPr>
          <w:rFonts w:ascii="Times New Roman"/>
          <w:b w:val="false"/>
          <w:i w:val="false"/>
          <w:color w:val="000000"/>
          <w:sz w:val="28"/>
        </w:rPr>
        <w:t>. Примечания к статьям Особенной части УК представляют собой самостоятельные структурные элементы текста уголовного закона (статьи), уточняющие какой-либо из признаков состава, закрепленного в уголовно-правовой норме, или ограничивающие пределы действия этой нормы, или формулирующие основания освобождения от уголовной ответственности</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Ниже приведены примечания, в некоторых из них содержится указание на определение размера причиненного преступлением ущерба, иных сумм, составляющих обязательный элемент преступления.</w:t>
      </w:r>
      <w:r>
        <w:br/>
      </w:r>
      <w:r>
        <w:rPr>
          <w:rFonts w:ascii="Times New Roman"/>
          <w:b w:val="false"/>
          <w:i w:val="false"/>
          <w:color w:val="000000"/>
          <w:sz w:val="28"/>
        </w:rPr>
        <w:t>
</w:t>
      </w:r>
      <w:r>
        <w:rPr>
          <w:rFonts w:ascii="Times New Roman"/>
          <w:b w:val="false"/>
          <w:i w:val="false"/>
          <w:color w:val="000000"/>
          <w:sz w:val="28"/>
        </w:rPr>
        <w:t>
      В УК существуют следующие примечания: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К </w:t>
      </w:r>
      <w:r>
        <w:rPr>
          <w:rFonts w:ascii="Times New Roman"/>
          <w:b w:val="false"/>
          <w:i w:val="false"/>
          <w:color w:val="000000"/>
          <w:sz w:val="28"/>
        </w:rPr>
        <w:t>статье 41</w:t>
      </w:r>
      <w:r>
        <w:rPr>
          <w:rFonts w:ascii="Times New Roman"/>
          <w:b w:val="false"/>
          <w:i w:val="false"/>
          <w:color w:val="000000"/>
          <w:sz w:val="28"/>
        </w:rPr>
        <w:t>: «Преступлениями, содержащими признаки экстремизма, признаются преступления, предусмотренные </w:t>
      </w:r>
      <w:r>
        <w:rPr>
          <w:rFonts w:ascii="Times New Roman"/>
          <w:b w:val="false"/>
          <w:i w:val="false"/>
          <w:color w:val="000000"/>
          <w:sz w:val="28"/>
        </w:rPr>
        <w:t>статьями 164</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233-3</w:t>
      </w:r>
      <w:r>
        <w:rPr>
          <w:rFonts w:ascii="Times New Roman"/>
          <w:b w:val="false"/>
          <w:i w:val="false"/>
          <w:color w:val="000000"/>
          <w:sz w:val="28"/>
        </w:rPr>
        <w:t>, </w:t>
      </w:r>
      <w:r>
        <w:rPr>
          <w:rFonts w:ascii="Times New Roman"/>
          <w:b w:val="false"/>
          <w:i w:val="false"/>
          <w:color w:val="000000"/>
          <w:sz w:val="28"/>
        </w:rPr>
        <w:t>236</w:t>
      </w:r>
      <w:r>
        <w:rPr>
          <w:rFonts w:ascii="Times New Roman"/>
          <w:b w:val="false"/>
          <w:i w:val="false"/>
          <w:color w:val="000000"/>
          <w:sz w:val="28"/>
        </w:rPr>
        <w:t>, частями второй и третьей </w:t>
      </w:r>
      <w:r>
        <w:rPr>
          <w:rFonts w:ascii="Times New Roman"/>
          <w:b w:val="false"/>
          <w:i w:val="false"/>
          <w:color w:val="000000"/>
          <w:sz w:val="28"/>
        </w:rPr>
        <w:t>статьи 337</w:t>
      </w:r>
      <w:r>
        <w:rPr>
          <w:rFonts w:ascii="Times New Roman"/>
          <w:b w:val="false"/>
          <w:i w:val="false"/>
          <w:color w:val="000000"/>
          <w:sz w:val="28"/>
        </w:rPr>
        <w:t>, статьей  </w:t>
      </w:r>
      <w:r>
        <w:rPr>
          <w:rFonts w:ascii="Times New Roman"/>
          <w:b w:val="false"/>
          <w:i w:val="false"/>
          <w:color w:val="000000"/>
          <w:sz w:val="28"/>
        </w:rPr>
        <w:t>337-1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К </w:t>
      </w:r>
      <w:r>
        <w:rPr>
          <w:rFonts w:ascii="Times New Roman"/>
          <w:b w:val="false"/>
          <w:i w:val="false"/>
          <w:color w:val="000000"/>
          <w:sz w:val="28"/>
        </w:rPr>
        <w:t>статье 125</w:t>
      </w:r>
      <w:r>
        <w:rPr>
          <w:rFonts w:ascii="Times New Roman"/>
          <w:b w:val="false"/>
          <w:i w:val="false"/>
          <w:color w:val="000000"/>
          <w:sz w:val="28"/>
        </w:rPr>
        <w:t>: «1. Лицо, добровольно освободившее похищенного (похищенную), освобождается от уголовной ответственности, если в его действиях не содержится состав иного преступления.</w:t>
      </w:r>
      <w:r>
        <w:br/>
      </w:r>
      <w:r>
        <w:rPr>
          <w:rFonts w:ascii="Times New Roman"/>
          <w:b w:val="false"/>
          <w:i w:val="false"/>
          <w:color w:val="000000"/>
          <w:sz w:val="28"/>
        </w:rPr>
        <w:t>
</w:t>
      </w:r>
      <w:r>
        <w:rPr>
          <w:rFonts w:ascii="Times New Roman"/>
          <w:b w:val="false"/>
          <w:i w:val="false"/>
          <w:color w:val="000000"/>
          <w:sz w:val="28"/>
        </w:rPr>
        <w:t>
      2. Под эксплуатацией лица в настоящей статье и </w:t>
      </w:r>
      <w:r>
        <w:rPr>
          <w:rFonts w:ascii="Times New Roman"/>
          <w:b w:val="false"/>
          <w:i w:val="false"/>
          <w:color w:val="000000"/>
          <w:sz w:val="28"/>
        </w:rPr>
        <w:t>статьях 126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xml:space="preserve"> настоящего Кодекса понимаются использование принудительного труда, занятия проституцией другим лицом или иных оказываемых им услуг в целях присвоения виновным полученных доходов, а равно осуществление им полномочий собственника в отношении лица, которое по независящим от него причинам не может отказаться от выполнения работ или услуг.»</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К </w:t>
      </w:r>
      <w:r>
        <w:rPr>
          <w:rFonts w:ascii="Times New Roman"/>
          <w:b w:val="false"/>
          <w:i w:val="false"/>
          <w:color w:val="000000"/>
          <w:sz w:val="28"/>
        </w:rPr>
        <w:t>статье 141-1</w:t>
      </w:r>
      <w:r>
        <w:rPr>
          <w:rFonts w:ascii="Times New Roman"/>
          <w:b w:val="false"/>
          <w:i w:val="false"/>
          <w:color w:val="000000"/>
          <w:sz w:val="28"/>
        </w:rPr>
        <w:t>: «Не признаются пыткой физические и психические страдания, причиненные в результате законных действий должностных лиц.»</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i w:val="false"/>
          <w:color w:val="000000"/>
          <w:sz w:val="28"/>
        </w:rPr>
        <w:t xml:space="preserve">К </w:t>
      </w:r>
      <w:r>
        <w:rPr>
          <w:rFonts w:ascii="Times New Roman"/>
          <w:b w:val="false"/>
          <w:i w:val="false"/>
          <w:color w:val="000000"/>
          <w:sz w:val="28"/>
        </w:rPr>
        <w:t>статье 162</w:t>
      </w:r>
      <w:r>
        <w:rPr>
          <w:rFonts w:ascii="Times New Roman"/>
          <w:b w:val="false"/>
          <w:i w:val="false"/>
          <w:color w:val="000000"/>
          <w:sz w:val="28"/>
        </w:rPr>
        <w:t>: «Наемником признается лицо, действующее в целях получения материального вознаграждения или иной личной выгоды и не являющееся гражданином стороны, участвующей в вооруженном конфликте, не проживающее постоянно на ее территории и не направленное другим государством для выполнения официальных обязанностей.»</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i w:val="false"/>
          <w:color w:val="000000"/>
          <w:sz w:val="28"/>
        </w:rPr>
        <w:t xml:space="preserve">К </w:t>
      </w:r>
      <w:r>
        <w:rPr>
          <w:rFonts w:ascii="Times New Roman"/>
          <w:b w:val="false"/>
          <w:i w:val="false"/>
          <w:color w:val="000000"/>
          <w:sz w:val="28"/>
        </w:rPr>
        <w:t>статье 165</w:t>
      </w:r>
      <w:r>
        <w:rPr>
          <w:rFonts w:ascii="Times New Roman"/>
          <w:b w:val="false"/>
          <w:i w:val="false"/>
          <w:color w:val="000000"/>
          <w:sz w:val="28"/>
        </w:rPr>
        <w:t>: «Лицо, совершившее преступления, предусмотренные настоящей статьей, а также статьями 166 и 168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 xml:space="preserve">К </w:t>
      </w:r>
      <w:r>
        <w:rPr>
          <w:rFonts w:ascii="Times New Roman"/>
          <w:b w:val="false"/>
          <w:i w:val="false"/>
          <w:color w:val="000000"/>
          <w:sz w:val="28"/>
        </w:rPr>
        <w:t>статье 172</w:t>
      </w:r>
      <w:r>
        <w:rPr>
          <w:rFonts w:ascii="Times New Roman"/>
          <w:b w:val="false"/>
          <w:i w:val="false"/>
          <w:color w:val="000000"/>
          <w:sz w:val="28"/>
        </w:rPr>
        <w:t>: «Крупным ущербом в статьях 172,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настоящего Кодекса признается ущерб на сумму, в пятьсот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 xml:space="preserve">К </w:t>
      </w:r>
      <w:r>
        <w:rPr>
          <w:rFonts w:ascii="Times New Roman"/>
          <w:b w:val="false"/>
          <w:i w:val="false"/>
          <w:color w:val="000000"/>
          <w:sz w:val="28"/>
        </w:rPr>
        <w:t>статье 175</w:t>
      </w:r>
      <w:r>
        <w:rPr>
          <w:rFonts w:ascii="Times New Roman"/>
          <w:b w:val="false"/>
          <w:i w:val="false"/>
          <w:color w:val="000000"/>
          <w:sz w:val="28"/>
        </w:rPr>
        <w:t>: «1. Под хищением в статьях настоящего Кодекса понимаются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r>
        <w:br/>
      </w:r>
      <w:r>
        <w:rPr>
          <w:rFonts w:ascii="Times New Roman"/>
          <w:b w:val="false"/>
          <w:i w:val="false"/>
          <w:color w:val="000000"/>
          <w:sz w:val="28"/>
        </w:rPr>
        <w:t>
</w:t>
      </w:r>
      <w:r>
        <w:rPr>
          <w:rFonts w:ascii="Times New Roman"/>
          <w:b w:val="false"/>
          <w:i w:val="false"/>
          <w:color w:val="000000"/>
          <w:sz w:val="28"/>
        </w:rPr>
        <w:t>
      2. Крупным размером или крупным ущербом в статьях настоящей главы, за исключением </w:t>
      </w:r>
      <w:r>
        <w:rPr>
          <w:rFonts w:ascii="Times New Roman"/>
          <w:b w:val="false"/>
          <w:i w:val="false"/>
          <w:color w:val="000000"/>
          <w:sz w:val="28"/>
        </w:rPr>
        <w:t>статей 184</w:t>
      </w:r>
      <w:r>
        <w:rPr>
          <w:rFonts w:ascii="Times New Roman"/>
          <w:b w:val="false"/>
          <w:i w:val="false"/>
          <w:color w:val="000000"/>
          <w:sz w:val="28"/>
        </w:rPr>
        <w:t>, </w:t>
      </w:r>
      <w:r>
        <w:rPr>
          <w:rFonts w:ascii="Times New Roman"/>
          <w:b w:val="false"/>
          <w:i w:val="false"/>
          <w:color w:val="000000"/>
          <w:sz w:val="28"/>
        </w:rPr>
        <w:t>184-1</w:t>
      </w:r>
      <w:r>
        <w:rPr>
          <w:rFonts w:ascii="Times New Roman"/>
          <w:b w:val="false"/>
          <w:i w:val="false"/>
          <w:color w:val="000000"/>
          <w:sz w:val="28"/>
        </w:rPr>
        <w:t xml:space="preserve"> настоящего Кодекса, признается стоимость имущества или размер ущерба, в пятьсот раз превышающие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2-1. Особо крупным размером или ущербом в статьях настоящей главы признается стоимость имущества или размер ущерба, в две тысячи раз превышающие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3. Исключен </w:t>
      </w:r>
      <w:r>
        <w:rPr>
          <w:rFonts w:ascii="Times New Roman"/>
          <w:b w:val="false"/>
          <w:i w:val="false"/>
          <w:color w:val="000000"/>
          <w:sz w:val="28"/>
        </w:rPr>
        <w:t>Законом</w:t>
      </w:r>
      <w:r>
        <w:rPr>
          <w:rFonts w:ascii="Times New Roman"/>
          <w:b w:val="false"/>
          <w:i w:val="false"/>
          <w:color w:val="000000"/>
          <w:sz w:val="28"/>
        </w:rPr>
        <w:t xml:space="preserve"> РК от 10.12.2009 № 227-IV (вводится в действие с 01.01.2010).</w:t>
      </w:r>
      <w:r>
        <w:br/>
      </w:r>
      <w:r>
        <w:rPr>
          <w:rFonts w:ascii="Times New Roman"/>
          <w:b w:val="false"/>
          <w:i w:val="false"/>
          <w:color w:val="000000"/>
          <w:sz w:val="28"/>
        </w:rPr>
        <w:t>
</w:t>
      </w:r>
      <w:r>
        <w:rPr>
          <w:rFonts w:ascii="Times New Roman"/>
          <w:b w:val="false"/>
          <w:i w:val="false"/>
          <w:color w:val="000000"/>
          <w:sz w:val="28"/>
        </w:rPr>
        <w:t>
      4. Исключен </w:t>
      </w:r>
      <w:r>
        <w:rPr>
          <w:rFonts w:ascii="Times New Roman"/>
          <w:b w:val="false"/>
          <w:i w:val="false"/>
          <w:color w:val="000000"/>
          <w:sz w:val="28"/>
        </w:rPr>
        <w:t>Законом</w:t>
      </w:r>
      <w:r>
        <w:rPr>
          <w:rFonts w:ascii="Times New Roman"/>
          <w:b w:val="false"/>
          <w:i w:val="false"/>
          <w:color w:val="000000"/>
          <w:sz w:val="28"/>
        </w:rPr>
        <w:t xml:space="preserve"> РК от 10.12.2009 № 227-IV (вводится в действие с 01.01.2010).</w:t>
      </w:r>
      <w:r>
        <w:br/>
      </w:r>
      <w:r>
        <w:rPr>
          <w:rFonts w:ascii="Times New Roman"/>
          <w:b w:val="false"/>
          <w:i w:val="false"/>
          <w:color w:val="000000"/>
          <w:sz w:val="28"/>
        </w:rPr>
        <w:t>
</w:t>
      </w:r>
      <w:r>
        <w:rPr>
          <w:rFonts w:ascii="Times New Roman"/>
          <w:b w:val="false"/>
          <w:i w:val="false"/>
          <w:color w:val="000000"/>
          <w:sz w:val="28"/>
        </w:rPr>
        <w:t>
      5.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или растраты, не влечет уголовной ответственности.</w:t>
      </w:r>
      <w:r>
        <w:br/>
      </w:r>
      <w:r>
        <w:rPr>
          <w:rFonts w:ascii="Times New Roman"/>
          <w:b w:val="false"/>
          <w:i w:val="false"/>
          <w:color w:val="000000"/>
          <w:sz w:val="28"/>
        </w:rPr>
        <w:t>
</w:t>
      </w:r>
      <w:r>
        <w:rPr>
          <w:rFonts w:ascii="Times New Roman"/>
          <w:b w:val="false"/>
          <w:i w:val="false"/>
          <w:color w:val="000000"/>
          <w:sz w:val="28"/>
        </w:rPr>
        <w:t>
      Лицо, виновное в его совершении, несет административную ответственность в соответствии с законом. Хищение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на момент совершения деяния.»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 xml:space="preserve">К </w:t>
      </w:r>
      <w:r>
        <w:rPr>
          <w:rFonts w:ascii="Times New Roman"/>
          <w:b w:val="false"/>
          <w:i w:val="false"/>
          <w:color w:val="000000"/>
          <w:sz w:val="28"/>
        </w:rPr>
        <w:t>статье 184-1</w:t>
      </w:r>
      <w:r>
        <w:rPr>
          <w:rFonts w:ascii="Times New Roman"/>
          <w:b w:val="false"/>
          <w:i w:val="false"/>
          <w:color w:val="000000"/>
          <w:sz w:val="28"/>
        </w:rPr>
        <w:t>: «1. Деяния, предусмотренные статьями 184, 184-1 настоящего Кодекса, признаются причинившими значительный ущерб или совершенными в значительном размере, если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превышает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2. Деяния, предусмотренные </w:t>
      </w:r>
      <w:r>
        <w:rPr>
          <w:rFonts w:ascii="Times New Roman"/>
          <w:b w:val="false"/>
          <w:i w:val="false"/>
          <w:color w:val="000000"/>
          <w:sz w:val="28"/>
        </w:rPr>
        <w:t>статьями 184</w:t>
      </w:r>
      <w:r>
        <w:rPr>
          <w:rFonts w:ascii="Times New Roman"/>
          <w:b w:val="false"/>
          <w:i w:val="false"/>
          <w:color w:val="000000"/>
          <w:sz w:val="28"/>
        </w:rPr>
        <w:t>, </w:t>
      </w:r>
      <w:r>
        <w:rPr>
          <w:rFonts w:ascii="Times New Roman"/>
          <w:b w:val="false"/>
          <w:i w:val="false"/>
          <w:color w:val="000000"/>
          <w:sz w:val="28"/>
        </w:rPr>
        <w:t>184-1</w:t>
      </w:r>
      <w:r>
        <w:rPr>
          <w:rFonts w:ascii="Times New Roman"/>
          <w:b w:val="false"/>
          <w:i w:val="false"/>
          <w:color w:val="000000"/>
          <w:sz w:val="28"/>
        </w:rPr>
        <w:t xml:space="preserve"> настоящего Кодекса, признаются причинившими крупный ущерб или совершенными в крупном размере, если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превышает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i w:val="false"/>
          <w:color w:val="000000"/>
          <w:sz w:val="28"/>
        </w:rPr>
        <w:t xml:space="preserve">К </w:t>
      </w:r>
      <w:r>
        <w:rPr>
          <w:rFonts w:ascii="Times New Roman"/>
          <w:b w:val="false"/>
          <w:i w:val="false"/>
          <w:color w:val="000000"/>
          <w:sz w:val="28"/>
        </w:rPr>
        <w:t>статье 187</w:t>
      </w:r>
      <w:r>
        <w:rPr>
          <w:rFonts w:ascii="Times New Roman"/>
          <w:b w:val="false"/>
          <w:i w:val="false"/>
          <w:color w:val="000000"/>
          <w:sz w:val="28"/>
        </w:rPr>
        <w:t>: «Примечание. Значительным ущербом признается размер ущерба, в сто раз, превышающий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i w:val="false"/>
          <w:color w:val="000000"/>
          <w:sz w:val="28"/>
        </w:rPr>
        <w:t xml:space="preserve">К </w:t>
      </w:r>
      <w:r>
        <w:rPr>
          <w:rFonts w:ascii="Times New Roman"/>
          <w:b w:val="false"/>
          <w:i w:val="false"/>
          <w:color w:val="000000"/>
          <w:sz w:val="28"/>
        </w:rPr>
        <w:t>статье 190</w:t>
      </w:r>
      <w:r>
        <w:rPr>
          <w:rFonts w:ascii="Times New Roman"/>
          <w:b w:val="false"/>
          <w:i w:val="false"/>
          <w:color w:val="000000"/>
          <w:sz w:val="28"/>
        </w:rPr>
        <w:t>: «1. В </w:t>
      </w:r>
      <w:r>
        <w:rPr>
          <w:rFonts w:ascii="Times New Roman"/>
          <w:b w:val="false"/>
          <w:i w:val="false"/>
          <w:color w:val="000000"/>
          <w:sz w:val="28"/>
        </w:rPr>
        <w:t>статьях 190</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настоящего Кодекса доходом в крупном размере признается доход, сумма которого превышает десять тысяч месячных расчетных показателей, доходом в особо крупном размере - доход, сумма которого превышает двадцать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В статье 190 настоящего Кодекса значительным размером признается такое количество товаров, стоимость которых превышает одну тысячу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Крупным ущербом в </w:t>
      </w:r>
      <w:r>
        <w:rPr>
          <w:rFonts w:ascii="Times New Roman"/>
          <w:b w:val="false"/>
          <w:i w:val="false"/>
          <w:color w:val="000000"/>
          <w:sz w:val="28"/>
        </w:rPr>
        <w:t>статьях 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xml:space="preserve"> и </w:t>
      </w:r>
      <w:r>
        <w:rPr>
          <w:rFonts w:ascii="Times New Roman"/>
          <w:b w:val="false"/>
          <w:i w:val="false"/>
          <w:color w:val="000000"/>
          <w:sz w:val="28"/>
        </w:rPr>
        <w:t>220</w:t>
      </w:r>
      <w:r>
        <w:rPr>
          <w:rFonts w:ascii="Times New Roman"/>
          <w:b w:val="false"/>
          <w:i w:val="false"/>
          <w:color w:val="000000"/>
          <w:sz w:val="28"/>
        </w:rPr>
        <w:t xml:space="preserve"> настоящей главы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4. Крупным ущербом в </w:t>
      </w:r>
      <w:r>
        <w:rPr>
          <w:rFonts w:ascii="Times New Roman"/>
          <w:b w:val="false"/>
          <w:i w:val="false"/>
          <w:color w:val="000000"/>
          <w:sz w:val="28"/>
        </w:rPr>
        <w:t>статьях 194</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202-1</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настоящей главы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i w:val="false"/>
          <w:color w:val="000000"/>
          <w:sz w:val="28"/>
        </w:rPr>
        <w:t xml:space="preserve">К </w:t>
      </w:r>
      <w:r>
        <w:rPr>
          <w:rFonts w:ascii="Times New Roman"/>
          <w:b w:val="false"/>
          <w:i w:val="false"/>
          <w:color w:val="000000"/>
          <w:sz w:val="28"/>
        </w:rPr>
        <w:t>статье 192</w:t>
      </w:r>
      <w:r>
        <w:rPr>
          <w:rFonts w:ascii="Times New Roman"/>
          <w:b w:val="false"/>
          <w:i w:val="false"/>
          <w:color w:val="000000"/>
          <w:sz w:val="28"/>
        </w:rPr>
        <w:t>: «1. К сделкам, преследующим противоправные цели, в настоящей статье и </w:t>
      </w:r>
      <w:r>
        <w:rPr>
          <w:rFonts w:ascii="Times New Roman"/>
          <w:b w:val="false"/>
          <w:i w:val="false"/>
          <w:color w:val="000000"/>
          <w:sz w:val="28"/>
        </w:rPr>
        <w:t>статье 192-1</w:t>
      </w:r>
      <w:r>
        <w:rPr>
          <w:rFonts w:ascii="Times New Roman"/>
          <w:b w:val="false"/>
          <w:i w:val="false"/>
          <w:color w:val="000000"/>
          <w:sz w:val="28"/>
        </w:rPr>
        <w:t xml:space="preserve"> настоящего Кодекса относятся сделки, направленные на незаконное получение кредитов, уклонение от уплаты налогов, сокрытие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r>
        <w:br/>
      </w:r>
      <w:r>
        <w:rPr>
          <w:rFonts w:ascii="Times New Roman"/>
          <w:b w:val="false"/>
          <w:i w:val="false"/>
          <w:color w:val="000000"/>
          <w:sz w:val="28"/>
        </w:rPr>
        <w:t>
</w:t>
      </w:r>
      <w:r>
        <w:rPr>
          <w:rFonts w:ascii="Times New Roman"/>
          <w:b w:val="false"/>
          <w:i w:val="false"/>
          <w:color w:val="000000"/>
          <w:sz w:val="28"/>
        </w:rPr>
        <w:t>
      2. Крупным ущербом в настоящей статье признается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i w:val="false"/>
          <w:color w:val="000000"/>
          <w:sz w:val="28"/>
        </w:rPr>
        <w:t xml:space="preserve">К </w:t>
      </w:r>
      <w:r>
        <w:rPr>
          <w:rFonts w:ascii="Times New Roman"/>
          <w:b w:val="false"/>
          <w:i w:val="false"/>
          <w:color w:val="000000"/>
          <w:sz w:val="28"/>
        </w:rPr>
        <w:t>статье 193</w:t>
      </w:r>
      <w:r>
        <w:rPr>
          <w:rFonts w:ascii="Times New Roman"/>
          <w:b w:val="false"/>
          <w:i w:val="false"/>
          <w:color w:val="000000"/>
          <w:sz w:val="28"/>
        </w:rPr>
        <w:t>: «1. Крупным размером в настоящей статье признается совершение сделки или использование денежных средств или другого имущества на сумму, превышающую двадцать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Лицо, добровольно заявившее о готовящейся либо совершенной легализации денежных средств или имущества, приобретенного незаконным путем, освобождается от уголовной ответственности, если в его действиях не содержится составов преступлений, предусмотренных частями второй и третьей настоящей статьи, или иного преступления.»</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i w:val="false"/>
          <w:color w:val="000000"/>
          <w:sz w:val="28"/>
        </w:rPr>
        <w:t xml:space="preserve">К </w:t>
      </w:r>
      <w:r>
        <w:rPr>
          <w:rFonts w:ascii="Times New Roman"/>
          <w:b w:val="false"/>
          <w:i w:val="false"/>
          <w:color w:val="000000"/>
          <w:sz w:val="28"/>
        </w:rPr>
        <w:t>статье 196</w:t>
      </w:r>
      <w:r>
        <w:rPr>
          <w:rFonts w:ascii="Times New Roman"/>
          <w:b w:val="false"/>
          <w:i w:val="false"/>
          <w:color w:val="000000"/>
          <w:sz w:val="28"/>
        </w:rPr>
        <w:t>: «Доходом в крупном размере в настоящей статье признается доход, сумма которого превышает двести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i w:val="false"/>
          <w:color w:val="000000"/>
          <w:sz w:val="28"/>
        </w:rPr>
        <w:t xml:space="preserve">К </w:t>
      </w:r>
      <w:r>
        <w:rPr>
          <w:rFonts w:ascii="Times New Roman"/>
          <w:b w:val="false"/>
          <w:i w:val="false"/>
          <w:color w:val="000000"/>
          <w:sz w:val="28"/>
        </w:rPr>
        <w:t>статье 208</w:t>
      </w:r>
      <w:r>
        <w:rPr>
          <w:rFonts w:ascii="Times New Roman"/>
          <w:b w:val="false"/>
          <w:i w:val="false"/>
          <w:color w:val="000000"/>
          <w:sz w:val="28"/>
        </w:rPr>
        <w:t>: «1. Значительным ущербом в настоящей статье признается ущерб, причиненный на сумму, в пятьсот раз превышающую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2. Лицо, добровольно возместившее причиненный ущерб,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i w:val="false"/>
          <w:color w:val="000000"/>
          <w:sz w:val="28"/>
        </w:rPr>
        <w:t xml:space="preserve">К </w:t>
      </w:r>
      <w:r>
        <w:rPr>
          <w:rFonts w:ascii="Times New Roman"/>
          <w:b w:val="false"/>
          <w:i w:val="false"/>
          <w:color w:val="000000"/>
          <w:sz w:val="28"/>
        </w:rPr>
        <w:t>статье 209</w:t>
      </w:r>
      <w:r>
        <w:rPr>
          <w:rFonts w:ascii="Times New Roman"/>
          <w:b w:val="false"/>
          <w:i w:val="false"/>
          <w:color w:val="000000"/>
          <w:sz w:val="28"/>
        </w:rPr>
        <w:t>: «Деяния, предусмотренные настоящей статьей, признаются совершенными в крупном размере, если стоимость перемещенных товаров превышает одну тысячу месячных расчетных показателей, и в особо крупном размере, если стоимость перемещенных товаров превышает пять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i w:val="false"/>
          <w:color w:val="000000"/>
          <w:sz w:val="28"/>
        </w:rPr>
        <w:t xml:space="preserve">К </w:t>
      </w:r>
      <w:r>
        <w:rPr>
          <w:rFonts w:ascii="Times New Roman"/>
          <w:b w:val="false"/>
          <w:i w:val="false"/>
          <w:color w:val="000000"/>
          <w:sz w:val="28"/>
        </w:rPr>
        <w:t>статье 213</w:t>
      </w:r>
      <w:r>
        <w:rPr>
          <w:rFonts w:ascii="Times New Roman"/>
          <w:b w:val="false"/>
          <w:i w:val="false"/>
          <w:color w:val="000000"/>
          <w:sz w:val="28"/>
        </w:rPr>
        <w:t>: «Деяние, предусмотренное настоящей статьей, признается совершенным в крупном размере, если сумма невозвращенных средств в национальной и иностранной валюте превышает пятнадцать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i w:val="false"/>
          <w:color w:val="000000"/>
          <w:sz w:val="28"/>
        </w:rPr>
        <w:t xml:space="preserve">К </w:t>
      </w:r>
      <w:r>
        <w:rPr>
          <w:rFonts w:ascii="Times New Roman"/>
          <w:b w:val="false"/>
          <w:i w:val="false"/>
          <w:color w:val="000000"/>
          <w:sz w:val="28"/>
        </w:rPr>
        <w:t>статье 214</w:t>
      </w:r>
      <w:r>
        <w:rPr>
          <w:rFonts w:ascii="Times New Roman"/>
          <w:b w:val="false"/>
          <w:i w:val="false"/>
          <w:color w:val="000000"/>
          <w:sz w:val="28"/>
        </w:rPr>
        <w:t>: «1. Уклонение от уплаты таможенных платежей признается совершенным в крупном размере, если стоимость неуплаченных таможенных платежей превышает пять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Лицо, добровольно уплатившее сумму недоимки, начисленные пени,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i w:val="false"/>
          <w:color w:val="000000"/>
          <w:sz w:val="28"/>
        </w:rPr>
        <w:t xml:space="preserve">К </w:t>
      </w:r>
      <w:r>
        <w:rPr>
          <w:rFonts w:ascii="Times New Roman"/>
          <w:b w:val="false"/>
          <w:i w:val="false"/>
          <w:color w:val="000000"/>
          <w:sz w:val="28"/>
        </w:rPr>
        <w:t>статье 221</w:t>
      </w:r>
      <w:r>
        <w:rPr>
          <w:rFonts w:ascii="Times New Roman"/>
          <w:b w:val="false"/>
          <w:i w:val="false"/>
          <w:color w:val="000000"/>
          <w:sz w:val="28"/>
        </w:rPr>
        <w:t>: «Неуплата гражданином налогов или иных обязательных платежей в государственный бюджет признается совершенной в крупном размере, если сумма неуплаченного налога или обязательных платежей превышает две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i w:val="false"/>
          <w:color w:val="000000"/>
          <w:sz w:val="28"/>
        </w:rPr>
        <w:t xml:space="preserve">К </w:t>
      </w:r>
      <w:r>
        <w:rPr>
          <w:rFonts w:ascii="Times New Roman"/>
          <w:b w:val="false"/>
          <w:i w:val="false"/>
          <w:color w:val="000000"/>
          <w:sz w:val="28"/>
        </w:rPr>
        <w:t>статье 222</w:t>
      </w:r>
      <w:r>
        <w:rPr>
          <w:rFonts w:ascii="Times New Roman"/>
          <w:b w:val="false"/>
          <w:i w:val="false"/>
          <w:color w:val="000000"/>
          <w:sz w:val="28"/>
        </w:rPr>
        <w:t>: «Неуплата организацией налога и (или) других обязательных платежей в бюджет признается совершенной в крупном размере, если сумма неуплаченного налога и (или) других обязательных платежей превышает двадцать тысяч месячных расчетных показателей, и в особо крупном размере, если сумма неуплаченного налога и (или) других обязательных платежей превышает пятьдесят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i w:val="false"/>
          <w:color w:val="000000"/>
          <w:sz w:val="28"/>
        </w:rPr>
        <w:t xml:space="preserve">К </w:t>
      </w:r>
      <w:r>
        <w:rPr>
          <w:rFonts w:ascii="Times New Roman"/>
          <w:b w:val="false"/>
          <w:i w:val="false"/>
          <w:color w:val="000000"/>
          <w:sz w:val="28"/>
        </w:rPr>
        <w:t>статье 224</w:t>
      </w:r>
      <w:r>
        <w:rPr>
          <w:rFonts w:ascii="Times New Roman"/>
          <w:b w:val="false"/>
          <w:i w:val="false"/>
          <w:color w:val="000000"/>
          <w:sz w:val="28"/>
        </w:rPr>
        <w:t>: «Получение незаконного вознаграждения признается совершенным в крупном размере, если полученная лицом сумма или стоимость оказанных ему услуг превышают триста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i w:val="false"/>
          <w:color w:val="000000"/>
          <w:sz w:val="28"/>
        </w:rPr>
        <w:t xml:space="preserve">К </w:t>
      </w:r>
      <w:r>
        <w:rPr>
          <w:rFonts w:ascii="Times New Roman"/>
          <w:b w:val="false"/>
          <w:i w:val="false"/>
          <w:color w:val="000000"/>
          <w:sz w:val="28"/>
        </w:rPr>
        <w:t>статье 228</w:t>
      </w:r>
      <w:r>
        <w:rPr>
          <w:rFonts w:ascii="Times New Roman"/>
          <w:b w:val="false"/>
          <w:i w:val="false"/>
          <w:color w:val="000000"/>
          <w:sz w:val="28"/>
        </w:rPr>
        <w:t>: «Выполняющим управленческие функции в коммерческой или иной организации в статьях настоящего Кодекса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не менее тридцати пяти процентов.»</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i w:val="false"/>
          <w:color w:val="000000"/>
          <w:sz w:val="28"/>
        </w:rPr>
        <w:t xml:space="preserve">К </w:t>
      </w:r>
      <w:r>
        <w:rPr>
          <w:rFonts w:ascii="Times New Roman"/>
          <w:b w:val="false"/>
          <w:i w:val="false"/>
          <w:color w:val="000000"/>
          <w:sz w:val="28"/>
        </w:rPr>
        <w:t>статье 231</w:t>
      </w:r>
      <w:r>
        <w:rPr>
          <w:rFonts w:ascii="Times New Roman"/>
          <w:b w:val="false"/>
          <w:i w:val="false"/>
          <w:color w:val="000000"/>
          <w:sz w:val="28"/>
        </w:rPr>
        <w:t>: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органу, имеющему право возбудить уголовное дело.</w:t>
      </w:r>
      <w:r>
        <w:br/>
      </w:r>
      <w:r>
        <w:rPr>
          <w:rFonts w:ascii="Times New Roman"/>
          <w:b w:val="false"/>
          <w:i w:val="false"/>
          <w:color w:val="000000"/>
          <w:sz w:val="28"/>
        </w:rPr>
        <w:t>
</w:t>
      </w:r>
      <w:r>
        <w:rPr>
          <w:rFonts w:ascii="Times New Roman"/>
          <w:b w:val="false"/>
          <w:i w:val="false"/>
          <w:color w:val="000000"/>
          <w:sz w:val="28"/>
        </w:rPr>
        <w:t>
      2. Не является преступлением в силу малозначительности и преследуется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Под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превышающие пятьсот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Под особо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которые превышают две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i w:val="false"/>
          <w:color w:val="000000"/>
          <w:sz w:val="28"/>
        </w:rPr>
        <w:t xml:space="preserve">К </w:t>
      </w:r>
      <w:r>
        <w:rPr>
          <w:rFonts w:ascii="Times New Roman"/>
          <w:b w:val="false"/>
          <w:i w:val="false"/>
          <w:color w:val="000000"/>
          <w:sz w:val="28"/>
        </w:rPr>
        <w:t>статье 233</w:t>
      </w:r>
      <w:r>
        <w:rPr>
          <w:rFonts w:ascii="Times New Roman"/>
          <w:b w:val="false"/>
          <w:i w:val="false"/>
          <w:color w:val="000000"/>
          <w:sz w:val="28"/>
        </w:rPr>
        <w:t>: «1.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r>
        <w:br/>
      </w:r>
      <w:r>
        <w:rPr>
          <w:rFonts w:ascii="Times New Roman"/>
          <w:b w:val="false"/>
          <w:i w:val="false"/>
          <w:color w:val="000000"/>
          <w:sz w:val="28"/>
        </w:rPr>
        <w:t>
</w:t>
      </w:r>
      <w:r>
        <w:rPr>
          <w:rFonts w:ascii="Times New Roman"/>
          <w:b w:val="false"/>
          <w:i w:val="false"/>
          <w:color w:val="000000"/>
          <w:sz w:val="28"/>
        </w:rPr>
        <w:t>
      2. Террористическими преступлениями признаются преступления, предусмотренные </w:t>
      </w:r>
      <w:r>
        <w:rPr>
          <w:rFonts w:ascii="Times New Roman"/>
          <w:b w:val="false"/>
          <w:i w:val="false"/>
          <w:color w:val="000000"/>
          <w:sz w:val="28"/>
        </w:rPr>
        <w:t>статьями 162</w:t>
      </w:r>
      <w:r>
        <w:rPr>
          <w:rFonts w:ascii="Times New Roman"/>
          <w:b w:val="false"/>
          <w:i w:val="false"/>
          <w:color w:val="000000"/>
          <w:sz w:val="28"/>
        </w:rPr>
        <w:t>,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w:t>
      </w:r>
      <w:r>
        <w:rPr>
          <w:rFonts w:ascii="Times New Roman"/>
          <w:b w:val="false"/>
          <w:i w:val="false"/>
          <w:color w:val="000000"/>
          <w:sz w:val="28"/>
        </w:rPr>
        <w:t>233-1</w:t>
      </w:r>
      <w:r>
        <w:rPr>
          <w:rFonts w:ascii="Times New Roman"/>
          <w:b w:val="false"/>
          <w:i w:val="false"/>
          <w:color w:val="000000"/>
          <w:sz w:val="28"/>
        </w:rPr>
        <w:t>, </w:t>
      </w:r>
      <w:r>
        <w:rPr>
          <w:rFonts w:ascii="Times New Roman"/>
          <w:b w:val="false"/>
          <w:i w:val="false"/>
          <w:color w:val="000000"/>
          <w:sz w:val="28"/>
        </w:rPr>
        <w:t>233-2</w:t>
      </w:r>
      <w:r>
        <w:rPr>
          <w:rFonts w:ascii="Times New Roman"/>
          <w:b w:val="false"/>
          <w:i w:val="false"/>
          <w:color w:val="000000"/>
          <w:sz w:val="28"/>
        </w:rPr>
        <w:t>, </w:t>
      </w:r>
      <w:r>
        <w:rPr>
          <w:rFonts w:ascii="Times New Roman"/>
          <w:b w:val="false"/>
          <w:i w:val="false"/>
          <w:color w:val="000000"/>
          <w:sz w:val="28"/>
        </w:rPr>
        <w:t>233-3</w:t>
      </w:r>
      <w:r>
        <w:rPr>
          <w:rFonts w:ascii="Times New Roman"/>
          <w:b w:val="false"/>
          <w:i w:val="false"/>
          <w:color w:val="000000"/>
          <w:sz w:val="28"/>
        </w:rPr>
        <w:t>, </w:t>
      </w:r>
      <w:r>
        <w:rPr>
          <w:rFonts w:ascii="Times New Roman"/>
          <w:b w:val="false"/>
          <w:i w:val="false"/>
          <w:color w:val="000000"/>
          <w:sz w:val="28"/>
        </w:rPr>
        <w:t>234</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239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i w:val="false"/>
          <w:color w:val="000000"/>
          <w:sz w:val="28"/>
        </w:rPr>
        <w:t xml:space="preserve">К </w:t>
      </w:r>
      <w:r>
        <w:rPr>
          <w:rFonts w:ascii="Times New Roman"/>
          <w:b w:val="false"/>
          <w:i w:val="false"/>
          <w:color w:val="000000"/>
          <w:sz w:val="28"/>
        </w:rPr>
        <w:t>статье 234</w:t>
      </w:r>
      <w:r>
        <w:rPr>
          <w:rFonts w:ascii="Times New Roman"/>
          <w:b w:val="false"/>
          <w:i w:val="false"/>
          <w:color w:val="000000"/>
          <w:sz w:val="28"/>
        </w:rPr>
        <w:t>: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i w:val="false"/>
          <w:color w:val="000000"/>
          <w:sz w:val="28"/>
        </w:rPr>
        <w:t xml:space="preserve">К </w:t>
      </w:r>
      <w:r>
        <w:rPr>
          <w:rFonts w:ascii="Times New Roman"/>
          <w:b w:val="false"/>
          <w:i w:val="false"/>
          <w:color w:val="000000"/>
          <w:sz w:val="28"/>
        </w:rPr>
        <w:t>статье 236</w:t>
      </w:r>
      <w:r>
        <w:rPr>
          <w:rFonts w:ascii="Times New Roman"/>
          <w:b w:val="false"/>
          <w:i w:val="false"/>
          <w:color w:val="000000"/>
          <w:sz w:val="28"/>
        </w:rPr>
        <w:t>: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i w:val="false"/>
          <w:color w:val="000000"/>
          <w:sz w:val="28"/>
        </w:rPr>
        <w:t xml:space="preserve">К </w:t>
      </w:r>
      <w:r>
        <w:rPr>
          <w:rFonts w:ascii="Times New Roman"/>
          <w:b w:val="false"/>
          <w:i w:val="false"/>
          <w:color w:val="000000"/>
          <w:sz w:val="28"/>
        </w:rPr>
        <w:t>статье 251</w:t>
      </w:r>
      <w:r>
        <w:rPr>
          <w:rFonts w:ascii="Times New Roman"/>
          <w:b w:val="false"/>
          <w:i w:val="false"/>
          <w:color w:val="000000"/>
          <w:sz w:val="28"/>
        </w:rPr>
        <w:t>: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i w:val="false"/>
          <w:color w:val="000000"/>
          <w:sz w:val="28"/>
        </w:rPr>
        <w:t xml:space="preserve">К </w:t>
      </w:r>
      <w:r>
        <w:rPr>
          <w:rFonts w:ascii="Times New Roman"/>
          <w:b w:val="false"/>
          <w:i w:val="false"/>
          <w:color w:val="000000"/>
          <w:sz w:val="28"/>
        </w:rPr>
        <w:t>статье 252</w:t>
      </w:r>
      <w:r>
        <w:rPr>
          <w:rFonts w:ascii="Times New Roman"/>
          <w:b w:val="false"/>
          <w:i w:val="false"/>
          <w:color w:val="000000"/>
          <w:sz w:val="28"/>
        </w:rPr>
        <w:t>: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i w:val="false"/>
          <w:color w:val="000000"/>
          <w:sz w:val="28"/>
        </w:rPr>
        <w:t xml:space="preserve">К </w:t>
      </w:r>
      <w:r>
        <w:rPr>
          <w:rFonts w:ascii="Times New Roman"/>
          <w:b w:val="false"/>
          <w:i w:val="false"/>
          <w:color w:val="000000"/>
          <w:sz w:val="28"/>
        </w:rPr>
        <w:t>статье 256</w:t>
      </w:r>
      <w:r>
        <w:rPr>
          <w:rFonts w:ascii="Times New Roman"/>
          <w:b w:val="false"/>
          <w:i w:val="false"/>
          <w:color w:val="000000"/>
          <w:sz w:val="28"/>
        </w:rPr>
        <w:t>: «Крупным ущербом в настоящей статье признается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i w:val="false"/>
          <w:color w:val="000000"/>
          <w:sz w:val="28"/>
        </w:rPr>
        <w:t xml:space="preserve">К </w:t>
      </w:r>
      <w:r>
        <w:rPr>
          <w:rFonts w:ascii="Times New Roman"/>
          <w:b w:val="false"/>
          <w:i w:val="false"/>
          <w:color w:val="000000"/>
          <w:sz w:val="28"/>
        </w:rPr>
        <w:t>статье 259</w:t>
      </w:r>
      <w:r>
        <w:rPr>
          <w:rFonts w:ascii="Times New Roman"/>
          <w:b w:val="false"/>
          <w:i w:val="false"/>
          <w:color w:val="000000"/>
          <w:sz w:val="28"/>
        </w:rPr>
        <w:t>: «1. Лицо, добровольно сдавшее наркотические средства или психотропные вещества или добровольно обратившееся в медицинское учреждение за оказанием медицинской помощи в связи с потреблением наркотических средств в немедицинских целях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по настоящей статье и </w:t>
      </w:r>
      <w:r>
        <w:rPr>
          <w:rFonts w:ascii="Times New Roman"/>
          <w:b w:val="false"/>
          <w:i w:val="false"/>
          <w:color w:val="000000"/>
          <w:sz w:val="28"/>
        </w:rPr>
        <w:t>статье 250</w:t>
      </w:r>
      <w:r>
        <w:rPr>
          <w:rFonts w:ascii="Times New Roman"/>
          <w:b w:val="false"/>
          <w:i w:val="false"/>
          <w:color w:val="000000"/>
          <w:sz w:val="28"/>
        </w:rPr>
        <w:t xml:space="preserve"> (в части, касающейся наркотических средств или психотропных веществ) настоящего Кодекса.</w:t>
      </w:r>
      <w:r>
        <w:br/>
      </w:r>
      <w:r>
        <w:rPr>
          <w:rFonts w:ascii="Times New Roman"/>
          <w:b w:val="false"/>
          <w:i w:val="false"/>
          <w:color w:val="000000"/>
          <w:sz w:val="28"/>
        </w:rPr>
        <w:t>
</w:t>
      </w:r>
      <w:r>
        <w:rPr>
          <w:rFonts w:ascii="Times New Roman"/>
          <w:b w:val="false"/>
          <w:i w:val="false"/>
          <w:color w:val="000000"/>
          <w:sz w:val="28"/>
        </w:rPr>
        <w:t>
      2. Размер наркотических средств и психотропных веществ определяется Сводной таблицей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прилагаемой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i w:val="false"/>
          <w:color w:val="000000"/>
          <w:sz w:val="28"/>
        </w:rPr>
        <w:t xml:space="preserve">К </w:t>
      </w:r>
      <w:r>
        <w:rPr>
          <w:rFonts w:ascii="Times New Roman"/>
          <w:b w:val="false"/>
          <w:i w:val="false"/>
          <w:color w:val="000000"/>
          <w:sz w:val="28"/>
        </w:rPr>
        <w:t>статье 269-1</w:t>
      </w:r>
      <w:r>
        <w:rPr>
          <w:rFonts w:ascii="Times New Roman"/>
          <w:b w:val="false"/>
          <w:i w:val="false"/>
          <w:color w:val="000000"/>
          <w:sz w:val="28"/>
        </w:rPr>
        <w:t>: «Доходом в крупном размере в настоящей статье признается доход, сумма которого превышает тысячу месячных расчетных показателей, доходом в особо крупном размере – доход, сумма которого превышает пять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i w:val="false"/>
          <w:color w:val="000000"/>
          <w:sz w:val="28"/>
        </w:rPr>
        <w:t xml:space="preserve">К </w:t>
      </w:r>
      <w:r>
        <w:rPr>
          <w:rFonts w:ascii="Times New Roman"/>
          <w:b w:val="false"/>
          <w:i w:val="false"/>
          <w:color w:val="000000"/>
          <w:sz w:val="28"/>
        </w:rPr>
        <w:t>статье 288</w:t>
      </w:r>
      <w:r>
        <w:rPr>
          <w:rFonts w:ascii="Times New Roman"/>
          <w:b w:val="false"/>
          <w:i w:val="false"/>
          <w:color w:val="000000"/>
          <w:sz w:val="28"/>
        </w:rPr>
        <w:t>: «Значительным ущербом в статьях настоящей главы признается размер ущерба, в сто и более раз, превышающий месячный расчетный показатель, установленный законодательством Республики Казахстан на момент совершения преступления. Крупным ущербом признается ущерб, в триста и более раз, превышающий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i w:val="false"/>
          <w:color w:val="000000"/>
          <w:sz w:val="28"/>
        </w:rPr>
        <w:t xml:space="preserve">К </w:t>
      </w:r>
      <w:r>
        <w:rPr>
          <w:rFonts w:ascii="Times New Roman"/>
          <w:b w:val="false"/>
          <w:i w:val="false"/>
          <w:color w:val="000000"/>
          <w:sz w:val="28"/>
        </w:rPr>
        <w:t>статье 295</w:t>
      </w:r>
      <w:r>
        <w:rPr>
          <w:rFonts w:ascii="Times New Roman"/>
          <w:b w:val="false"/>
          <w:i w:val="false"/>
          <w:color w:val="000000"/>
          <w:sz w:val="28"/>
        </w:rPr>
        <w:t>: «Под транспортом понимаются все виды железнодорожных, морских, речных и воздушных транспортных средств, в том числе морские и речные маломерные суда.»</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i w:val="false"/>
          <w:color w:val="000000"/>
          <w:sz w:val="28"/>
        </w:rPr>
        <w:t xml:space="preserve">К </w:t>
      </w:r>
      <w:r>
        <w:rPr>
          <w:rFonts w:ascii="Times New Roman"/>
          <w:b w:val="false"/>
          <w:i w:val="false"/>
          <w:color w:val="000000"/>
          <w:sz w:val="28"/>
        </w:rPr>
        <w:t>статье 296</w:t>
      </w:r>
      <w:r>
        <w:rPr>
          <w:rFonts w:ascii="Times New Roman"/>
          <w:b w:val="false"/>
          <w:i w:val="false"/>
          <w:color w:val="000000"/>
          <w:sz w:val="28"/>
        </w:rPr>
        <w:t>: «Под другими механическими транспортными средствами в настоящей статье понимаются тракторы, мотоциклы и иные самоходные машины.»</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i w:val="false"/>
          <w:color w:val="000000"/>
          <w:sz w:val="28"/>
        </w:rPr>
        <w:t xml:space="preserve">К </w:t>
      </w:r>
      <w:r>
        <w:rPr>
          <w:rFonts w:ascii="Times New Roman"/>
          <w:b w:val="false"/>
          <w:i w:val="false"/>
          <w:color w:val="000000"/>
          <w:sz w:val="28"/>
        </w:rPr>
        <w:t>статье 297</w:t>
      </w:r>
      <w:r>
        <w:rPr>
          <w:rFonts w:ascii="Times New Roman"/>
          <w:b w:val="false"/>
          <w:i w:val="false"/>
          <w:color w:val="000000"/>
          <w:sz w:val="28"/>
        </w:rPr>
        <w:t>: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i w:val="false"/>
          <w:color w:val="000000"/>
          <w:sz w:val="28"/>
        </w:rPr>
        <w:t xml:space="preserve">К </w:t>
      </w:r>
      <w:r>
        <w:rPr>
          <w:rFonts w:ascii="Times New Roman"/>
          <w:b w:val="false"/>
          <w:i w:val="false"/>
          <w:color w:val="000000"/>
          <w:sz w:val="28"/>
        </w:rPr>
        <w:t>статье 299</w:t>
      </w:r>
      <w:r>
        <w:rPr>
          <w:rFonts w:ascii="Times New Roman"/>
          <w:b w:val="false"/>
          <w:i w:val="false"/>
          <w:color w:val="000000"/>
          <w:sz w:val="28"/>
        </w:rPr>
        <w:t>: «Крупным ущербом в статьях настоящей главы признается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i w:val="false"/>
          <w:color w:val="000000"/>
          <w:sz w:val="28"/>
        </w:rPr>
        <w:t xml:space="preserve">К </w:t>
      </w:r>
      <w:r>
        <w:rPr>
          <w:rFonts w:ascii="Times New Roman"/>
          <w:b w:val="false"/>
          <w:i w:val="false"/>
          <w:color w:val="000000"/>
          <w:sz w:val="28"/>
        </w:rPr>
        <w:t>статье 307</w:t>
      </w:r>
      <w:r>
        <w:rPr>
          <w:rFonts w:ascii="Times New Roman"/>
          <w:b w:val="false"/>
          <w:i w:val="false"/>
          <w:color w:val="000000"/>
          <w:sz w:val="28"/>
        </w:rPr>
        <w:t>:« 1. К лицам, уполномоченным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законодательством Республики Казахстан о государственной службе.</w:t>
      </w:r>
      <w:r>
        <w:br/>
      </w:r>
      <w:r>
        <w:rPr>
          <w:rFonts w:ascii="Times New Roman"/>
          <w:b w:val="false"/>
          <w:i w:val="false"/>
          <w:color w:val="000000"/>
          <w:sz w:val="28"/>
        </w:rPr>
        <w:t>
</w:t>
      </w:r>
      <w:r>
        <w:rPr>
          <w:rFonts w:ascii="Times New Roman"/>
          <w:b w:val="false"/>
          <w:i w:val="false"/>
          <w:color w:val="000000"/>
          <w:sz w:val="28"/>
        </w:rPr>
        <w:t>
      2. К лицам, уполномоченным на выполнение государственных функций, приравниваются:</w:t>
      </w:r>
      <w:r>
        <w:br/>
      </w:r>
      <w:r>
        <w:rPr>
          <w:rFonts w:ascii="Times New Roman"/>
          <w:b w:val="false"/>
          <w:i w:val="false"/>
          <w:color w:val="000000"/>
          <w:sz w:val="28"/>
        </w:rPr>
        <w:t>
</w:t>
      </w:r>
      <w:r>
        <w:rPr>
          <w:rFonts w:ascii="Times New Roman"/>
          <w:b w:val="false"/>
          <w:i w:val="false"/>
          <w:color w:val="000000"/>
          <w:sz w:val="28"/>
        </w:rPr>
        <w:t>
      1) лица, избранные в органы местного самоуправления;</w:t>
      </w:r>
      <w:r>
        <w:br/>
      </w:r>
      <w:r>
        <w:rPr>
          <w:rFonts w:ascii="Times New Roman"/>
          <w:b w:val="false"/>
          <w:i w:val="false"/>
          <w:color w:val="000000"/>
          <w:sz w:val="28"/>
        </w:rPr>
        <w:t>
</w:t>
      </w:r>
      <w:r>
        <w:rPr>
          <w:rFonts w:ascii="Times New Roman"/>
          <w:b w:val="false"/>
          <w:i w:val="false"/>
          <w:color w:val="000000"/>
          <w:sz w:val="28"/>
        </w:rPr>
        <w:t>
      2) граждане, зарегистрированные в установленном законом порядке в качестве кандидатов в Президенты Республики Казахстан, депутаты Парламента Республики Казахстан и маслихатов, а также в члены выборных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w:t>
      </w:r>
      <w:r>
        <w:br/>
      </w:r>
      <w:r>
        <w:rPr>
          <w:rFonts w:ascii="Times New Roman"/>
          <w:b w:val="false"/>
          <w:i w:val="false"/>
          <w:color w:val="000000"/>
          <w:sz w:val="28"/>
        </w:rPr>
        <w:t>
</w:t>
      </w:r>
      <w:r>
        <w:rPr>
          <w:rFonts w:ascii="Times New Roman"/>
          <w:b w:val="false"/>
          <w:i w:val="false"/>
          <w:color w:val="000000"/>
          <w:sz w:val="28"/>
        </w:rPr>
        <w:t>
      4) лица, исполняющие управленческие функции в государственных организациях и организациях, в уставном капитале которых доля государства составляет не менее тридцати пяти процентов, а также в организациях, доля государства (не менее тридцати пяти процентов) в уставном капитале которых передана национальным управляющим холдингам, национальным холдингам, национальным институтам развития, национальным компаниям, а также в их дочерних организациях.</w:t>
      </w:r>
      <w:r>
        <w:br/>
      </w:r>
      <w:r>
        <w:rPr>
          <w:rFonts w:ascii="Times New Roman"/>
          <w:b w:val="false"/>
          <w:i w:val="false"/>
          <w:color w:val="000000"/>
          <w:sz w:val="28"/>
        </w:rPr>
        <w:t>
</w:t>
      </w:r>
      <w:r>
        <w:rPr>
          <w:rFonts w:ascii="Times New Roman"/>
          <w:b w:val="false"/>
          <w:i w:val="false"/>
          <w:color w:val="000000"/>
          <w:sz w:val="28"/>
        </w:rPr>
        <w:t>
      3.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r>
        <w:br/>
      </w:r>
      <w:r>
        <w:rPr>
          <w:rFonts w:ascii="Times New Roman"/>
          <w:b w:val="false"/>
          <w:i w:val="false"/>
          <w:color w:val="000000"/>
          <w:sz w:val="28"/>
        </w:rPr>
        <w:t>
</w:t>
      </w:r>
      <w:r>
        <w:rPr>
          <w:rFonts w:ascii="Times New Roman"/>
          <w:b w:val="false"/>
          <w:i w:val="false"/>
          <w:color w:val="000000"/>
          <w:sz w:val="28"/>
        </w:rPr>
        <w:t>
      4. Под лицами, занимающими ответственную государственную должность, понимаются лица, занимающие должности, устанавливаемые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лица, занимающие согласно законодательству Республики Казахстан о государственной службе политические должности государственных служащих.</w:t>
      </w:r>
      <w:r>
        <w:br/>
      </w:r>
      <w:r>
        <w:rPr>
          <w:rFonts w:ascii="Times New Roman"/>
          <w:b w:val="false"/>
          <w:i w:val="false"/>
          <w:color w:val="000000"/>
          <w:sz w:val="28"/>
        </w:rPr>
        <w:t>
</w:t>
      </w:r>
      <w:r>
        <w:rPr>
          <w:rFonts w:ascii="Times New Roman"/>
          <w:b w:val="false"/>
          <w:i w:val="false"/>
          <w:color w:val="000000"/>
          <w:sz w:val="28"/>
        </w:rPr>
        <w:t>
      5. Коррупционными преступлениями признаются преступления, предусмотренные пунктом г) части третьей </w:t>
      </w:r>
      <w:r>
        <w:rPr>
          <w:rFonts w:ascii="Times New Roman"/>
          <w:b w:val="false"/>
          <w:i w:val="false"/>
          <w:color w:val="000000"/>
          <w:sz w:val="28"/>
        </w:rPr>
        <w:t>статьи 176</w:t>
      </w:r>
      <w:r>
        <w:rPr>
          <w:rFonts w:ascii="Times New Roman"/>
          <w:b w:val="false"/>
          <w:i w:val="false"/>
          <w:color w:val="000000"/>
          <w:sz w:val="28"/>
        </w:rPr>
        <w:t>, пунктом г) части третьей </w:t>
      </w:r>
      <w:r>
        <w:rPr>
          <w:rFonts w:ascii="Times New Roman"/>
          <w:b w:val="false"/>
          <w:i w:val="false"/>
          <w:color w:val="000000"/>
          <w:sz w:val="28"/>
        </w:rPr>
        <w:t>статьи 177</w:t>
      </w:r>
      <w:r>
        <w:rPr>
          <w:rFonts w:ascii="Times New Roman"/>
          <w:b w:val="false"/>
          <w:i w:val="false"/>
          <w:color w:val="000000"/>
          <w:sz w:val="28"/>
        </w:rPr>
        <w:t>, пунктом в) части второй </w:t>
      </w:r>
      <w:r>
        <w:rPr>
          <w:rFonts w:ascii="Times New Roman"/>
          <w:b w:val="false"/>
          <w:i w:val="false"/>
          <w:color w:val="000000"/>
          <w:sz w:val="28"/>
        </w:rPr>
        <w:t>статьи 192</w:t>
      </w:r>
      <w:r>
        <w:rPr>
          <w:rFonts w:ascii="Times New Roman"/>
          <w:b w:val="false"/>
          <w:i w:val="false"/>
          <w:color w:val="000000"/>
          <w:sz w:val="28"/>
        </w:rPr>
        <w:t>, пунктом а) части третьей </w:t>
      </w:r>
      <w:r>
        <w:rPr>
          <w:rFonts w:ascii="Times New Roman"/>
          <w:b w:val="false"/>
          <w:i w:val="false"/>
          <w:color w:val="000000"/>
          <w:sz w:val="28"/>
        </w:rPr>
        <w:t>статьи 193</w:t>
      </w:r>
      <w:r>
        <w:rPr>
          <w:rFonts w:ascii="Times New Roman"/>
          <w:b w:val="false"/>
          <w:i w:val="false"/>
          <w:color w:val="000000"/>
          <w:sz w:val="28"/>
        </w:rPr>
        <w:t>, пунктом а) части третьей </w:t>
      </w:r>
      <w:r>
        <w:rPr>
          <w:rFonts w:ascii="Times New Roman"/>
          <w:b w:val="false"/>
          <w:i w:val="false"/>
          <w:color w:val="000000"/>
          <w:sz w:val="28"/>
        </w:rPr>
        <w:t>статьи 209</w:t>
      </w:r>
      <w:r>
        <w:rPr>
          <w:rFonts w:ascii="Times New Roman"/>
          <w:b w:val="false"/>
          <w:i w:val="false"/>
          <w:color w:val="000000"/>
          <w:sz w:val="28"/>
        </w:rPr>
        <w:t>, пунктом б) части третьей </w:t>
      </w:r>
      <w:r>
        <w:rPr>
          <w:rFonts w:ascii="Times New Roman"/>
          <w:b w:val="false"/>
          <w:i w:val="false"/>
          <w:color w:val="000000"/>
          <w:sz w:val="28"/>
        </w:rPr>
        <w:t>статьи 226-1</w:t>
      </w:r>
      <w:r>
        <w:rPr>
          <w:rFonts w:ascii="Times New Roman"/>
          <w:b w:val="false"/>
          <w:i w:val="false"/>
          <w:color w:val="000000"/>
          <w:sz w:val="28"/>
        </w:rPr>
        <w:t>, </w:t>
      </w:r>
      <w:r>
        <w:rPr>
          <w:rFonts w:ascii="Times New Roman"/>
          <w:b w:val="false"/>
          <w:i w:val="false"/>
          <w:color w:val="000000"/>
          <w:sz w:val="28"/>
        </w:rPr>
        <w:t>статьей 307</w:t>
      </w:r>
      <w:r>
        <w:rPr>
          <w:rFonts w:ascii="Times New Roman"/>
          <w:b w:val="false"/>
          <w:i w:val="false"/>
          <w:color w:val="000000"/>
          <w:sz w:val="28"/>
        </w:rPr>
        <w:t>, пунктом в) части четвертой </w:t>
      </w:r>
      <w:r>
        <w:rPr>
          <w:rFonts w:ascii="Times New Roman"/>
          <w:b w:val="false"/>
          <w:i w:val="false"/>
          <w:color w:val="000000"/>
          <w:sz w:val="28"/>
        </w:rPr>
        <w:t>статьи 308</w:t>
      </w:r>
      <w:r>
        <w:rPr>
          <w:rFonts w:ascii="Times New Roman"/>
          <w:b w:val="false"/>
          <w:i w:val="false"/>
          <w:color w:val="000000"/>
          <w:sz w:val="28"/>
        </w:rPr>
        <w:t>, </w:t>
      </w:r>
      <w:r>
        <w:rPr>
          <w:rFonts w:ascii="Times New Roman"/>
          <w:b w:val="false"/>
          <w:i w:val="false"/>
          <w:color w:val="000000"/>
          <w:sz w:val="28"/>
        </w:rPr>
        <w:t>статьями 310</w:t>
      </w:r>
      <w:r>
        <w:rPr>
          <w:rFonts w:ascii="Times New Roman"/>
          <w:b w:val="false"/>
          <w:i w:val="false"/>
          <w:color w:val="000000"/>
          <w:sz w:val="28"/>
        </w:rPr>
        <w:t xml:space="preserve"> – </w:t>
      </w:r>
      <w:r>
        <w:rPr>
          <w:rFonts w:ascii="Times New Roman"/>
          <w:b w:val="false"/>
          <w:i w:val="false"/>
          <w:color w:val="000000"/>
          <w:sz w:val="28"/>
        </w:rPr>
        <w:t>315</w:t>
      </w:r>
      <w:r>
        <w:rPr>
          <w:rFonts w:ascii="Times New Roman"/>
          <w:b w:val="false"/>
          <w:i w:val="false"/>
          <w:color w:val="000000"/>
          <w:sz w:val="28"/>
        </w:rPr>
        <w:t>, </w:t>
      </w:r>
      <w:r>
        <w:rPr>
          <w:rFonts w:ascii="Times New Roman"/>
          <w:b w:val="false"/>
          <w:i w:val="false"/>
          <w:color w:val="000000"/>
          <w:sz w:val="28"/>
        </w:rPr>
        <w:t>статьей 380</w:t>
      </w:r>
      <w:r>
        <w:rPr>
          <w:rFonts w:ascii="Times New Roman"/>
          <w:b w:val="false"/>
          <w:i w:val="false"/>
          <w:color w:val="000000"/>
          <w:sz w:val="28"/>
        </w:rPr>
        <w:t>, пунктом в) части второй </w:t>
      </w:r>
      <w:r>
        <w:rPr>
          <w:rFonts w:ascii="Times New Roman"/>
          <w:b w:val="false"/>
          <w:i w:val="false"/>
          <w:color w:val="000000"/>
          <w:sz w:val="28"/>
        </w:rPr>
        <w:t>статьи 380-1</w:t>
      </w:r>
      <w:r>
        <w:rPr>
          <w:rFonts w:ascii="Times New Roman"/>
          <w:b w:val="false"/>
          <w:i w:val="false"/>
          <w:color w:val="000000"/>
          <w:sz w:val="28"/>
        </w:rPr>
        <w:t>, </w:t>
      </w:r>
      <w:r>
        <w:rPr>
          <w:rFonts w:ascii="Times New Roman"/>
          <w:b w:val="false"/>
          <w:i w:val="false"/>
          <w:color w:val="000000"/>
          <w:sz w:val="28"/>
        </w:rPr>
        <w:t>статьей 380-2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i w:val="false"/>
          <w:color w:val="000000"/>
          <w:sz w:val="28"/>
        </w:rPr>
        <w:t xml:space="preserve">К статье </w:t>
      </w:r>
      <w:r>
        <w:rPr>
          <w:rFonts w:ascii="Times New Roman"/>
          <w:b w:val="false"/>
          <w:i w:val="false"/>
          <w:color w:val="000000"/>
          <w:sz w:val="28"/>
        </w:rPr>
        <w:t>310-1</w:t>
      </w:r>
      <w:r>
        <w:rPr>
          <w:rFonts w:ascii="Times New Roman"/>
          <w:b w:val="false"/>
          <w:i w:val="false"/>
          <w:color w:val="000000"/>
          <w:sz w:val="28"/>
        </w:rPr>
        <w:t>: «1. Крупным ущербом в настоящей статье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2. Особо крупным ущербом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i w:val="false"/>
          <w:color w:val="000000"/>
          <w:sz w:val="28"/>
        </w:rPr>
        <w:t xml:space="preserve">К </w:t>
      </w:r>
      <w:r>
        <w:rPr>
          <w:rFonts w:ascii="Times New Roman"/>
          <w:b w:val="false"/>
          <w:i w:val="false"/>
          <w:color w:val="000000"/>
          <w:sz w:val="28"/>
        </w:rPr>
        <w:t>статье 311</w:t>
      </w:r>
      <w:r>
        <w:rPr>
          <w:rFonts w:ascii="Times New Roman"/>
          <w:b w:val="false"/>
          <w:i w:val="false"/>
          <w:color w:val="000000"/>
          <w:sz w:val="28"/>
        </w:rPr>
        <w:t>: «1. Крупным размером взятки признается сумма денег, стоимость ценных бумаг, иного имущества или выгод имущественного характера, превышающие пятьсот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Не является преступлением в силу малозначительности и преследуется в дисциплинарном или административном порядке получение впервые лицом, уполномоченным на выполнение государственных функций, либо приравненным к нему лицом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Особо крупным размером взятки признаются сумма денег, стоимость ценных бумаг, иного имущества или выгоды имущественного характера, которые превышают две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К должностным лицам применительно к настоящей статье и </w:t>
      </w:r>
      <w:r>
        <w:rPr>
          <w:rFonts w:ascii="Times New Roman"/>
          <w:b w:val="false"/>
          <w:i w:val="false"/>
          <w:color w:val="000000"/>
          <w:sz w:val="28"/>
        </w:rPr>
        <w:t>статье 312</w:t>
      </w:r>
      <w:r>
        <w:rPr>
          <w:rFonts w:ascii="Times New Roman"/>
          <w:b w:val="false"/>
          <w:i w:val="false"/>
          <w:color w:val="000000"/>
          <w:sz w:val="28"/>
        </w:rPr>
        <w:t xml:space="preserve"> настоящего Кодекса относятся должностные лица, указанные в примечаниях к </w:t>
      </w:r>
      <w:r>
        <w:rPr>
          <w:rFonts w:ascii="Times New Roman"/>
          <w:b w:val="false"/>
          <w:i w:val="false"/>
          <w:color w:val="000000"/>
          <w:sz w:val="28"/>
        </w:rPr>
        <w:t>статье 307</w:t>
      </w:r>
      <w:r>
        <w:rPr>
          <w:rFonts w:ascii="Times New Roman"/>
          <w:b w:val="false"/>
          <w:i w:val="false"/>
          <w:color w:val="000000"/>
          <w:sz w:val="28"/>
        </w:rPr>
        <w:t xml:space="preserve"> настоящего Кодекса, а также должностные лица иностранных государств или международных организаций.»</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i w:val="false"/>
          <w:color w:val="000000"/>
          <w:sz w:val="28"/>
        </w:rPr>
        <w:t xml:space="preserve">К </w:t>
      </w:r>
      <w:r>
        <w:rPr>
          <w:rFonts w:ascii="Times New Roman"/>
          <w:b w:val="false"/>
          <w:i w:val="false"/>
          <w:color w:val="000000"/>
          <w:sz w:val="28"/>
        </w:rPr>
        <w:t>статье 312</w:t>
      </w:r>
      <w:r>
        <w:rPr>
          <w:rFonts w:ascii="Times New Roman"/>
          <w:b w:val="false"/>
          <w:i w:val="false"/>
          <w:color w:val="000000"/>
          <w:sz w:val="28"/>
        </w:rPr>
        <w:t>: «1. Не влечет уголовной ответственности передача впервые лицу, уполномоченному на выполнение государственных функций, либо приравненному к нему лицу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лицом, уполномоченным на выполнение государственных функций, либо приравненным к нему лицом действия (бездействие) не были обусловлены предварительной договоренностью.</w:t>
      </w:r>
      <w:r>
        <w:br/>
      </w:r>
      <w:r>
        <w:rPr>
          <w:rFonts w:ascii="Times New Roman"/>
          <w:b w:val="false"/>
          <w:i w:val="false"/>
          <w:color w:val="000000"/>
          <w:sz w:val="28"/>
        </w:rPr>
        <w:t>
</w:t>
      </w:r>
      <w:r>
        <w:rPr>
          <w:rFonts w:ascii="Times New Roman"/>
          <w:b w:val="false"/>
          <w:i w:val="false"/>
          <w:color w:val="000000"/>
          <w:sz w:val="28"/>
        </w:rPr>
        <w:t>
      2. Лицо, давшее взятку, освобождается от уголовной ответственности, если в отношении его имело место вымогательство взятки со стороны лица, уполномоченного на выполнение государственных функций, либо приравненного к нему лица или если это лицо добровольно сообщило органу, имеющему право возбудить уголовное дело, о даче взятки.»</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i w:val="false"/>
          <w:color w:val="000000"/>
          <w:sz w:val="28"/>
        </w:rPr>
        <w:t xml:space="preserve">К </w:t>
      </w:r>
      <w:r>
        <w:rPr>
          <w:rFonts w:ascii="Times New Roman"/>
          <w:b w:val="false"/>
          <w:i w:val="false"/>
          <w:color w:val="000000"/>
          <w:sz w:val="28"/>
        </w:rPr>
        <w:t>статье 318</w:t>
      </w:r>
      <w:r>
        <w:rPr>
          <w:rFonts w:ascii="Times New Roman"/>
          <w:b w:val="false"/>
          <w:i w:val="false"/>
          <w:color w:val="000000"/>
          <w:sz w:val="28"/>
        </w:rPr>
        <w:t>: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i w:val="false"/>
          <w:color w:val="000000"/>
          <w:sz w:val="28"/>
        </w:rPr>
        <w:t xml:space="preserve">К </w:t>
      </w:r>
      <w:r>
        <w:rPr>
          <w:rFonts w:ascii="Times New Roman"/>
          <w:b w:val="false"/>
          <w:i w:val="false"/>
          <w:color w:val="000000"/>
          <w:sz w:val="28"/>
        </w:rPr>
        <w:t>статье 319</w:t>
      </w:r>
      <w:r>
        <w:rPr>
          <w:rFonts w:ascii="Times New Roman"/>
          <w:b w:val="false"/>
          <w:i w:val="false"/>
          <w:color w:val="000000"/>
          <w:sz w:val="28"/>
        </w:rPr>
        <w:t>: «Публичные выступления, содержащие критические высказывания о депутатской деятельности депутата Парламента, не влекут уголовной ответственности по настоящей статье.»</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i w:val="false"/>
          <w:color w:val="000000"/>
          <w:sz w:val="28"/>
        </w:rPr>
        <w:t xml:space="preserve">К </w:t>
      </w:r>
      <w:r>
        <w:rPr>
          <w:rFonts w:ascii="Times New Roman"/>
          <w:b w:val="false"/>
          <w:i w:val="false"/>
          <w:color w:val="000000"/>
          <w:sz w:val="28"/>
        </w:rPr>
        <w:t>статье 320</w:t>
      </w:r>
      <w:r>
        <w:rPr>
          <w:rFonts w:ascii="Times New Roman"/>
          <w:b w:val="false"/>
          <w:i w:val="false"/>
          <w:color w:val="000000"/>
          <w:sz w:val="28"/>
        </w:rPr>
        <w:t>: «1. Представителем власти в настоящей статье и других статьях настоящего Кодекса признается должностное лицо государственного органа, наделенное в установленном законом порядке распорядительными полномочиями в отношении лиц, не находящихся от него в служебной зависимости.</w:t>
      </w:r>
      <w:r>
        <w:br/>
      </w:r>
      <w:r>
        <w:rPr>
          <w:rFonts w:ascii="Times New Roman"/>
          <w:b w:val="false"/>
          <w:i w:val="false"/>
          <w:color w:val="000000"/>
          <w:sz w:val="28"/>
        </w:rPr>
        <w:t>
</w:t>
      </w:r>
      <w:r>
        <w:rPr>
          <w:rFonts w:ascii="Times New Roman"/>
          <w:b w:val="false"/>
          <w:i w:val="false"/>
          <w:color w:val="000000"/>
          <w:sz w:val="28"/>
        </w:rPr>
        <w:t>
      2.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i w:val="false"/>
          <w:color w:val="000000"/>
          <w:sz w:val="28"/>
        </w:rPr>
        <w:t xml:space="preserve">К </w:t>
      </w:r>
      <w:r>
        <w:rPr>
          <w:rFonts w:ascii="Times New Roman"/>
          <w:b w:val="false"/>
          <w:i w:val="false"/>
          <w:color w:val="000000"/>
          <w:sz w:val="28"/>
        </w:rPr>
        <w:t>статье 337-1</w:t>
      </w:r>
      <w:r>
        <w:rPr>
          <w:rFonts w:ascii="Times New Roman"/>
          <w:b w:val="false"/>
          <w:i w:val="false"/>
          <w:color w:val="000000"/>
          <w:sz w:val="28"/>
        </w:rPr>
        <w:t>: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освобождается от уголовной ответственности, если в его действиях не содержится иного состава преступления.»</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i w:val="false"/>
          <w:color w:val="000000"/>
          <w:sz w:val="28"/>
        </w:rPr>
        <w:t xml:space="preserve">К </w:t>
      </w:r>
      <w:r>
        <w:rPr>
          <w:rFonts w:ascii="Times New Roman"/>
          <w:b w:val="false"/>
          <w:i w:val="false"/>
          <w:color w:val="000000"/>
          <w:sz w:val="28"/>
        </w:rPr>
        <w:t>статье 353</w:t>
      </w:r>
      <w:r>
        <w:rPr>
          <w:rFonts w:ascii="Times New Roman"/>
          <w:b w:val="false"/>
          <w:i w:val="false"/>
          <w:color w:val="000000"/>
          <w:sz w:val="28"/>
        </w:rPr>
        <w:t>: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за отказ от дачи показаний против доверившихся им на исповеди.»</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i w:val="false"/>
          <w:color w:val="000000"/>
          <w:sz w:val="28"/>
        </w:rPr>
        <w:t xml:space="preserve">К </w:t>
      </w:r>
      <w:r>
        <w:rPr>
          <w:rFonts w:ascii="Times New Roman"/>
          <w:b w:val="false"/>
          <w:i w:val="false"/>
          <w:color w:val="000000"/>
          <w:sz w:val="28"/>
        </w:rPr>
        <w:t>статье 368</w:t>
      </w:r>
      <w:r>
        <w:rPr>
          <w:rFonts w:ascii="Times New Roman"/>
          <w:b w:val="false"/>
          <w:i w:val="false"/>
          <w:color w:val="000000"/>
          <w:sz w:val="28"/>
        </w:rPr>
        <w:t>: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преступления, и побег не был сопряжен с действиями, предусмотренными пунктами б) и в) части второй настоящей статьи.»</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i w:val="false"/>
          <w:color w:val="000000"/>
          <w:sz w:val="28"/>
        </w:rPr>
        <w:t xml:space="preserve">К </w:t>
      </w:r>
      <w:r>
        <w:rPr>
          <w:rFonts w:ascii="Times New Roman"/>
          <w:b w:val="false"/>
          <w:i w:val="false"/>
          <w:color w:val="000000"/>
          <w:sz w:val="28"/>
        </w:rPr>
        <w:t>статье 363</w:t>
      </w:r>
      <w:r>
        <w:rPr>
          <w:rFonts w:ascii="Times New Roman"/>
          <w:b w:val="false"/>
          <w:i w:val="false"/>
          <w:color w:val="000000"/>
          <w:sz w:val="28"/>
        </w:rPr>
        <w:t>: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i w:val="false"/>
          <w:color w:val="000000"/>
          <w:sz w:val="28"/>
        </w:rPr>
        <w:t xml:space="preserve">К </w:t>
      </w:r>
      <w:r>
        <w:rPr>
          <w:rFonts w:ascii="Times New Roman"/>
          <w:b w:val="false"/>
          <w:i w:val="false"/>
          <w:color w:val="000000"/>
          <w:sz w:val="28"/>
        </w:rPr>
        <w:t>статье 364</w:t>
      </w:r>
      <w:r>
        <w:rPr>
          <w:rFonts w:ascii="Times New Roman"/>
          <w:b w:val="false"/>
          <w:i w:val="false"/>
          <w:color w:val="000000"/>
          <w:sz w:val="28"/>
        </w:rPr>
        <w:t>: «Не подлежат уголовной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i w:val="false"/>
          <w:color w:val="000000"/>
          <w:sz w:val="28"/>
        </w:rPr>
        <w:t xml:space="preserve">К </w:t>
      </w:r>
      <w:r>
        <w:rPr>
          <w:rFonts w:ascii="Times New Roman"/>
          <w:b w:val="false"/>
          <w:i w:val="false"/>
          <w:color w:val="000000"/>
          <w:sz w:val="28"/>
        </w:rPr>
        <w:t>статье 373</w:t>
      </w:r>
      <w:r>
        <w:rPr>
          <w:rFonts w:ascii="Times New Roman"/>
          <w:b w:val="false"/>
          <w:i w:val="false"/>
          <w:color w:val="000000"/>
          <w:sz w:val="28"/>
        </w:rPr>
        <w:t>: «Военнослужащий, совершивший дезертирство, предусмотренное частью первой настоящей статьи, может быть освобожден судом от уголовной ответственности, если дезертирство явилось следствием стечения тяжелых обстоятельств, и, если он добровольно явился для дальнейшего прохождения воинской службы.»</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i w:val="false"/>
          <w:color w:val="000000"/>
          <w:sz w:val="28"/>
        </w:rPr>
        <w:t xml:space="preserve">К </w:t>
      </w:r>
      <w:r>
        <w:rPr>
          <w:rFonts w:ascii="Times New Roman"/>
          <w:b w:val="false"/>
          <w:i w:val="false"/>
          <w:color w:val="000000"/>
          <w:sz w:val="28"/>
        </w:rPr>
        <w:t>статье 375</w:t>
      </w:r>
      <w:r>
        <w:rPr>
          <w:rFonts w:ascii="Times New Roman"/>
          <w:b w:val="false"/>
          <w:i w:val="false"/>
          <w:color w:val="000000"/>
          <w:sz w:val="28"/>
        </w:rPr>
        <w:t>: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i w:val="false"/>
          <w:color w:val="000000"/>
          <w:sz w:val="28"/>
        </w:rPr>
        <w:t xml:space="preserve">К </w:t>
      </w:r>
      <w:r>
        <w:rPr>
          <w:rFonts w:ascii="Times New Roman"/>
          <w:b w:val="false"/>
          <w:i w:val="false"/>
          <w:color w:val="000000"/>
          <w:sz w:val="28"/>
        </w:rPr>
        <w:t>статье 376</w:t>
      </w:r>
      <w:r>
        <w:rPr>
          <w:rFonts w:ascii="Times New Roman"/>
          <w:b w:val="false"/>
          <w:i w:val="false"/>
          <w:color w:val="000000"/>
          <w:sz w:val="28"/>
        </w:rPr>
        <w:t>: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i w:val="false"/>
          <w:color w:val="000000"/>
          <w:sz w:val="28"/>
        </w:rPr>
        <w:t xml:space="preserve">К </w:t>
      </w:r>
      <w:r>
        <w:rPr>
          <w:rFonts w:ascii="Times New Roman"/>
          <w:b w:val="false"/>
          <w:i w:val="false"/>
          <w:color w:val="000000"/>
          <w:sz w:val="28"/>
        </w:rPr>
        <w:t>статье 377</w:t>
      </w:r>
      <w:r>
        <w:rPr>
          <w:rFonts w:ascii="Times New Roman"/>
          <w:b w:val="false"/>
          <w:i w:val="false"/>
          <w:color w:val="000000"/>
          <w:sz w:val="28"/>
        </w:rPr>
        <w:t>: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i w:val="false"/>
          <w:color w:val="000000"/>
          <w:sz w:val="28"/>
        </w:rPr>
        <w:t xml:space="preserve">К </w:t>
      </w:r>
      <w:r>
        <w:rPr>
          <w:rFonts w:ascii="Times New Roman"/>
          <w:b w:val="false"/>
          <w:i w:val="false"/>
          <w:color w:val="000000"/>
          <w:sz w:val="28"/>
        </w:rPr>
        <w:t>статье 378</w:t>
      </w:r>
      <w:r>
        <w:rPr>
          <w:rFonts w:ascii="Times New Roman"/>
          <w:b w:val="false"/>
          <w:i w:val="false"/>
          <w:color w:val="000000"/>
          <w:sz w:val="28"/>
        </w:rPr>
        <w:t>: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i w:val="false"/>
          <w:color w:val="000000"/>
          <w:sz w:val="28"/>
        </w:rPr>
        <w:t xml:space="preserve">К </w:t>
      </w:r>
      <w:r>
        <w:rPr>
          <w:rFonts w:ascii="Times New Roman"/>
          <w:b w:val="false"/>
          <w:i w:val="false"/>
          <w:color w:val="000000"/>
          <w:sz w:val="28"/>
        </w:rPr>
        <w:t>статье 381</w:t>
      </w:r>
      <w:r>
        <w:rPr>
          <w:rFonts w:ascii="Times New Roman"/>
          <w:b w:val="false"/>
          <w:i w:val="false"/>
          <w:color w:val="000000"/>
          <w:sz w:val="28"/>
        </w:rPr>
        <w:t>: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0"/>
    <w:p>
      <w:pPr>
        <w:spacing w:after="0"/>
        <w:ind w:left="0"/>
        <w:jc w:val="both"/>
      </w:pPr>
      <w:r>
        <w:rPr>
          <w:rFonts w:ascii="Times New Roman"/>
          <w:b w:val="false"/>
          <w:i/>
          <w:color w:val="000000"/>
          <w:sz w:val="28"/>
        </w:rPr>
        <w:t>                                             Р. Юрченко</w:t>
      </w:r>
      <w:r>
        <w:br/>
      </w:r>
      <w:r>
        <w:rPr>
          <w:rFonts w:ascii="Times New Roman"/>
          <w:b w:val="false"/>
          <w:i w:val="false"/>
          <w:color w:val="000000"/>
          <w:sz w:val="28"/>
        </w:rPr>
        <w:t>
</w:t>
      </w:r>
      <w:r>
        <w:rPr>
          <w:rFonts w:ascii="Times New Roman"/>
          <w:b w:val="false"/>
          <w:i/>
          <w:color w:val="000000"/>
          <w:sz w:val="28"/>
        </w:rPr>
        <w:t>                                             член НКС Верховного Суда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