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b77e" w14:textId="221b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Нормативному постановлению Конституционного Совета РК "О проверке Закона Республики Казахстан о внесении изменения и дополнения в Конституцию Республики Казахстан" на соответствие Конституции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председателя Конституционного Совета РК Игоря РОГОВА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дамы и господа!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говорить коротко, то суть решения Конституционного Совета заключается в следующем. Конституционный Совет полагает: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республиканский референдум формой непосредственного осуществления народом своей власти и демократическим методом решения особо важных вопросов государственной жизни, следовательно, это может быть и вопрос </w:t>
      </w:r>
      <w:r>
        <w:rPr>
          <w:rFonts w:ascii="Times New Roman"/>
          <w:b/>
          <w:i w:val="false"/>
          <w:color w:val="000000"/>
          <w:sz w:val="28"/>
        </w:rPr>
        <w:t>о продлении президентских полномочий Первого Президента – Елбасы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Парламент на основе своих конституционных полномочий принял закон, который, по его мнению, должен был создать правовую основу для обеспечения народного волеизъявления по продлению президентских полномочий Главы государства на республиканском референдуме.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 тем в ходе изучения Конституционным Советом закона было выявлено, что норма данного закона, предусматривающая продление полномочий Президента, изложена юридически некорректно.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пункта 1 закона не усматривается, на какой срок могут быть продлены президентские полномочия Первого Президента Республики Казахстан – Елбасы, не ясно, будет ли такое продление носить разовый или неоднократный характер, либо предполагается полный отказ от выборов Главы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Нечеткость изложения данной конституционной нормы на практике может повлечь дисбаланс государственных и общественных институтов, предусмотренных Конституцией.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можно констатировать, что </w:t>
      </w:r>
      <w:r>
        <w:rPr>
          <w:rFonts w:ascii="Times New Roman"/>
          <w:b/>
          <w:i w:val="false"/>
          <w:color w:val="000000"/>
          <w:sz w:val="28"/>
        </w:rPr>
        <w:t>сомнения Президента страны в конституционности принятого Парламентом закона оказались вполне обоснованы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признал этот закон не соответствующим Конституции. Это означает, что он не может быть подписан и введен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надо иметь в виду, что Президент РК, согласно Конституции, вправе внести в течение месяца возражение на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Таким образом, последнее слово о судьбе референдума может сказать только Глава государства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