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02e" w14:textId="f03e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"О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Коментарий к проекту Закона "О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медиации», инициированный Верховным Судом, в первую очередь хотелось бы отметить положительный результат научно-правовой экспертизы, ранее проводившейся на концепцию к проекту Закона «О примирительных процедурах» (медиации).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Нами было предложено пересмотреть название проекта Закона и обозначить его как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медиации», поскольку как в концепции, так и в проекте речь идет непосредственно о медиации, что само по себе подразумевает примирительную процедуру. Орган-разработчик отреагировал на данное предложение, пересмотрев название проекта Закона и обозначив его более конкретно и ясно – законопроект «О медиации».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известно, в марте 2010 года в ГУ «Институт Законодательства Республики Казахстан» на научную правовую экспертизу поступала концепция проекта Закона «О примирительных процедурах (медиации)», разработанная Верховным Судом. Но полемику на данный момент вызывает сам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медиации».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отмечено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17 мая 2010 года № 1039 «О мерах по повышению эффективности правоохранительной деятельности и судебной системы в Республике Казахстан», в соответствии с пунктом 6 плана мероприятий по реализации поручений, данных на V съезде судей Казахстана 18 ноября 2009 года Указом Президента Республики Казахстан, а также пунктом 38-1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на 2010 год предусмотрена разработка проекта, предусматривающего внедрение института медиации в 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Указе говорится об обеспечении расширения примирительных процедур в уголовном судопроизводстве, в том числе развитие института медиации, а также расширение категории уголовных дел частного и частно-публичного обвинения. Соответственно, основной целью принятия настоящего проекта Закона, по мнению его разработчиков, является приведение действующего законодательства, регламентирующего деятельность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«О мерах по повышению эффективности правоохранительной деятельности и судебной системы в Республике Казахстан», согласно которого Правительству поручено принять законодательные меры, предусматривающие обеспечение расширения примирительных процедур в уголовном судопроизводстве, в том числе развитие института медиации. Так, законопроектом устанавливается порядок применения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Несомненно, предложенные в рассматриваемом законопроекте нормы позволят снизить конфликтность и напряженность споров, защищая законные права и интересы граждан в социальной сфере. Это можно расценить в качестве социального фактора, ориентированного на оздоровление социально-психологической обстановки в республике. В самом деле, одним из признанных распространенных детерминантов социальной девиации в обществе выступает социальная неустроенность людей, их неуверенность в правосудии, нескончаемые судебные тяжбы доводят до отчаяния людей. С внедрением медиации, у граждан появится надежда на мирное решение конфликта.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сфера применения медиации, на наш взгляд, несколько размыта, так как разработчиками законопроекта предусматривается применение медиации при урегулировании споров, возникающих из гражданско-правовых отношений, трудовых, семейных и иных частных или частно-публичных правоотношений с участием физических и (или) юридических лиц,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наиболее важных замечаний является отсутствие в проекте Закона статьи, регламентирующей порядок выдачи разрешения на осуществление деятельности в сфере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Нарекание вызвала статья 19 данного законопроекта, связанная с расходами на проведение медиации. На наш взгляд, необходимо усовершенствовать данную статью в п.3, где размер вознаграждения медиатора (медиаторов) определяется медиатором (медиаторами) до начала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иных случаях размер вознаграждения определяется по соглашению сторон с медиатором (медиаторами) до начала медиации. Необходимо уточнить, кем будет оплачена услуга медиатора, и в каких именно случаях медиация может проводиться как на платной, так и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на наш взгляд, считается неприемлемым, что для включения медиаторов в реестр медиаторов достаточно лишь копии удостоверений личности; медицинских справок из наркологического и психиатрического диспансеров, выданные по месту жительства претендента; справки об отсутствии судимости; а для профессиональных медиаторов дополнительно прилагаются копии дипломов о высшем образовании и документов (сертификатов), подтверждающих прохождение специальной подготовки по медиации. Непрофессиональными медиаторами могут быть лица, достигшие восемнадцатилетнего возраста, обладающие полной дееспособностью. То есть любой гражданин (гражданка) Республики Казахстан могут выступать в качестве медиатора, не имея юридического образования, и какого - либо другого, а также жизненного опыта. Например, нелепой может казаться процедура медиации, в которой принимает участие супружеская пара (семейное право, гражданское право). Также медиатор, достигший 18-летия, скорее, будет посредником между сторонами, нежели медиатором-примирителем. Это создаст дополнительное поле для коррупции. На наш взгляд считаем необходимым  исключить данную норму с 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касающуюся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 наш взгляд, медиация может осуществляться только на профессиональной основе лицами, имеющими не только большой жизненный опыт, но и специальную подготовку, включая психологический фактор.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прочих предложений и замечаний по проекту закона, хотелось бы обсудить предложение органа-разработчика по данному документу введение в институт медиации коллегии биев, совет старейшин и коллегии мировых. Несомненно, институт медиации, то есть примирение сторон берет свое начало с казахской истории. Истоками является суд биев, где главной целью бия, избранного аулом, по общему желанию, являлось примирить враждующие между собой стороны. Но на сегодняшний день мы не видим совет старейшин в институте медиации, так как при суде биев, люди жили общинно, бок о бок и знали друг-друга, их родителей, дедов и прадедов, то есть родословную. А значит, могли знать черты характера и возможности сторон. На сегодняшний же день вряд ли старейшины, их еще можно назвать «аксакалами» могут быть задействованы в чужой, неведомый им спор, конфликт.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институт медиации может существенным образом облегчить судебную систему. Так как процедура медиации задумана как досудебная стадия. Примирившись стороны, как правило, не будут дальше обращаться в суд для разрешения спора. Судебные решения, в основном, удовлетворяют одну сторону, вторая остается недовольной. Медиация позволит урегулировать спор.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 приведенные выше замечания не умаляют достоинства данного законопроекта, так как это безусловный прорыв, как в судебной, так и правоохранительной системе в целом. Медиацию, как инструмент умело используют страны с авторитетными правовыми институтами, такими как США, Англия, Франция и Германия и многих других. С принятием настоящего законопроекта можно прогнозировать дальнейшее улучшение социально-экономической и социально-правовой ситуации в республике за счет укрепления правопорядка и более активной защиты законных прав и интересов физических и юридических лиц. Принятие рассматриваемого законопроекта и правильное его практическое применение позволят контролировать коррупционное поле. Тем более что борьба с коррупцией в Республике Казахстан приобретает полные масштабы. Например, Народно-демократическая партия Нур-Отан в данный период занимается созданием антикоррупционной программы, в рамках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«О мерах по повышению эффективности правоохранительной деятельности и судебной системы в Республике Казахстан», что в дальнейшем позволит разработать антикоррупционое законодательство.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наш взгляд, предлагаемые замечания и предложения носят позитивный характер не только для органа-разработчика, но также для всей судебной и правоохранительной системы. Обоснования, приводимые, к изменениям и дополнениям конкретизированы и легитимны.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Айжан Шаяхметова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Ведущий научный сотрудник ГУ «Института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Законодательства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кандидат юридических наук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