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25e0" w14:textId="1972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Государственной программе развития образования в Республике Казахстан на 2005-2010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Министерства образования и науки Республики Казахстан к Указу Президента Республики Казахстан от 11 октября 2004 года N 1459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мировая экономика трансформируется в качественно новый уровень - экономику, основанную на знаниях. Экономический рост в отраслях, основанных на знаниях, в минувшие два десятилетия устойчиво превышал темпы общего экономического роста. Но при этом увеличение потоков информации и перспектива их дальнейшего неограниченного роста сделали бесполезной целью образования простое усвоение накопленных человечеством знаний.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образования большинства ведущих стран мира отреагировали на эти вызовы тем, что кардинально изменили структуру, цели, содержание и технологии образования. Приоритетом стали не механическая передача знаний, умений и навыков, а формирование личности, которая самостоятельно добывает, анализирует и использует информационно-интеллектуальные ресурсы, генерирует идеи, развивается и успешно самореализовывается в условиях быстроизменяющегося мира. В это же время содержание казахстанского образования оставалось фактологическим, а структура не соответствовала общепризнанным международным рекомендациям. Все больше наблюдалось отставание развития образования от потребностей открытого гражданского общества с рыночной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народу Казахстана 19 марта 2004 года Глава  государства поручил Правительству разработать программу образования, устремленную в будущее.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Государственной программы развития образования в  Республике Казахстан на 2005-2010 годы прошел всенародное обсуждение, в ходе которого было получено более 3 000 предложений и замечаний. Проведена международная экспертиза экспертами ЮНЕСКО, правления Европейской ассоциации оценки образования, сектора образования региона Европы и Центральной Азии Всемирного банка,  международного правления по среднему образованию Института  "Открытое общество" (Будапешт), ведущими экспертами России. Большинство предложений и замечаний было учтено.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Программой </w:t>
      </w:r>
      <w:r>
        <w:rPr>
          <w:rFonts w:ascii="Times New Roman"/>
          <w:b w:val="false"/>
          <w:i w:val="false"/>
          <w:color w:val="000000"/>
          <w:sz w:val="28"/>
        </w:rPr>
        <w:t>
 предусмотрены следующие основные направления развития: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Переход на 12-летнее среднее общее образование с началом обучения в 6 лет и системой профильного и профессионально ориентированного обучения школьников старшей ступени.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нового уровня - послесреднее профессиональное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целостной трехступенчатой модели подготовки профессиональных кадров - бакалавриат - магистратура - докторантура (Ph.D), основанной на системе академических кредитов.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Национальной системы оценки качества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поставленных задач предполагается укрепить  материально-техническую, нормативную правовую базу функционирования системы образования, изменить содержание образования путем перехода от знаниецентристской модели образования к "компетентностной", привести структуру уровней образования в соответствие с международной стандартной классификацией образования ЮНЕСКО.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 планируется охватить дошкольными программами 30% детей из малообеспеченных семей за счет средств госбюджета, поэтапно охватить предшкольной подготовкой 75% пятилетних детей как за счет средств госбюджета, так и путем привлечения инвестиций частного сектора в развитие новых форм дошкольного образования. В ближайшие 3 года будут обеспечены лингафонными и мультимедийными кабинетами 6230 организаций образования (80%), за счет средств государственного бюджета будет построено 249 школ для устранения дефицита ученических мест. Предусмотрены средства для укрепления материально-технической базы школ и переподготовки учителей к работе в 12-летней школе. Планируется строительство 14 специальных коррекционных школ-интернатов, что поможет решить проблемы обучения детей с ограниченными возможностями. В техническом и профессиональном образовании усилия будут направлены на расширение сети организаций профессионального технического образования, модернизацию материально-технической базы действующих организаций и на укрепление социального партнерства с работодателями. В качестве меры для привлечения ресурсов частного сектора в эту сферу обучение будет отделено от присвоения квалификации. В результате различные предприятия страны получат возможность для организации собственных образовательных программ, а независимый Республиканский центр подтверждения и присвоения квалификации будет определять профессиональную пригодность подготовленных кадров. На новом уровне - послесреднем профессиональном образовании будет осуществляться подготовка специалистов обслуживающего и управленческого труда среднего звена по ряду специальностей.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высшем и послевузовском образовании произойдет окончательный переход на трехступенчатую модель подготовки кадров на основе кредитной технологии, что обеспечит гибкость, мобильность программ, международную признаваемость дипломов и демократизацию учебного процесса. Повысится эффективность подготовки научных кадров. Молодежь в возрасте от 22 до 28 лет будет иметь возможность получить академическую степень магистра, доктора философии (Ph.D), а при освоении профильной докторантуры - доктора по профилю (медицины, музыки, образования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применения информационно-коммуникационных технологий в сфере образования наряду с дополнительными мерами по обновлению компьютеров и расширению сети школ, подключенных к Интернету, планируется повысить компьютерную грамотность учителей, ускорить подготовку электронных учебников и мультимедийных обучающих средств, создать образовательный портал для организации дистанционного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создания Национальной системы оценки качества образования будут внедрены внутренняя и внешняя оценки качества образования, усовершенствованы контрольно-измерительные инструменты. Государственный контроль образовательных достижений обучающихся будет проводиться при завершении каждой ступени образования. Начиная с 2005 года Казахстан будет принимать участие в сравнительном анализе достижений обучающихся в рамках международных исследований (PISA).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государственного бюджета, необходимые для реализации Программы, составят 33 0812,0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Программы будет сформирована эффективно функционирующая система образования, достигнут качественно высокий уровень обучения и подготовки кадров, позволяющий Казахстану занять достойное место в современном мире.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