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cf0c" w14:textId="bdac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некоторых вопросах функционирования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государственно-правового отдела Администрации Президента Республики Казахстан к Указу Президента Республики Казахстан от 7 февраля 2001 года № 549 ("Казахстанская правда" от 10 февраля 2001 года № 38-39)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Главой государства подписан Указ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U010549_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
функционирования национальной валюты Республики Казахстан", 
предусматривающий изъятие до полного выведения из денежного обращения 
металлической монеты - тиынов.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Необходимость принятия данных мер обусловлена наличием значительных 
объемов монет тиынов, хождение которых в денежном обращении при наличной 
форме платежей на сегодняшний день по различным объективным причинам 
фактически прекращено.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Наряду с этим указом определяется, что порядок безналичных платежей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отражение тиынов во всех платежных документах остается без изменений.
     Установление вышеназванного порядка изъятия, а также приема и обмена 
тиынов на тенге будет осуществляться Нацбанком.
     Кроме того, в целях недопущения ущемления прав граждан, в том числе 
пенсионеров и малообеспеченных, социально защищаемых слоев населения,  
Правительство республики разработает и утвердит порядок округления сумм 
социальных выплат из государственного бюджета, исчисленных в тиынах, до 
одного тенге.
     Государственно-правовой отдел 
     Администрации Президента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