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420" w14:textId="096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16 мая 1997г. № 11/2 ("Вестник Конституционного Совета Республики Казахстан", 1998г., выпуск № 1, стр. 194).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составе: Председателя Конституционного Совета Кима Ю.А. и членов Конституционного Совета - Акуева Н.И., Ихсанова У.К., Мамонова В.В., Сабикенова С.Н., Темирбулатова С.Г., Шопина В.Д., - рассмотрел в открытом заседании 16 мая 1997 года обращение Председателя Сената Парламента Республики Казахстан О.Байгелди об официальном толковании пунктов 3 и 5 статьи 52 Конституции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досрочного прекращения полномочий депутатов Сената Парламента.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принимали участие: представители субъекта обращения - Котов А.К., секретарь Комитета по законодательству и судебно-правовой реформе Сената Парламента; Мухамеджанов Э.Б., заведующий отделом законодательства Аппарата Сената Параламента; Мухамеджанов Б.А., заведующий отделом по вопросам законодательства и судебной системы Администрации Президента Республики Казахстан; Балиева З.Я., Председатель Центральной избирательной комиссии Республики Казахстан; Кулешова Е.В., секретарь Центральной избирательной комиссии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сообщения докладчиков - членов Конституционного Совета Акуева Н.И. и Сабикенова С.Н., выступления Котова А.К., Мухамеджанова Э.Б., Балиевой З.Я., Мухамеджанова Б.А. и изучив имеющиеся материалы, Конституционный Совет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30 апреля 1997 года поступило обращение Председателя Сената Парламента Республики Казахстан О.Байгелди об официальном толковании пунктов 3 и 5 статьи 52 Конституции Республики Казахстан в части, касающейся досрочного прекращения полномочий депутатов Сената Парламента. Постановлением Конституционного Совета от 4 мая 1997 года данное обращение принято к конституционному производству.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рассматриваемом обращении ставится вопрос: "Является ли основанием для досрочного прекращения полномочий депутатов Сената изменение административно-территориального устройства Республики?"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анализа Конституции Республики Казахстан и соответствующего ей законодательства по рассматриваемому вопросу Конституционный Совет при толковании указанных конституционных норм исходит из следующего.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5 статьи 52 Коституции Республики Казахстан содержат перечень обстоятельств, являющихся основанием прекращения полномочий депутата парламента: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совмещение депутатом обязанностей депутата Парламента с обязанностями депутата в другом представительном органе;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совмещение депутатом обязанностей депутата Парламента с занятием иной оплачиваемой должности, кроме преподавательской, научной или иной творческой деятельности, а также с осуществлением предпринимательской деятельности, вхождением в состав руководящего органа или наблюдательного совета коммерческой организации;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подача в отставку;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признание депутата недееспособным;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роспуск Парламента;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вступление в законную силу обвинительного приговора суда в отношении депутата Парламента;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выезд на постоянное место жительства за пределы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статьи 52 Конституции Республики Казахстан установлено, что полномочия депутата Парламента прекращаются и в "...иных предусмотренных Конституцией случаях". К этим случаям относится,в частности, истечение срока полномочий парламента (статья 49, пункт 2).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Конституцией Республики Казахстан не содержит такого основания для досрочного прекращения полномочий депутатов Сената Парламента, как изменение административно-территориального устройства Республики.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 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порядке официального толкования пунктов 3 и 5 статьи 52 Конституции Республики Казахстан Конституционный Совет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Мотивировочная часть с изменениями, внесенными нормативным постановлением Конституционного Совета Республики Казахстан от 8 ноября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Конституция Республики Казахстан устанавливает перечень оснований прекращения полномочий депутатов Парламента. Изменение административно-территориального устройства республики не является основанием для досрочного прекращения полномочий депутатов Сената Парламента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Конституции Республики Казахстан постановление вступает в силу со дня его принятия, является общеобязательным на всей территории Республики, окончательным и обжалованию не подлежит с учетом случаев, предусмотренных пунктами 2 и 3 статьи 38 Указа Президента Республики Казахстан, имеющего силу конституционного закона, "О Конституционном Совете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