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57efc" w14:textId="9557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официальном толковании пункта 3 статьи 52 Конституции Республики Казахстан</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8 июля 1996 года N 2/1</w:t>
      </w:r>
    </w:p>
    <w:p>
      <w:pPr>
        <w:spacing w:after="0"/>
        <w:ind w:left="0"/>
        <w:jc w:val="left"/>
      </w:pPr>
      <w:r>
        <w:rPr>
          <w:rFonts w:ascii="Times New Roman"/>
          <w:b w:val="false"/>
          <w:i w:val="false"/>
          <w:color w:val="000000"/>
          <w:sz w:val="28"/>
        </w:rPr>
        <w:t>
</w:t>
      </w:r>
      <w:r>
        <w:rPr>
          <w:rFonts w:ascii="Times New Roman"/>
          <w:b w:val="false"/>
          <w:i w:val="false"/>
          <w:color w:val="000000"/>
          <w:sz w:val="28"/>
        </w:rPr>
        <w:t>
          Конституционный Совет Республики Казахстан в составе
Председателя Кима Ю.А, и членов Конституционного Совета Акуева Н.И.,
Ихсанова У.К., Мамонова В.В., Сабикенова С.Н., Темирбулатова С.Г.,
Шопина В.Д., рассмотрев в открытом заседании на основании подпункта
</w:t>
      </w:r>
      <w:r>
        <w:br/>
      </w:r>
      <w:r>
        <w:rPr>
          <w:rFonts w:ascii="Times New Roman"/>
          <w:b w:val="false"/>
          <w:i w:val="false"/>
          <w:color w:val="000000"/>
          <w:sz w:val="28"/>
        </w:rPr>
        <w:t>
4) пункта 1 статьи 72 Конституции Республики Казахстан и подпункта 1)
пункта 3 статьи 17 Указа Президента Республики Казахстан, имеющего
силу конституционного закона, "О Конституционном Совете Республики
Казахстан" от 29 декабря 1995г, обращение Председателя Мажилиса
Парламента Республики Казахстан Оспанова М.Т. об официальном
толковании пункта 3 статьи 52 Конституции Республики Казахстан,
</w:t>
      </w:r>
      <w:r>
        <w:br/>
      </w:r>
      <w:r>
        <w:rPr>
          <w:rFonts w:ascii="Times New Roman"/>
          <w:b w:val="false"/>
          <w:i w:val="false"/>
          <w:color w:val="000000"/>
          <w:sz w:val="28"/>
        </w:rPr>
        <w:t>
          у с т а н о в и л:
</w:t>
      </w:r>
      <w:r>
        <w:br/>
      </w:r>
      <w:r>
        <w:rPr>
          <w:rFonts w:ascii="Times New Roman"/>
          <w:b w:val="false"/>
          <w:i w:val="false"/>
          <w:color w:val="000000"/>
          <w:sz w:val="28"/>
        </w:rPr>
        <w:t>
          В Конституционный Совет Республики Казахстан поступило обращение
Председателя Мажилиса Парламента Республики Казахстан Оспанова М.Т.
об официальном толковании пункта 3 статьи 52 Конституции Республики
Казахстан. В приложенном к обращению письме Председателя Центральной
избирательной комиссии Республики Казахстан Балиевой 3. отмечено, что
"в процессе решения вопросов о порядке и способах исполнения
требований Конституции Республики Казахстан Центральная избирательная
комиссия столкнулась с трудностями в толковании пункта 3 статьи 52.
Возникает вопрос, как следует понимать то, что "Депутат Парламента
не вправе...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w:t>
      </w:r>
      <w:r>
        <w:br/>
      </w:r>
      <w:r>
        <w:rPr>
          <w:rFonts w:ascii="Times New Roman"/>
          <w:b w:val="false"/>
          <w:i w:val="false"/>
          <w:color w:val="000000"/>
          <w:sz w:val="28"/>
        </w:rPr>
        <w:t>
          Проведенный опрос Секретаря Центральной избирательной комиссии
Республики Казахстан Кулешовой Е.В. показал, что возникает
необходимость дать толкование пункта 3 статьи 52 Конституции
Республики Казахстан в целом, за исключением не требующего
разъяснения последнего предложения: "Депутату Парламента не
гарантируется прежнее место работы (должность) или предоставление
прежней работы (должности) при прекращении или по истечении его
полномочий".
</w:t>
      </w:r>
      <w:r>
        <w:br/>
      </w:r>
      <w:r>
        <w:rPr>
          <w:rFonts w:ascii="Times New Roman"/>
          <w:b w:val="false"/>
          <w:i w:val="false"/>
          <w:color w:val="000000"/>
          <w:sz w:val="28"/>
        </w:rPr>
        <w:t>
          В связи с этим Конституционный Совет Республики Казахстан
рассмотрел обращение Председателя Мажилиса Парламента Республики о
толковании пункта 3 статьи 52 Конституции Республики Казахстан в
следующей части: "Депутат Парламента не вправе быть депутатом
другого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иди наблюдательного совета коммерческой
организации. Нарушение настоящего правила влечет за собой прекращение
полномочий депутата".
</w:t>
      </w:r>
      <w:r>
        <w:br/>
      </w:r>
      <w:r>
        <w:rPr>
          <w:rFonts w:ascii="Times New Roman"/>
          <w:b w:val="false"/>
          <w:i w:val="false"/>
          <w:color w:val="000000"/>
          <w:sz w:val="28"/>
        </w:rPr>
        <w:t>
          При анализе содержания пункта 3 статьи 52 Конституции в
указанной части Конституционный Совет исходил из следующего.
</w:t>
      </w:r>
      <w:r>
        <w:br/>
      </w:r>
      <w:r>
        <w:rPr>
          <w:rFonts w:ascii="Times New Roman"/>
          <w:b w:val="false"/>
          <w:i w:val="false"/>
          <w:color w:val="000000"/>
          <w:sz w:val="28"/>
        </w:rPr>
        <w:t>
          В пункте 1 статьи 50 Конституции Республики Казахстан
устанавливается принцип организации деятельности депутатов:
"Парламент состоит из двух Палат: Сената и Мажилиса, действующих на
постоянной основе". Данное положение свидетельствует, что работа
депутатов в Парламенте является основным видом их трудовой
деятельности, они осуществляют свою деятельность профессионально,
получая за эту работу денежное вознаграждение согласно пункта 1
статьи 30 Указа Президента Республики Казахстан, имеющего силу
конституционного закона, "О Парламенте Республики Казахстан и статусе
его депутатов".
</w:t>
      </w:r>
      <w:r>
        <w:br/>
      </w:r>
      <w:r>
        <w:rPr>
          <w:rFonts w:ascii="Times New Roman"/>
          <w:b w:val="false"/>
          <w:i w:val="false"/>
          <w:color w:val="000000"/>
          <w:sz w:val="28"/>
        </w:rPr>
        <w:t>
          Конституционная несовместимость мандата депутата Парламента
Республики Казахстан с депутатским мандатом другого представительного
органа, запрещение занимать иные оплачиваемые должности, осуществлять
предпринимательскую деятельность, входить в состав руководящего
органа или наблюдательного совета коммерческой организации призваны
обеспечить беспристрастность и независимость депутатов от каких-либо
государственных и общественных органов или частных интересов.
Требование несовместимости должностей обеспечивает также депутату
возможность сосредоточиться исключительно на работе в Парламенте.
</w:t>
      </w:r>
      <w:r>
        <w:br/>
      </w:r>
      <w:r>
        <w:rPr>
          <w:rFonts w:ascii="Times New Roman"/>
          <w:b w:val="false"/>
          <w:i w:val="false"/>
          <w:color w:val="000000"/>
          <w:sz w:val="28"/>
        </w:rPr>
        <w:t>
          Другими представительными органами, помимо Парламента Республики
Казахстан, согласно пункта 1 статьи 86 Конституции Республики
Казахстан, являются местные представительные органы - маслихаты.
</w:t>
      </w:r>
      <w:r>
        <w:br/>
      </w:r>
      <w:r>
        <w:rPr>
          <w:rFonts w:ascii="Times New Roman"/>
          <w:b w:val="false"/>
          <w:i w:val="false"/>
          <w:color w:val="000000"/>
          <w:sz w:val="28"/>
        </w:rPr>
        <w:t>
          Разрешение, в порядке исключения, депутату Парламента Республики
Казахстан заниматься преподавательской, научной и иной творческой
деятельностью объясняется тем, что она обычно носит индивидуальный
характер и осуществляется в сфере науки, образования, культуры,
техники, литературы и искусства, достаточно автономных от
парламентской деятельности и, как правило, за пределами рабочего
времени по основной работе. Данное исключение обусловлено также и
целесообразностью использования научного, творческого потенциала
депутатов Парламента в указанных сферах деятельности.
</w:t>
      </w:r>
      <w:r>
        <w:br/>
      </w:r>
      <w:r>
        <w:rPr>
          <w:rFonts w:ascii="Times New Roman"/>
          <w:b w:val="false"/>
          <w:i w:val="false"/>
          <w:color w:val="000000"/>
          <w:sz w:val="28"/>
        </w:rPr>
        <w:t>
          Преподавательская деятельность осуществляется в системе
образования, которая согласно статьи 10 Закона Республики Казахстан
"Об образовании" представляет собой сеть учреждений образования,
реализующих образовательные услуги и охватывает: семейное
воспитание, дошкольное воспитание; общее среднее образование,
внешкольное воспитание и обучение; профессионально-техническое
образование, среднее специальное образование; высшее образование;
послевузовское образование (аспирантура, докторантура и т.п.);
повышение квалификации и переподготовку кадров; дополнительное
образование.
</w:t>
      </w:r>
      <w:r>
        <w:br/>
      </w:r>
      <w:r>
        <w:rPr>
          <w:rFonts w:ascii="Times New Roman"/>
          <w:b w:val="false"/>
          <w:i w:val="false"/>
          <w:color w:val="000000"/>
          <w:sz w:val="28"/>
        </w:rPr>
        <w:t>
          Научная деятельность связана с выполнением научных исследований
в научных организациях, к которым согласно статьи 20 Закона
Республики Казахстан "О науке и государственной научно-технической
политике Республики Казахстан" относятся академические учреждения,
высшие учебные заведения, отраслевые и межотраслевые
научно-исследовательские институты, научные центры, конструкторские и
технологические бюро, инженерные центры, опытные станции,
научно-производственные объединения.
</w:t>
      </w:r>
      <w:r>
        <w:br/>
      </w:r>
      <w:r>
        <w:rPr>
          <w:rFonts w:ascii="Times New Roman"/>
          <w:b w:val="false"/>
          <w:i w:val="false"/>
          <w:color w:val="000000"/>
          <w:sz w:val="28"/>
        </w:rPr>
        <w:t>
          Творческая деятельность может осуществляться в любой сфере -
научной, производственно-технической, художественной и т.д., где
создается, открывается, изобретается что-либо новое.
</w:t>
      </w:r>
      <w:r>
        <w:br/>
      </w:r>
      <w:r>
        <w:rPr>
          <w:rFonts w:ascii="Times New Roman"/>
          <w:b w:val="false"/>
          <w:i w:val="false"/>
          <w:color w:val="000000"/>
          <w:sz w:val="28"/>
        </w:rPr>
        <w:t>
          Занятие депутатами Парламента оплачиваемых должностей в сфере
преподавательской, научной или иной творческой деятельности
допускается как совместительство в соответствии с трудовым
законодательством республики.
</w:t>
      </w:r>
      <w:r>
        <w:br/>
      </w:r>
      <w:r>
        <w:rPr>
          <w:rFonts w:ascii="Times New Roman"/>
          <w:b w:val="false"/>
          <w:i w:val="false"/>
          <w:color w:val="000000"/>
          <w:sz w:val="28"/>
        </w:rPr>
        <w:t>
          Занятие оплачиваемых должностей, связанных с управлением и
руководством учебными, научными и творческими организациями и их
структурными подразделениями, как правило, требующих достаточно
продолжительного пребывания на рабочих местах, не допускается.
</w:t>
      </w:r>
      <w:r>
        <w:br/>
      </w:r>
      <w:r>
        <w:rPr>
          <w:rFonts w:ascii="Times New Roman"/>
          <w:b w:val="false"/>
          <w:i w:val="false"/>
          <w:color w:val="000000"/>
          <w:sz w:val="28"/>
        </w:rPr>
        <w:t>
          Под предпринимательской деятельностью, которую депутат
Парламента не вправе осуществлять, согласно пункта I статьи 10
Гражданского кодекса Республики Казахстан понимается инициативная
деятельность граждан и юридических лиц, независимо от формы
собственности, направленная на получение прибыли или личного дохода
путем удовлетворения спроса на товары (работы, услуги), основанная
на частной собственности (частное предпринимательство) либо на праве
хозяйственного ведения государственного предприятия (государственное
предпринимательство). Конституция запрещает депутату осуществлять
предпринимательскую деятельность в любой форме, как без образования
юридического лица, так и в составе юридического лица (статьи 19 и 34
Гражданского кодекса Республики Казахстан).
</w:t>
      </w:r>
      <w:r>
        <w:br/>
      </w:r>
      <w:r>
        <w:rPr>
          <w:rFonts w:ascii="Times New Roman"/>
          <w:b w:val="false"/>
          <w:i w:val="false"/>
          <w:color w:val="000000"/>
          <w:sz w:val="28"/>
        </w:rPr>
        <w:t>
          К коммерческим организациям, в состав руководящего органа или
наблюдательного совета которых депутат Парламента не вправе входить,
согласно статьи 34 Гражданского кодекса Республики Казахстан
относятся организации, преследующие извлечение прибыли в качестве
основной цели своей деятельности. Депутат не вправе входить в состав
любого руководящего органа или наблюдательного совета коммерческой
организации независимо от вида, порядка назначения или избрания
указанных органов (пункт 3 статьи 37 Гражданского кодекса Республики
Казахстан), а также независимо от того, получает депутат за это плату
или нет.
</w:t>
      </w:r>
      <w:r>
        <w:br/>
      </w:r>
      <w:r>
        <w:rPr>
          <w:rFonts w:ascii="Times New Roman"/>
          <w:b w:val="false"/>
          <w:i w:val="false"/>
          <w:color w:val="000000"/>
          <w:sz w:val="28"/>
        </w:rPr>
        <w:t>
          При установлении нарушений правил, закрепленных в пункте 3
статьи 52 Конституции Республики Казахстан, Центральная избирательная
комиссия Республики Казахстан в соответствии с пунктом 6 статьи 52
Конституции Республики Казахстан и пунктом 4 статьи 24 Указа
Президента Республики Казахстан, имеющего силу конституционного
закона, "О Парламенте Республики Казахстан и статусе его депутатов"
вносит представление в соответствующую Палату Парламента для принятия
решения о прекращении полномочий депутата.
</w:t>
      </w:r>
      <w:r>
        <w:br/>
      </w:r>
      <w:r>
        <w:rPr>
          <w:rFonts w:ascii="Times New Roman"/>
          <w:b w:val="false"/>
          <w:i w:val="false"/>
          <w:color w:val="000000"/>
          <w:sz w:val="28"/>
        </w:rPr>
        <w:t>
          На основании изложенного и руководствуясь подпунктом 4) пункта 1
статьи 72 и пунктом 3 статьи 74 Конституции Республики Казахстан,
подпунктом 1) пункта 3 статьи 17, статьей 37 и пунктом 1 статьи 38
Указа Президента Республики Казахстан, имеющего силу конституционного
закона, "О Конституционном Совете Республики Казахстан",
Конституционный Совет, в порядке официального толкования пункта 3
статьи 52 Конституции Республики Казахстан
</w:t>
      </w:r>
      <w:r>
        <w:br/>
      </w:r>
      <w:r>
        <w:rPr>
          <w:rFonts w:ascii="Times New Roman"/>
          <w:b w:val="false"/>
          <w:i w:val="false"/>
          <w:color w:val="000000"/>
          <w:sz w:val="28"/>
        </w:rPr>
        <w:t>
          п о с т а н о в л я е т :
</w:t>
      </w:r>
      <w:r>
        <w:br/>
      </w:r>
      <w:r>
        <w:rPr>
          <w:rFonts w:ascii="Times New Roman"/>
          <w:b w:val="false"/>
          <w:i w:val="false"/>
          <w:color w:val="000000"/>
          <w:sz w:val="28"/>
        </w:rPr>
        <w:t>
          1. При применении пункта 3 статьи 52 Конституции Республики
Казахстан следует считать, что:
</w:t>
      </w:r>
      <w:r>
        <w:br/>
      </w:r>
      <w:r>
        <w:rPr>
          <w:rFonts w:ascii="Times New Roman"/>
          <w:b w:val="false"/>
          <w:i w:val="false"/>
          <w:color w:val="000000"/>
          <w:sz w:val="28"/>
        </w:rPr>
        <w:t>
          - к другим представительным органам, депутатом которых
согласно пункта 3 статьи 52 Конституции Республики Казахстан
не вправе быть депутат Парламента, в соответствии с пунктом 1
статьи 86 Конституции Республики Казахстан отнесены местные
представительные органы - маслихаты,
</w:t>
      </w:r>
      <w:r>
        <w:br/>
      </w:r>
      <w:r>
        <w:rPr>
          <w:rFonts w:ascii="Times New Roman"/>
          <w:b w:val="false"/>
          <w:i w:val="false"/>
          <w:color w:val="000000"/>
          <w:sz w:val="28"/>
        </w:rPr>
        <w:t>
          - под преподавательской, научной и иной творческой
деятельностью, которой депутаты Парламента в виде исключения вправе
заниматься на платной основе, пункт 3 статьи 52 Конституции
Республики Казахстан имеет в виду деятельность в указанных сферах,
осуществляемую по совместительству без занятия руководящих должностей
и, как правило, за пределами рабочего времени депутата в Парламенте,
</w:t>
      </w:r>
      <w:r>
        <w:br/>
      </w:r>
      <w:r>
        <w:rPr>
          <w:rFonts w:ascii="Times New Roman"/>
          <w:b w:val="false"/>
          <w:i w:val="false"/>
          <w:color w:val="000000"/>
          <w:sz w:val="28"/>
        </w:rPr>
        <w:t>
          - под предпринимательской деятельностью, которую депутат
Парламента не вправе осуществлять, имеется в виду деятельность,
определяемая статьей 10 Гражданского кодекса Республики Казахстан как
деятельность, направленная на получение прибыли или личного дохода
путем удовлетворения спроса на товары, работы, услуги;
</w:t>
      </w:r>
      <w:r>
        <w:br/>
      </w:r>
      <w:r>
        <w:rPr>
          <w:rFonts w:ascii="Times New Roman"/>
          <w:b w:val="false"/>
          <w:i w:val="false"/>
          <w:color w:val="000000"/>
          <w:sz w:val="28"/>
        </w:rPr>
        <w:t>
          - под коммерческой организацией, в состав руководящего органа
или наблюдательного совета которой депутат Парламента не вправе
входить, понимается юридическое лицо, определяемое статьей 34
Гражданского кодекса Республики Казахстан как организация,
преследующая извлечение прибыли в качестве основной цели своей
деятельности. Депутат не вправе входить в состав любого руководящего
органа или наблюдательного совета коммерческой организации независимо
от вида, порядка назначения или избрания указанных органов, а также
независимо от того, получает депутат за это плату или нет;
</w:t>
      </w:r>
      <w:r>
        <w:br/>
      </w:r>
      <w:r>
        <w:rPr>
          <w:rFonts w:ascii="Times New Roman"/>
          <w:b w:val="false"/>
          <w:i w:val="false"/>
          <w:color w:val="000000"/>
          <w:sz w:val="28"/>
        </w:rPr>
        <w:t>
          - нарушение правил, установленных пунктом 3 статьи 52
Конституции Республики Казахстан, влечет за собой прекращение
полномочий депутата Парламента в порядке, установленном пунктом 6
статьи 52 Конституции Республики Казахстан и пунктом 4 статьи 24
Указа Президента Республики Казахстан, имеющего силу конституционного
закона, "О Парламенте Республики Казахстан и статусе его депутатов".
</w:t>
      </w:r>
      <w:r>
        <w:br/>
      </w:r>
      <w:r>
        <w:rPr>
          <w:rFonts w:ascii="Times New Roman"/>
          <w:b w:val="false"/>
          <w:i w:val="false"/>
          <w:color w:val="000000"/>
          <w:sz w:val="28"/>
        </w:rPr>
        <w:t>
          2. В соответствии с пунктом 3 статьи 74 Конституции Республики
</w:t>
      </w:r>
      <w:r>
        <w:rPr>
          <w:rFonts w:ascii="Times New Roman"/>
          <w:b w:val="false"/>
          <w:i w:val="false"/>
          <w:color w:val="000000"/>
          <w:sz w:val="28"/>
        </w:rPr>
        <w:t>
</w:t>
      </w:r>
    </w:p>
    <w:p>
      <w:pPr>
        <w:spacing w:after="0"/>
        <w:ind w:left="0"/>
        <w:jc w:val="left"/>
      </w:pPr>
      <w:r>
        <w:rPr>
          <w:rFonts w:ascii="Times New Roman"/>
          <w:b w:val="false"/>
          <w:i w:val="false"/>
          <w:color w:val="000000"/>
          <w:sz w:val="28"/>
        </w:rPr>
        <w:t>
Казахстан постановление вступает в силу со дня его принятия с учетом
случаев, предусмотренных пунктами 2 и 3 статьи 36 Указа Президента,
имевшего силу конституционного закона, "О Конституционном Совете
Республики Казахстан".
     Председатель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