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8036" w14:textId="cbb8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Конституционного закона Республики Казахстан "О специальном правовом режиме города Алатау"</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30 апреля 2026 года № 78-НП</w:t>
      </w:r>
    </w:p>
    <w:p>
      <w:pPr>
        <w:spacing w:after="0"/>
        <w:ind w:left="0"/>
        <w:jc w:val="left"/>
      </w:pP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и Ударцева С.Ф. рассмотрел в открытом заседании обращение Президента Республики Казахстан Токаева К.К. о проверке на предмет соответствия Конституции Республики Казахстан Конституционного закона Республики Казахстан "О специальном правовом режиме города Алатау".</w:t>
      </w:r>
    </w:p>
    <w:bookmarkEnd w:id="1"/>
    <w:bookmarkStart w:name="z6" w:id="2"/>
    <w:p>
      <w:pPr>
        <w:spacing w:after="0"/>
        <w:ind w:left="0"/>
        <w:jc w:val="both"/>
      </w:pPr>
      <w:r>
        <w:rPr>
          <w:rFonts w:ascii="Times New Roman"/>
          <w:b w:val="false"/>
          <w:i w:val="false"/>
          <w:color w:val="000000"/>
          <w:sz w:val="28"/>
        </w:rPr>
        <w:t>
      Заслушав докладчиков – судей Конституционного Суда Республики Казахстан Кыдырбаеву А.К., Нурмуханова Б.М. и Онгарбаева Е.А., изучив материалы конституционного производства, проанализировав действующее право Республики Казахстан и нормы законодательства отдельных зарубежных стран, Конституционный Суд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Start w:name="z8" w:id="3"/>
    <w:p>
      <w:pPr>
        <w:spacing w:after="0"/>
        <w:ind w:left="0"/>
        <w:jc w:val="both"/>
      </w:pPr>
      <w:r>
        <w:rPr>
          <w:rFonts w:ascii="Times New Roman"/>
          <w:b w:val="false"/>
          <w:i w:val="false"/>
          <w:color w:val="000000"/>
          <w:sz w:val="28"/>
        </w:rPr>
        <w:t>
      Конституционный закон Республики Казахстан "О специальном правовом режиме города Алатау" (далее – Конституционный закон) принят Парламентом Республики Казахстан 27 марта 2026 года и представлен на подпись Главе государства 31 марта 2026 года.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72 Конституции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23 Конституционного закона Республики Казахстан от 5 ноября 2022 года "О Конституционном Суде Республики Казахстан" Президент Республики Казахстан направил в Конституционный Суд Республики Казахстан (далее – Конституционный Суд) обращение о рассмотрении Конституционного закона на предмет его соответствия Конституции Республики Казахстан.</w:t>
      </w:r>
    </w:p>
    <w:bookmarkStart w:name="z10" w:id="4"/>
    <w:p>
      <w:pPr>
        <w:spacing w:after="0"/>
        <w:ind w:left="0"/>
        <w:jc w:val="both"/>
      </w:pPr>
      <w:r>
        <w:rPr>
          <w:rFonts w:ascii="Times New Roman"/>
          <w:b w:val="false"/>
          <w:i w:val="false"/>
          <w:color w:val="000000"/>
          <w:sz w:val="28"/>
        </w:rPr>
        <w:t>
      При проверке на соответствие Конституции Конституционного закона Конституционный Суд исходит из следующего.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Конституционный закон внесен в Мажилис Парламента Республики Казахстан в порядке законодательной инициативы Правительства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и </w:t>
      </w:r>
      <w:r>
        <w:rPr>
          <w:rFonts w:ascii="Times New Roman"/>
          <w:b w:val="false"/>
          <w:i w:val="false"/>
          <w:color w:val="000000"/>
          <w:sz w:val="28"/>
        </w:rPr>
        <w:t>подпунктом 3)</w:t>
      </w:r>
      <w:r>
        <w:rPr>
          <w:rFonts w:ascii="Times New Roman"/>
          <w:b w:val="false"/>
          <w:i w:val="false"/>
          <w:color w:val="000000"/>
          <w:sz w:val="28"/>
        </w:rPr>
        <w:t xml:space="preserve"> статьи 66 Конституции Республики Казахстан от 30 августа 1995 года (далее – Конституция, Основной Закон) в рамках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от 8 сентября 2025 года "Казахстан в эпоху искусственного интеллекта: актуальные задачи и их решения через цифровую трансформацию"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26 сентября 2025 года № 1015 "О некоторых вопросах развития города Алатау".</w:t>
      </w:r>
    </w:p>
    <w:bookmarkStart w:name="z12" w:id="5"/>
    <w:p>
      <w:pPr>
        <w:spacing w:after="0"/>
        <w:ind w:left="0"/>
        <w:jc w:val="both"/>
      </w:pPr>
      <w:r>
        <w:rPr>
          <w:rFonts w:ascii="Times New Roman"/>
          <w:b w:val="false"/>
          <w:i w:val="false"/>
          <w:color w:val="000000"/>
          <w:sz w:val="28"/>
        </w:rPr>
        <w:t xml:space="preserve">
      Правительство обусловливает инициирование Конституционного закона целью формирования в стране нового центра деловой активности, инвестиций и инноваций – города Алатау с особым статусом и специальным правовым режимом "города ускоренного развития". Реализация данного масштабного проекта общенационального значения направлена на создание первого цифрового и комфортного для жизни граждан регионального города, который будет содействовать повышению качества экономики Казахстана.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Данная стратегическая задача согласуется с Преамбулой Конституции о желании народа Казахстана занять достойное место в мировом сообществе, а также с конституционными нормами об утверждении Республики Казахстан в качестве демократического, светского, правового и социального государства, высшими ценностями которого являются человек, его жизнь, права и свободы, основополагающих принципах деятельности Республики, в частности экономического развития на благо всего народа (</w:t>
      </w:r>
      <w:r>
        <w:rPr>
          <w:rFonts w:ascii="Times New Roman"/>
          <w:b w:val="false"/>
          <w:i w:val="false"/>
          <w:color w:val="000000"/>
          <w:sz w:val="28"/>
        </w:rPr>
        <w:t>статья 1</w:t>
      </w:r>
      <w:r>
        <w:rPr>
          <w:rFonts w:ascii="Times New Roman"/>
          <w:b w:val="false"/>
          <w:i w:val="false"/>
          <w:color w:val="000000"/>
          <w:sz w:val="28"/>
        </w:rPr>
        <w:t xml:space="preserve"> Основного Закона). Конституционный Суд ранее отмечал, что данные конституционные ориентиры требуют от государства постоянной заботы о развитии общества, правах и свободах человека и гражданина, утверждения справедливости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11 июля 2023 года № 20-НП).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Конституционный закон принят Парламентом в соответствии с порядком и процедурами, установленными в подпунктах 1-1) и 7) </w:t>
      </w:r>
      <w:r>
        <w:rPr>
          <w:rFonts w:ascii="Times New Roman"/>
          <w:b w:val="false"/>
          <w:i w:val="false"/>
          <w:color w:val="000000"/>
          <w:sz w:val="28"/>
        </w:rPr>
        <w:t>статьи 53</w:t>
      </w:r>
      <w:r>
        <w:rPr>
          <w:rFonts w:ascii="Times New Roman"/>
          <w:b w:val="false"/>
          <w:i w:val="false"/>
          <w:color w:val="000000"/>
          <w:sz w:val="28"/>
        </w:rPr>
        <w:t xml:space="preserve">, </w:t>
      </w:r>
      <w:r>
        <w:rPr>
          <w:rFonts w:ascii="Times New Roman"/>
          <w:b w:val="false"/>
          <w:i w:val="false"/>
          <w:color w:val="000000"/>
          <w:sz w:val="28"/>
        </w:rPr>
        <w:t>подпункте 1)</w:t>
      </w:r>
      <w:r>
        <w:rPr>
          <w:rFonts w:ascii="Times New Roman"/>
          <w:b w:val="false"/>
          <w:i w:val="false"/>
          <w:color w:val="000000"/>
          <w:sz w:val="28"/>
        </w:rPr>
        <w:t xml:space="preserve"> пункта 1 статьи 56, </w:t>
      </w:r>
      <w:r>
        <w:rPr>
          <w:rFonts w:ascii="Times New Roman"/>
          <w:b w:val="false"/>
          <w:i w:val="false"/>
          <w:color w:val="000000"/>
          <w:sz w:val="28"/>
        </w:rPr>
        <w:t>подпункте 3)</w:t>
      </w:r>
      <w:r>
        <w:rPr>
          <w:rFonts w:ascii="Times New Roman"/>
          <w:b w:val="false"/>
          <w:i w:val="false"/>
          <w:color w:val="000000"/>
          <w:sz w:val="28"/>
        </w:rPr>
        <w:t xml:space="preserve"> статьи 57,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62 Конституции, на совместном заседании Палат Парламента по итогам проведения двух чтений.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Предмет регламентации Конституционного закона не выходит за пределы полномочий Парламента по изданию законов, регулирующих важнейшие общественные отношения, устанавливающих основополагающие принципы и нормы по вопросам,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61 Конституции.</w:t>
      </w:r>
    </w:p>
    <w:bookmarkStart w:name="z16" w:id="6"/>
    <w:p>
      <w:pPr>
        <w:spacing w:after="0"/>
        <w:ind w:left="0"/>
        <w:jc w:val="both"/>
      </w:pPr>
      <w:r>
        <w:rPr>
          <w:rFonts w:ascii="Times New Roman"/>
          <w:b w:val="false"/>
          <w:i w:val="false"/>
          <w:color w:val="000000"/>
          <w:sz w:val="28"/>
        </w:rPr>
        <w:t>
      Нормы Конституционного закона определяют содержание, цель, задачи и принципы, состав законодательства о специальном правовом режиме города Алатау, систему органов государственного управления, порядок их формирования и полномочия, правовой режим различных видов деятельности в указанном городе, а также содержат специальные положения, регулирующие отдельные вопросы в переходный период.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62 Основного Закона закреплено, что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Как ранее неоднократно отмечал орган конституционного контроля, данная норма не означает, что конституционные законы, названные таковыми в тексте Конституции, определены ею исчерпывающе (нормативные постановления Конституционного Совета Республики Казахстан (далее – Конституционный Совет) от 3 июля 2000 года </w:t>
      </w:r>
      <w:r>
        <w:rPr>
          <w:rFonts w:ascii="Times New Roman"/>
          <w:b w:val="false"/>
          <w:i w:val="false"/>
          <w:color w:val="000000"/>
          <w:sz w:val="28"/>
        </w:rPr>
        <w:t>№ 16/2</w:t>
      </w:r>
      <w:r>
        <w:rPr>
          <w:rFonts w:ascii="Times New Roman"/>
          <w:b w:val="false"/>
          <w:i w:val="false"/>
          <w:color w:val="000000"/>
          <w:sz w:val="28"/>
        </w:rPr>
        <w:t xml:space="preserve"> и Конституционного Суда от 10 января 2023 года </w:t>
      </w:r>
      <w:r>
        <w:rPr>
          <w:rFonts w:ascii="Times New Roman"/>
          <w:b w:val="false"/>
          <w:i w:val="false"/>
          <w:color w:val="000000"/>
          <w:sz w:val="28"/>
        </w:rPr>
        <w:t>№ 2</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В связи с этим регулирование общественных отношений, связанных с созданием нового инновационного кластера, на уровне конституционного закона осуществлено с учетом особой его значимости для модернизации экономики и отвечает целям такой формы законодательного акта.</w:t>
      </w:r>
    </w:p>
    <w:bookmarkEnd w:id="7"/>
    <w:bookmarkStart w:name="z19" w:id="8"/>
    <w:p>
      <w:pPr>
        <w:spacing w:after="0"/>
        <w:ind w:left="0"/>
        <w:jc w:val="both"/>
      </w:pPr>
      <w:r>
        <w:rPr>
          <w:rFonts w:ascii="Times New Roman"/>
          <w:b w:val="false"/>
          <w:i w:val="false"/>
          <w:color w:val="000000"/>
          <w:sz w:val="28"/>
        </w:rPr>
        <w:t>
      2. Нормативная регламентация посредством Конституционного закона вопросов специального правового режима города Алатау осуществлена в рамках проведения в стране широкомасштабной конституционной реформы.</w:t>
      </w:r>
    </w:p>
    <w:bookmarkEnd w:id="8"/>
    <w:bookmarkStart w:name="z20" w:id="9"/>
    <w:p>
      <w:pPr>
        <w:spacing w:after="0"/>
        <w:ind w:left="0"/>
        <w:jc w:val="both"/>
      </w:pPr>
      <w:r>
        <w:rPr>
          <w:rFonts w:ascii="Times New Roman"/>
          <w:b w:val="false"/>
          <w:i w:val="false"/>
          <w:color w:val="000000"/>
          <w:sz w:val="28"/>
        </w:rPr>
        <w:t>
      В ходе конституционного производства установлено, что подавляющее большинство норм Конституционного закона вводится в действие поэтапно – одновременно или после вступления в силу c 1 июля 2026 года Конституции Республики Казахстан, принятой на республиканском референдуме 15 марта 2026 года (далее – новая Конституция Республики Казахстан), которая содержит правовые основания для предусмотренных в данном Конституционном законе новелл (пункты 1, 3 и 6 статьи 5 и другие).</w:t>
      </w:r>
    </w:p>
    <w:bookmarkEnd w:id="9"/>
    <w:bookmarkStart w:name="z21" w:id="10"/>
    <w:p>
      <w:pPr>
        <w:spacing w:after="0"/>
        <w:ind w:left="0"/>
        <w:jc w:val="both"/>
      </w:pPr>
      <w:r>
        <w:rPr>
          <w:rFonts w:ascii="Times New Roman"/>
          <w:b w:val="false"/>
          <w:i w:val="false"/>
          <w:color w:val="000000"/>
          <w:sz w:val="28"/>
        </w:rPr>
        <w:t xml:space="preserve">
      Согласно статье 90 Конституционного закона определены сроки поэтапного введения в действие основных его положений – с 1 июля 2026 года, с 1 января 2027 года и с 1 июля 2027 года.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Ранее Конституционный Совет разъяснил, что использованные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62 Конституции термины "вступают в силу" и "введение в действие" несут различные смысловые нагрузки и характеризуют неравнозначные понятия. Законы, в том числе конституционные, вступают в силу после их подписания Президентом Республики Казахстан. Сам факт обретения законом юридической силы еще не означает начала регулирования общественных отношений и поэтому не может повлечь ожидаемых правовых последствий. Закон начинает регулировать правовые отношения и порождает определенные юридические последствия только после введения его в действие (нормативные постановления от 29 октября 1999 года </w:t>
      </w:r>
      <w:r>
        <w:rPr>
          <w:rFonts w:ascii="Times New Roman"/>
          <w:b w:val="false"/>
          <w:i w:val="false"/>
          <w:color w:val="000000"/>
          <w:sz w:val="28"/>
        </w:rPr>
        <w:t>№ 20/2</w:t>
      </w:r>
      <w:r>
        <w:rPr>
          <w:rFonts w:ascii="Times New Roman"/>
          <w:b w:val="false"/>
          <w:i w:val="false"/>
          <w:color w:val="000000"/>
          <w:sz w:val="28"/>
        </w:rPr>
        <w:t xml:space="preserve"> и от 18 апреля 2007 года </w:t>
      </w:r>
      <w:r>
        <w:rPr>
          <w:rFonts w:ascii="Times New Roman"/>
          <w:b w:val="false"/>
          <w:i w:val="false"/>
          <w:color w:val="000000"/>
          <w:sz w:val="28"/>
        </w:rPr>
        <w:t>№ 4</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Конституционный Суд особо обращает внимание на то, что Конституционный закон принят после принятия 15 марта 2026 года на республиканском референдуме Конституции Республики Казахстан и в рамках нормотворческой работы государственных органов по ее реализации. Это оказало влияние на содержание законопроекта.</w:t>
      </w:r>
    </w:p>
    <w:bookmarkEnd w:id="11"/>
    <w:bookmarkStart w:name="z24" w:id="12"/>
    <w:p>
      <w:pPr>
        <w:spacing w:after="0"/>
        <w:ind w:left="0"/>
        <w:jc w:val="both"/>
      </w:pPr>
      <w:r>
        <w:rPr>
          <w:rFonts w:ascii="Times New Roman"/>
          <w:b w:val="false"/>
          <w:i w:val="false"/>
          <w:color w:val="000000"/>
          <w:sz w:val="28"/>
        </w:rPr>
        <w:t>
      В статье 1 Конституционного закона, вводимой в действие с 1 июля текущего года, сказано: "Город Алатау функционирует и развивается на основании Конституции Республики Казахстан в специальном правовом режиме "города ускоренного развития", предусматривающем установление особенностей правового регулирования общественных отношений, в том числе государственного управления, в соответствии с настоящим Конституционным законом".</w:t>
      </w:r>
    </w:p>
    <w:bookmarkEnd w:id="12"/>
    <w:bookmarkStart w:name="z25" w:id="13"/>
    <w:p>
      <w:pPr>
        <w:spacing w:after="0"/>
        <w:ind w:left="0"/>
        <w:jc w:val="both"/>
      </w:pPr>
      <w:r>
        <w:rPr>
          <w:rFonts w:ascii="Times New Roman"/>
          <w:b w:val="false"/>
          <w:i w:val="false"/>
          <w:color w:val="000000"/>
          <w:sz w:val="28"/>
        </w:rPr>
        <w:t>
      Таким образом, правовое регулирование функционирования и развития города Алатау будет осуществляться в основном в соответствии с новой Конституцией Республики Казахстан.</w:t>
      </w:r>
    </w:p>
    <w:bookmarkEnd w:id="13"/>
    <w:bookmarkStart w:name="z26" w:id="14"/>
    <w:p>
      <w:pPr>
        <w:spacing w:after="0"/>
        <w:ind w:left="0"/>
        <w:jc w:val="both"/>
      </w:pPr>
      <w:r>
        <w:rPr>
          <w:rFonts w:ascii="Times New Roman"/>
          <w:b w:val="false"/>
          <w:i w:val="false"/>
          <w:color w:val="000000"/>
          <w:sz w:val="28"/>
        </w:rPr>
        <w:t>
      Конституционный Суд подчеркивает, что новая Конституция Республики Казахстан, закрепившая защиту Суверенитета и Независимости, соблюдение прав и свобод человека и гражданина, обеспечение верховенства закона и порядка, повышение благосостояния народа как основополагающие принципы деятельности Республики Казахстан, развитие человеческого капитала, образования, науки, инноваций в качестве стратегического направления деятельности государства, возможность в целях ускоренного экономического развития отдельных регионов Республики Казахстан в соответствии с конституционными законами установления специального правового режима в финансовой сфере или специального правового режима "города ускоренного развития", которые могут предусматривать особенности государственного управления, функционирования судебной системы (статья 3, пункт 6 статьи 5) и другие правовые нормы, является фундаментом основных положений данного Конституционного закона.</w:t>
      </w:r>
    </w:p>
    <w:bookmarkEnd w:id="14"/>
    <w:bookmarkStart w:name="z27" w:id="15"/>
    <w:p>
      <w:pPr>
        <w:spacing w:after="0"/>
        <w:ind w:left="0"/>
        <w:jc w:val="both"/>
      </w:pPr>
      <w:r>
        <w:rPr>
          <w:rFonts w:ascii="Times New Roman"/>
          <w:b w:val="false"/>
          <w:i w:val="false"/>
          <w:color w:val="000000"/>
          <w:sz w:val="28"/>
        </w:rPr>
        <w:t>
      Положения новой Конституции Республики Казахстан, имеющей высшую юридическую силу и прямое действие на всей территории страны, должны быть незыблемыми ориентирами и неукоснительно соблюдаться в нормотворческой и правоприменительной деятельности органов города Алатау, а также при их взаимодействии с другими государственными органами в рамках возложенных на них полномочий и в процессе дальнейшего формирования и реализации законодательства о специальном правовом режиме данного города. Следовательно, конституционно-правовая состоятельность этих законодательных нововведений должна определяться в соответствии с новой Конституцией Республики Казахстан.</w:t>
      </w:r>
    </w:p>
    <w:bookmarkEnd w:id="15"/>
    <w:bookmarkStart w:name="z28" w:id="16"/>
    <w:p>
      <w:pPr>
        <w:spacing w:after="0"/>
        <w:ind w:left="0"/>
        <w:jc w:val="both"/>
      </w:pPr>
      <w:r>
        <w:rPr>
          <w:rFonts w:ascii="Times New Roman"/>
          <w:b w:val="false"/>
          <w:i w:val="false"/>
          <w:color w:val="000000"/>
          <w:sz w:val="28"/>
        </w:rPr>
        <w:t>
      Пункт 1 статьи 81 и пункт 2 статьи 86 Конституционного закона, вводимые в действие на первом этапе (подпункт 1) статьи 90), касаются переходных положений по ранее заключенным инвестиционным договорам и контрактам, выданным лицензиям на недропользование на территории города Алатау и в его пригородной зоне, направлены на обеспечение правовой определенности для субъектов соответствующих правоотношений, а также стабильности осуществляемой ими деятельности и реализуемых проектов.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такого переходного порядка не противоречит действующим конституционным положениям. Парламент вправе устанавливать новые юридические нормы, исходя из сложившихся обстоятельств и принципа целесообразности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от 10 марта 1999 года № 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23, </w:t>
      </w:r>
      <w:r>
        <w:rPr>
          <w:rFonts w:ascii="Times New Roman"/>
          <w:b w:val="false"/>
          <w:i w:val="false"/>
          <w:color w:val="000000"/>
          <w:sz w:val="28"/>
        </w:rPr>
        <w:t>статьями 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31" w:id="17"/>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17"/>
    <w:bookmarkStart w:name="z32" w:id="18"/>
    <w:p>
      <w:pPr>
        <w:spacing w:after="0"/>
        <w:ind w:left="0"/>
        <w:jc w:val="both"/>
      </w:pPr>
      <w:r>
        <w:rPr>
          <w:rFonts w:ascii="Times New Roman"/>
          <w:b w:val="false"/>
          <w:i w:val="false"/>
          <w:color w:val="000000"/>
          <w:sz w:val="28"/>
        </w:rPr>
        <w:t>
      1. Признать соответствующим Конституции Республики Казахстан Конституционный закон Республики Казахстан "О специальном правовом режиме города Алатау", принятый Парламентом Республики Казахстан 27 марта 2026 года и представленный на подпись Президенту Республики Казахстан 31 марта 2026 года.</w:t>
      </w:r>
    </w:p>
    <w:bookmarkEnd w:id="18"/>
    <w:bookmarkStart w:name="z33" w:id="19"/>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19"/>
    <w:bookmarkStart w:name="z34" w:id="20"/>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