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d67a" w14:textId="976d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Регламент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20 февраля 2018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от 29 декабря 1995 года "О Конституционном Совете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Конституционного Совета Республики Казахстан, утвержденного постановлением Конституционного Совета Республики Казахстан от 19 апреля 2002 года № 1, Конституционный Совет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Казахстан, утвержденный постановлением Конституционного Совета Республики Казахстан от 19 апреля 2002 года № 1 (Вестник Конституционного Совета Республики Казахстан, 2002 год, выпуск № 5; Юридическая газета от 15 мая 2002 года № 19; Вестник Конституционного Совета Республики Казахстан, 2006 год, выпуск № 9; Юридическая газета от 18 февраля 2009 года № 25), следующие изменение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третьим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"Данное правило применяется и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вступления в силу иных решений определяется Конституционным Советом в соответствии с законодательством.".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Нормативное постановление вступает в силу со дня его принятия.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К.А. 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