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8ded" w14:textId="18f8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2) статьи 44 Конституции Республики Казахстан в части установленного месячного срока для подписания законов Президентом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18 октября 2010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Белорукова Н.В., Жаилгановой А.Н., Малиновского В.А., Нурмагамбетова A.M., Стамкулова У.М., с участием: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вице-Министра юстиции Республики Казахстан Куставлетова Д.Р.,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Акылбая С.Б.,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- депутата Мажилиса Парламента Республики Казахстан Темирбулатова С.Г.,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Премьер-Министра Республики Казахстан Масимова К.К. об официальном толковании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части установленного месячного срока для подписания законов Президентом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- члена Конституционного Совета Стамкулова У.М., выступления участников заседания, ознакомившись с заключением эксперта - доктора филологических наук, профессора Евразийского национального университета им. Л.Н. Гумилева Каиржанова А.К. и другими материалами конституционного производства, Конституционный Совет 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27 сентября 2010 года поступило обращение Премьер-Министра Республики Казахстан об официальном толковании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части "распространения установленного этой нормой месячного срока для подписания Президентом законов на процедуру их обнародования".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официальном толковании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применительно к предмету обращения Конституционный Совет исходит из следующего.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Президент Республики "подписывает представленный закон в течение одного месяца, обнародует закон либо возвращает закон или отдельные его статьи для повторного обсуждения и голосования".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Конституции слова "подписывает представленный закон в течение одного месяца" и слова "обнародует закон" разделены запятой. Тем самым, выделены две самостоятельные стадии законотворческого процесса - подписание закона и обнародование закона. Из этого следует, что установленный месячный срок предусмотрен исключительно для стадии подписания Главой государства закона.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законы, международные договоры, участником которых является Республика, публикуются. Официальное опубликование нормативных правовых актов, касающихся прав, свобод и обязанностей граждан, является обязательным условием их применения (пункт 4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Конституции не указан период времени, в течение которого Президент Республики обнародует подписанный им закон. Исходя из содержания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сроки обнародования закона, при необходимости, могут быть определены в специальном законе, регламентирующем порядок разработки, представления, обсуждения, введения в действие и опубликования законодательных актов.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Мотивировочная часть с изменениями, внесенными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Норму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той части, что Президент Республики Казахстан "подписывает представленный закон в течение одного месяца, обнародует закон..." следует понимать таким образом, что она устанавливает месячный срок исключительно для подписания закона Главой государства.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обнародования закона, при необходимости, могут быть определены в специальном законе, регламентирующем порядок разработки, представления, обсуждения, введения в действие и опубликования законодательных актов.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Рогов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